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8" w:rsidRPr="00C26568" w:rsidRDefault="00C26568" w:rsidP="00C2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6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кандидатам на замещение вакантных должностей государственной службы</w:t>
      </w:r>
    </w:p>
    <w:p w:rsidR="00C26568" w:rsidRP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  <w:r w:rsidRPr="00C26568"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 на замещение вакантных должностей государственной службы:</w:t>
      </w:r>
    </w:p>
    <w:p w:rsidR="00C26568" w:rsidRP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  <w:r w:rsidRPr="00C26568">
        <w:rPr>
          <w:rFonts w:ascii="Times New Roman" w:hAnsi="Times New Roman" w:cs="Times New Roman"/>
          <w:sz w:val="28"/>
          <w:szCs w:val="28"/>
        </w:rPr>
        <w:t>- требования к уровню профессионального образования, стажу гражданской службы (государственной службы иных видов) или стажу (опыту) работы по специальности, профессиональным знаниям и навыкам, необходимым для исполнения должностных обязанностей.</w:t>
      </w:r>
    </w:p>
    <w:p w:rsidR="00C26568" w:rsidRP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  <w:r w:rsidRPr="00C26568">
        <w:rPr>
          <w:rFonts w:ascii="Times New Roman" w:hAnsi="Times New Roman" w:cs="Times New Roman"/>
          <w:sz w:val="28"/>
          <w:szCs w:val="28"/>
        </w:rPr>
        <w:t>- квалификационные требования к должностям гражданской службы устанавливаются в соответствии с категориями и группами должностей гражданской службы.</w:t>
      </w:r>
    </w:p>
    <w:p w:rsidR="00C26568" w:rsidRP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  <w:r w:rsidRPr="00C26568">
        <w:rPr>
          <w:rFonts w:ascii="Times New Roman" w:hAnsi="Times New Roman" w:cs="Times New Roman"/>
          <w:sz w:val="28"/>
          <w:szCs w:val="28"/>
        </w:rPr>
        <w:t>- в число квалификационных требований к должностям гражданской службы категорий "руководители", "специалисты" всех групп должностей гражданской службы входит наличие высшего профессионального образования.</w:t>
      </w:r>
    </w:p>
    <w:p w:rsidR="00C26568" w:rsidRPr="00C26568" w:rsidRDefault="00C26568" w:rsidP="00C26568">
      <w:pPr>
        <w:rPr>
          <w:rFonts w:ascii="Times New Roman" w:hAnsi="Times New Roman" w:cs="Times New Roman"/>
          <w:sz w:val="28"/>
          <w:szCs w:val="28"/>
        </w:rPr>
      </w:pPr>
      <w:r w:rsidRPr="00C26568">
        <w:rPr>
          <w:rFonts w:ascii="Times New Roman" w:hAnsi="Times New Roman" w:cs="Times New Roman"/>
          <w:sz w:val="28"/>
          <w:szCs w:val="28"/>
        </w:rPr>
        <w:t>4. Условия и результаты конкурсов на замещение вакантных должностей государственной гражданской службы размещаются на официальном сайте Министерства образования, науки и молодежной политики Республики Алтай.</w:t>
      </w:r>
    </w:p>
    <w:p w:rsidR="00C00B53" w:rsidRPr="0073276C" w:rsidRDefault="00C26568" w:rsidP="00C26568">
      <w:pPr>
        <w:rPr>
          <w:rFonts w:ascii="Times New Roman" w:hAnsi="Times New Roman" w:cs="Times New Roman"/>
          <w:sz w:val="28"/>
          <w:szCs w:val="28"/>
        </w:rPr>
      </w:pPr>
      <w:r w:rsidRPr="00C26568">
        <w:rPr>
          <w:rFonts w:ascii="Times New Roman" w:hAnsi="Times New Roman" w:cs="Times New Roman"/>
          <w:sz w:val="28"/>
          <w:szCs w:val="28"/>
        </w:rPr>
        <w:t>5. Информацию по вопросу замещения вакантных должностей в Министерстве образования, науки и молодежной политики Республики Алтай м</w:t>
      </w:r>
      <w:r>
        <w:rPr>
          <w:rFonts w:ascii="Times New Roman" w:hAnsi="Times New Roman" w:cs="Times New Roman"/>
          <w:sz w:val="28"/>
          <w:szCs w:val="28"/>
        </w:rPr>
        <w:t>ожно получить по телефону 8(388</w:t>
      </w:r>
      <w:r w:rsidRPr="00C26568">
        <w:rPr>
          <w:rFonts w:ascii="Times New Roman" w:hAnsi="Times New Roman" w:cs="Times New Roman"/>
          <w:sz w:val="28"/>
          <w:szCs w:val="28"/>
        </w:rPr>
        <w:t>22) 2-25-97</w:t>
      </w:r>
    </w:p>
    <w:sectPr w:rsidR="00C00B53" w:rsidRPr="0073276C" w:rsidSect="00C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6C"/>
    <w:rsid w:val="00097278"/>
    <w:rsid w:val="002706F1"/>
    <w:rsid w:val="0073276C"/>
    <w:rsid w:val="00C00B53"/>
    <w:rsid w:val="00C26568"/>
    <w:rsid w:val="00D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2016-08-04T02:24:00Z</dcterms:created>
  <dcterms:modified xsi:type="dcterms:W3CDTF">2016-08-04T02:54:00Z</dcterms:modified>
</cp:coreProperties>
</file>