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F1" w:rsidRDefault="00A714F1" w:rsidP="00A714F1"/>
    <w:p w:rsidR="00A714F1" w:rsidRDefault="00A714F1" w:rsidP="00A714F1">
      <w:r>
        <w:t>О ходе реализации ФГОС дошкольного образования в Республике Алтай по состоянию на 1 февраля 2016 года</w:t>
      </w:r>
    </w:p>
    <w:p w:rsidR="00A714F1" w:rsidRDefault="00A714F1" w:rsidP="00A714F1">
      <w:r>
        <w:t>В целях исполнения пункта 7 «г»  Перечня поручений Президента Российской Федерации по итогам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23 декабря 2013 года № Пр-83 Министерством образования и науки Республики Алтай утвержден «План-график мероприятий по обеспечению введения ФГОС дошкольного образования в Республике Алтай» (приказ от 23 января 2014 года № 111).</w:t>
      </w:r>
    </w:p>
    <w:p w:rsidR="00A714F1" w:rsidRDefault="00A714F1" w:rsidP="00A714F1">
      <w:r>
        <w:t>Согласно данному плану-графику проведен ряд мероприятий:</w:t>
      </w:r>
    </w:p>
    <w:p w:rsidR="00A714F1" w:rsidRDefault="00A714F1" w:rsidP="00A714F1">
      <w:r>
        <w:t xml:space="preserve">1. По направлению«Нормативно-правовое, методическое и аналитическое обеспечение реализации ФГОС ДО»: </w:t>
      </w:r>
    </w:p>
    <w:p w:rsidR="00A714F1" w:rsidRDefault="00A714F1" w:rsidP="00A714F1">
      <w:r>
        <w:t>- дошкольные образовательные организации республики в феврале месяце 2014 года, в июле месяце 2015 года приняли участие во всероссийском мониторинге реализации образовательных организаций федерального государственного образовательного стандарта дошкольного образования;</w:t>
      </w:r>
    </w:p>
    <w:p w:rsidR="00A714F1" w:rsidRDefault="00A714F1" w:rsidP="00A714F1">
      <w:r>
        <w:t>- разработано и утверждено Положение о Координационной группе при Министерстве образования и науки Республики Алтай, обеспечивающей координацию действий по обеспечению информационного, научно-методического, экспертного сопровождения процесса внедрения ФГОС дошкольного образования (приказ Министерства от 15 января 2014 года № 38);</w:t>
      </w:r>
    </w:p>
    <w:p w:rsidR="00A714F1" w:rsidRDefault="00A714F1" w:rsidP="00A714F1">
      <w:r>
        <w:t>- приказом Министерства образования и науки Республики Алтай от 24 января 2014 года № 118 создана Координационная группа для координации действий по обеспечению информационного, научно-методического, экспертного сопровождения процесса внедрения ФГОС дошкольного образования. Проведено 6 заседаний Координационного совета.</w:t>
      </w:r>
    </w:p>
    <w:p w:rsidR="00A714F1" w:rsidRDefault="00A714F1" w:rsidP="00A714F1">
      <w:r>
        <w:t>В 2015 году изучен опыт пилотных площадок по по реализации ФГОС ДО. По результатам работа пилотных площадок проведен ряд семинаров, совещаний, круглый стол. В котором педагоги дошкольных организаций поделились опытом работы по ФГОС ДО. В течение 2014-2015 года изучались программы, представленные Федеральным институтом развития образования на основе которых разработаны образовательные программы детских садов. В настоящее время в республике все дошкольные организации разработали образовательные программы с учетом региональной и этнокультурной части и ведется образовательный процесс с детьми.</w:t>
      </w:r>
    </w:p>
    <w:p w:rsidR="00A714F1" w:rsidRDefault="00A714F1" w:rsidP="00A714F1">
      <w:r>
        <w:t xml:space="preserve"> </w:t>
      </w:r>
    </w:p>
    <w:p w:rsidR="00A714F1" w:rsidRDefault="00A714F1" w:rsidP="00A714F1">
      <w:r>
        <w:t>2. По направлению «Информационное и организационное обеспечение реализации ФГОС ДО»:</w:t>
      </w:r>
    </w:p>
    <w:p w:rsidR="00A714F1" w:rsidRDefault="00A714F1" w:rsidP="00A714F1">
      <w:r>
        <w:t>- определен региональный перечень пилотных площадок по введению ФГОС дошкольного образования в Республике Алтай;</w:t>
      </w:r>
    </w:p>
    <w:p w:rsidR="00A714F1" w:rsidRDefault="00A714F1" w:rsidP="00A714F1">
      <w:r>
        <w:t xml:space="preserve">- во всех 11 муниципальных образованиях организовано предоставление информационной поддержки введения ФГОС  дошкольного образования. Информационная поддержка процесса введения ФГОС дошкольного образования в Республике Алтай осуществляется через размещение </w:t>
      </w:r>
      <w:r>
        <w:lastRenderedPageBreak/>
        <w:t>актуальной информации на сайтах Министерства образования и науки Республики Алтай, Института повышения квалификации и профессиональной переподготовки работников образования Республики Алтай, муниципальных органов управления образованием;</w:t>
      </w:r>
    </w:p>
    <w:p w:rsidR="00A714F1" w:rsidRDefault="00A714F1" w:rsidP="00A714F1">
      <w:r>
        <w:t>- организовано предоставление методической поддержки введения ФГОС дошкольного образования 247 образовательным организациям, реализующим программы дошкольного образования;</w:t>
      </w:r>
    </w:p>
    <w:p w:rsidR="00A714F1" w:rsidRDefault="00A714F1" w:rsidP="00A714F1">
      <w:r>
        <w:t>- в течение 2014-2015 гг. проводились совещания с участием руководителей муниципальных органов управления образованием;</w:t>
      </w:r>
    </w:p>
    <w:p w:rsidR="00A714F1" w:rsidRDefault="00A714F1" w:rsidP="00A714F1">
      <w:r>
        <w:t>- на региональном уровне  (для всех муниципальных образований) за период с 1 января 2014 года проведено 6 конференций по вопросам перехода на ФГОС дошкольного образования. До конца 2016 года планируется ещё 2 конференции. В 2015 году проведена научно-практическая конференция «Региональная система образования: новые ресурсы – новое понимание – новое качество результатов», в которой приняли участие руководители и педагоги дошкольных образовательных организаций;</w:t>
      </w:r>
    </w:p>
    <w:p w:rsidR="00A714F1" w:rsidRDefault="00A714F1" w:rsidP="00A714F1">
      <w:r>
        <w:t>- педагоги дошкольных образовательных организаций приняли участие в межрегиональном экспертном семинаре, организованном Федеральным институтом развития образования по учебно-методическому обеспечению  введения ФГОС ДО с 29 сентября 2014 года по 1 октября 2014 года в п. Агинское Забайкальской области, с 26 марта по 3 апреля 2015 г. в г. Москве;</w:t>
      </w:r>
    </w:p>
    <w:p w:rsidR="00A714F1" w:rsidRDefault="00A714F1" w:rsidP="00A714F1">
      <w:r>
        <w:t>- проведено 19 семинаров и расширенная консультация для муниципальных координаторов введения ФГОС ДО и руководителей дошкольных образовательных организаций;</w:t>
      </w:r>
    </w:p>
    <w:p w:rsidR="00A714F1" w:rsidRDefault="00A714F1" w:rsidP="00A714F1">
      <w:r>
        <w:t>- в соответствии с планом работы дошкольных организаций проводятся педагогические советы, методические объединения на муниципальном уровне по внедрению ФГОС ДО. По состоянию на 1 февраля 2016 года проведено 137 различных мероприятий, в том числе дистанционном формате, в которых приняли участие 1145 педагогов. За период с января 2014 года по 31 декабря 2016 года количество проведенных мероприятий на муниципальном уровне составит 156, с участием 1516 педагогов;</w:t>
      </w:r>
    </w:p>
    <w:p w:rsidR="00A714F1" w:rsidRDefault="00A714F1" w:rsidP="00A714F1">
      <w:r>
        <w:t>- по состоянию на 1 января 2016 года 247 образовательных организаций, реализующих программы дошкольного образования утвердили образовательные программы, по которым занимаются 14526 детей. В соответствии с ФГОС образовательная программа дошкольной образовательной организации (далее – ДОО) состоит из обязательной части и части, формируемой участниками образовательных отношений. Обязательная часть (60%) предполагает комплексность подхода, обеспечивая развитие детей во всех пяти взаимодополняющих областях. Часть Программы, формируемая участниками образовательных отношений (40%), включает различные направления развития ребенка, и учитывает специфику национальных, социокультурных условий (этнокультурная составляющая), в которых осуществляется образовательная деятельность. В мае 2015 года экспертным Советом Министерства образования и науки Республики Алтай утверждено и издано программно-методическое пособие «Этнокультурная составляющая в содержании дошкольного образования в условиях реализации ФГОС ДО» и «Хрестоматия для детей дошкольного возраста «Арба кылгада» (на алтайском языке). В 2016 году выйдет из печати;</w:t>
      </w:r>
    </w:p>
    <w:p w:rsidR="00A714F1" w:rsidRDefault="00A714F1" w:rsidP="00A714F1">
      <w:r>
        <w:lastRenderedPageBreak/>
        <w:t>- ведется активная работа по созданию предметно-пространственной развивающей среды в соответствии с ФГОС ДО и с учетом специфики национальных, региональных и социокультурных условий.</w:t>
      </w:r>
    </w:p>
    <w:p w:rsidR="00A714F1" w:rsidRDefault="00A714F1" w:rsidP="00A714F1">
      <w:r>
        <w:t xml:space="preserve"> </w:t>
      </w:r>
    </w:p>
    <w:p w:rsidR="00A714F1" w:rsidRDefault="00A714F1" w:rsidP="00A714F1">
      <w:r>
        <w:t>3. По направлению «Кадровое обеспечение реализации ФГОС ДО»:</w:t>
      </w:r>
    </w:p>
    <w:p w:rsidR="00A714F1" w:rsidRDefault="00A714F1" w:rsidP="00A714F1">
      <w:r>
        <w:t>- разработан и утвержден план-график повышения квалификации руководящих и педагогических работников, реализующих программы дошкольного образования (утвержден приказом БОУ «Институт повышения квалификации и профессиональной переподготовки работников образования Республики Алтай от 29 января 2014 года № 10.</w:t>
      </w:r>
    </w:p>
    <w:p w:rsidR="00A714F1" w:rsidRDefault="00A714F1" w:rsidP="00A714F1">
      <w:pPr>
        <w:rPr>
          <w:rFonts w:ascii="Calibri" w:hAnsi="Calibri" w:cs="Calibri"/>
        </w:rPr>
      </w:pPr>
      <w:r>
        <w:t xml:space="preserve">- согласно данному плану-графику за период с января 2014 года прошли профессиональную переподготовку  (не менее 250 часов) для работы по ФГОС ДО 178 человек, до конца года составит 250 человек. Прошли повышение квалификации (не менее 16 часов) для работы по ФГОС ДО </w:t>
      </w:r>
      <w:r>
        <w:rPr>
          <w:rFonts w:ascii="Cambria Math" w:hAnsi="Cambria Math" w:cs="Cambria Math"/>
        </w:rPr>
        <w:t>‑</w:t>
      </w:r>
      <w:r>
        <w:rPr>
          <w:rFonts w:ascii="Calibri" w:hAnsi="Calibri" w:cs="Calibri"/>
        </w:rPr>
        <w:t xml:space="preserve"> 1298 человек. В настоящее время обучены на курсах повышения квалификации по ФГОС ДО 100% педагогических работников.</w:t>
      </w:r>
    </w:p>
    <w:p w:rsidR="00C00B53" w:rsidRDefault="00A714F1" w:rsidP="00A714F1">
      <w:r>
        <w:t>Для работы с детьми с ограниченными возможностями здоровья в 2016 году в детских садах предусмотрено введение дополнительных ставок: логопеда, психолога, социального педагога.</w:t>
      </w:r>
    </w:p>
    <w:sectPr w:rsidR="00C00B53" w:rsidSect="00C0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A714F1"/>
    <w:rsid w:val="00097278"/>
    <w:rsid w:val="005E2803"/>
    <w:rsid w:val="00A714F1"/>
    <w:rsid w:val="00C00B53"/>
    <w:rsid w:val="00D02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0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2016-05-25T07:26:00Z</dcterms:created>
  <dcterms:modified xsi:type="dcterms:W3CDTF">2016-05-25T07:26:00Z</dcterms:modified>
</cp:coreProperties>
</file>