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967" w:rsidRPr="00295967" w:rsidRDefault="00295967" w:rsidP="00295967">
      <w:pPr>
        <w:widowControl w:val="0"/>
        <w:autoSpaceDE w:val="0"/>
        <w:autoSpaceDN w:val="0"/>
        <w:adjustRightInd w:val="0"/>
        <w:spacing w:after="0" w:line="240" w:lineRule="auto"/>
        <w:jc w:val="center"/>
        <w:rPr>
          <w:rFonts w:ascii="Times New Roman" w:hAnsi="Times New Roman" w:cs="Times New Roman"/>
          <w:b/>
          <w:bCs/>
          <w:sz w:val="24"/>
          <w:szCs w:val="24"/>
        </w:rPr>
      </w:pPr>
      <w:proofErr w:type="gramStart"/>
      <w:r w:rsidRPr="00295967">
        <w:rPr>
          <w:rFonts w:ascii="Times New Roman" w:hAnsi="Times New Roman" w:cs="Times New Roman"/>
          <w:b/>
          <w:bCs/>
          <w:sz w:val="24"/>
          <w:szCs w:val="24"/>
        </w:rPr>
        <w:t>МЕТОДИЧЕСКИЙ АНАЛИЗ</w:t>
      </w:r>
      <w:proofErr w:type="gramEnd"/>
      <w:r w:rsidRPr="00295967">
        <w:rPr>
          <w:rFonts w:ascii="Times New Roman" w:hAnsi="Times New Roman" w:cs="Times New Roman"/>
          <w:b/>
          <w:bCs/>
          <w:sz w:val="24"/>
          <w:szCs w:val="24"/>
        </w:rPr>
        <w:t xml:space="preserve"> РЕЗУЛЬТАТОВ ЕГЭ ПО ХИМИИ </w:t>
      </w:r>
    </w:p>
    <w:p w:rsidR="00090E2F" w:rsidRPr="00295967" w:rsidRDefault="00295967" w:rsidP="00295967">
      <w:pPr>
        <w:widowControl w:val="0"/>
        <w:autoSpaceDE w:val="0"/>
        <w:autoSpaceDN w:val="0"/>
        <w:adjustRightInd w:val="0"/>
        <w:spacing w:after="0" w:line="240" w:lineRule="auto"/>
        <w:jc w:val="center"/>
        <w:rPr>
          <w:rFonts w:ascii="Times New Roman" w:hAnsi="Times New Roman" w:cs="Times New Roman"/>
          <w:b/>
          <w:bCs/>
          <w:sz w:val="24"/>
          <w:szCs w:val="24"/>
        </w:rPr>
      </w:pPr>
      <w:r w:rsidRPr="00295967">
        <w:rPr>
          <w:rFonts w:ascii="Times New Roman" w:hAnsi="Times New Roman" w:cs="Times New Roman"/>
          <w:b/>
          <w:bCs/>
          <w:sz w:val="24"/>
          <w:szCs w:val="24"/>
        </w:rPr>
        <w:t>В  РЕСПУБЛИКЕ АЛТАЙ  В 2015 ГОДУ</w:t>
      </w:r>
    </w:p>
    <w:p w:rsidR="00295967" w:rsidRDefault="00295967" w:rsidP="00295967">
      <w:pPr>
        <w:widowControl w:val="0"/>
        <w:autoSpaceDE w:val="0"/>
        <w:autoSpaceDN w:val="0"/>
        <w:adjustRightInd w:val="0"/>
        <w:spacing w:after="0" w:line="240" w:lineRule="auto"/>
        <w:jc w:val="center"/>
        <w:rPr>
          <w:rFonts w:ascii="Times New Roman" w:hAnsi="Times New Roman" w:cs="Times New Roman"/>
          <w:bCs/>
          <w:sz w:val="24"/>
          <w:szCs w:val="24"/>
        </w:rPr>
      </w:pPr>
    </w:p>
    <w:p w:rsidR="008741D6" w:rsidRPr="00D41F75" w:rsidRDefault="008741D6" w:rsidP="008741D6">
      <w:pPr>
        <w:keepNext/>
        <w:keepLines/>
        <w:numPr>
          <w:ilvl w:val="0"/>
          <w:numId w:val="7"/>
        </w:numPr>
        <w:tabs>
          <w:tab w:val="left" w:pos="284"/>
        </w:tabs>
        <w:spacing w:after="0" w:line="240" w:lineRule="auto"/>
        <w:ind w:left="0" w:firstLine="0"/>
        <w:outlineLvl w:val="2"/>
        <w:rPr>
          <w:rFonts w:ascii="Times New Roman" w:eastAsia="PMingLiU" w:hAnsi="Times New Roman" w:cs="Times New Roman"/>
          <w:b/>
          <w:bCs/>
          <w:smallCaps/>
          <w:sz w:val="28"/>
          <w:lang w:eastAsia="en-US"/>
        </w:rPr>
      </w:pPr>
      <w:r w:rsidRPr="00D41F75">
        <w:rPr>
          <w:rFonts w:ascii="Times New Roman" w:eastAsia="Times New Roman" w:hAnsi="Times New Roman" w:cs="Times New Roman"/>
          <w:b/>
          <w:bCs/>
          <w:smallCaps/>
          <w:sz w:val="28"/>
          <w:szCs w:val="28"/>
        </w:rPr>
        <w:t>Характеристика участников ЕГЭ</w:t>
      </w:r>
    </w:p>
    <w:p w:rsidR="008741D6" w:rsidRDefault="00E47E18" w:rsidP="00E47E18">
      <w:pPr>
        <w:pStyle w:val="msonormalbullet2gif"/>
        <w:tabs>
          <w:tab w:val="left" w:pos="284"/>
        </w:tabs>
        <w:spacing w:before="0" w:beforeAutospacing="0" w:after="0" w:afterAutospacing="0"/>
        <w:contextualSpacing/>
        <w:rPr>
          <w:sz w:val="28"/>
          <w:szCs w:val="28"/>
        </w:rPr>
      </w:pPr>
      <w:bookmarkStart w:id="0" w:name="_Toc424490574"/>
      <w:bookmarkStart w:id="1" w:name="_Toc423954897"/>
      <w:bookmarkStart w:id="2" w:name="_Toc395183639"/>
      <w:r w:rsidRPr="00E47E18">
        <w:rPr>
          <w:b/>
          <w:sz w:val="28"/>
          <w:szCs w:val="28"/>
        </w:rPr>
        <w:t>1.1</w:t>
      </w:r>
      <w:r>
        <w:rPr>
          <w:sz w:val="28"/>
          <w:szCs w:val="28"/>
        </w:rPr>
        <w:t xml:space="preserve"> </w:t>
      </w:r>
      <w:r w:rsidR="008741D6" w:rsidRPr="00D41F75">
        <w:rPr>
          <w:sz w:val="28"/>
          <w:szCs w:val="28"/>
        </w:rPr>
        <w:t>Количество участников ЕГЭ по предмету (</w:t>
      </w:r>
      <w:proofErr w:type="gramStart"/>
      <w:r w:rsidR="008741D6" w:rsidRPr="00D41F75">
        <w:rPr>
          <w:sz w:val="28"/>
          <w:szCs w:val="28"/>
        </w:rPr>
        <w:t>за</w:t>
      </w:r>
      <w:proofErr w:type="gramEnd"/>
      <w:r w:rsidR="008741D6" w:rsidRPr="00D41F75">
        <w:rPr>
          <w:sz w:val="28"/>
          <w:szCs w:val="28"/>
        </w:rPr>
        <w:t xml:space="preserve"> последние 3 года)</w:t>
      </w:r>
      <w:bookmarkEnd w:id="0"/>
      <w:bookmarkEnd w:id="1"/>
      <w:bookmarkEnd w:id="2"/>
    </w:p>
    <w:p w:rsidR="00E47E18" w:rsidRPr="00D41F75" w:rsidRDefault="00E47E18" w:rsidP="00E47E18">
      <w:pPr>
        <w:pStyle w:val="msonormalbullet2gif"/>
        <w:tabs>
          <w:tab w:val="left" w:pos="284"/>
        </w:tabs>
        <w:spacing w:before="0" w:beforeAutospacing="0" w:after="0" w:afterAutospacing="0"/>
        <w:contextualSpacing/>
        <w:jc w:val="right"/>
        <w:rPr>
          <w:sz w:val="28"/>
          <w:szCs w:val="28"/>
        </w:rPr>
      </w:pPr>
      <w:r w:rsidRPr="00E47E18">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5"/>
        <w:gridCol w:w="1018"/>
        <w:gridCol w:w="1610"/>
        <w:gridCol w:w="1020"/>
        <w:gridCol w:w="1610"/>
        <w:gridCol w:w="1020"/>
        <w:gridCol w:w="1608"/>
      </w:tblGrid>
      <w:tr w:rsidR="008741D6" w:rsidRPr="00D41F75" w:rsidTr="008741D6">
        <w:trPr>
          <w:jc w:val="center"/>
        </w:trPr>
        <w:tc>
          <w:tcPr>
            <w:tcW w:w="880" w:type="pct"/>
            <w:vMerge w:val="restar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Предмет</w:t>
            </w:r>
          </w:p>
        </w:tc>
        <w:tc>
          <w:tcPr>
            <w:tcW w:w="1373" w:type="pct"/>
            <w:gridSpan w:val="2"/>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2013</w:t>
            </w:r>
          </w:p>
        </w:tc>
        <w:tc>
          <w:tcPr>
            <w:tcW w:w="1374" w:type="pct"/>
            <w:gridSpan w:val="2"/>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2014</w:t>
            </w:r>
          </w:p>
        </w:tc>
        <w:tc>
          <w:tcPr>
            <w:tcW w:w="1373" w:type="pct"/>
            <w:gridSpan w:val="2"/>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2015</w:t>
            </w:r>
          </w:p>
        </w:tc>
      </w:tr>
      <w:tr w:rsidR="008741D6" w:rsidRPr="00D41F75" w:rsidTr="008741D6">
        <w:trPr>
          <w:jc w:val="center"/>
        </w:trPr>
        <w:tc>
          <w:tcPr>
            <w:tcW w:w="880" w:type="pct"/>
            <w:vMerge/>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spacing w:after="0" w:line="240" w:lineRule="exact"/>
              <w:rPr>
                <w:rFonts w:ascii="Times New Roman" w:eastAsia="Calibri" w:hAnsi="Times New Roman" w:cs="Times New Roman"/>
                <w:b/>
                <w:noProof/>
                <w:sz w:val="24"/>
                <w:szCs w:val="24"/>
              </w:rPr>
            </w:pPr>
          </w:p>
        </w:tc>
        <w:tc>
          <w:tcPr>
            <w:tcW w:w="532"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чел.</w:t>
            </w:r>
          </w:p>
        </w:tc>
        <w:tc>
          <w:tcPr>
            <w:tcW w:w="841"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 от общего числа участников</w:t>
            </w:r>
          </w:p>
        </w:tc>
        <w:tc>
          <w:tcPr>
            <w:tcW w:w="533"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чел.</w:t>
            </w:r>
          </w:p>
        </w:tc>
        <w:tc>
          <w:tcPr>
            <w:tcW w:w="841"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 от общего числа участников</w:t>
            </w:r>
          </w:p>
        </w:tc>
        <w:tc>
          <w:tcPr>
            <w:tcW w:w="533"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чел.</w:t>
            </w:r>
          </w:p>
        </w:tc>
        <w:tc>
          <w:tcPr>
            <w:tcW w:w="840"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 от общего числа участников</w:t>
            </w:r>
          </w:p>
        </w:tc>
      </w:tr>
      <w:tr w:rsidR="008741D6" w:rsidRPr="00D41F75" w:rsidTr="008741D6">
        <w:trPr>
          <w:trHeight w:val="222"/>
          <w:jc w:val="center"/>
        </w:trPr>
        <w:tc>
          <w:tcPr>
            <w:tcW w:w="880"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tabs>
                <w:tab w:val="left" w:pos="10320"/>
              </w:tabs>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Химия</w:t>
            </w:r>
          </w:p>
        </w:tc>
        <w:tc>
          <w:tcPr>
            <w:tcW w:w="532" w:type="pct"/>
            <w:tcBorders>
              <w:top w:val="single" w:sz="4" w:space="0" w:color="auto"/>
              <w:left w:val="single" w:sz="4" w:space="0" w:color="auto"/>
              <w:bottom w:val="single" w:sz="4" w:space="0" w:color="auto"/>
              <w:right w:val="single" w:sz="4" w:space="0" w:color="auto"/>
            </w:tcBorders>
          </w:tcPr>
          <w:p w:rsidR="008741D6" w:rsidRPr="008741D6" w:rsidRDefault="008741D6" w:rsidP="008741D6">
            <w:pPr>
              <w:spacing w:after="0" w:line="240" w:lineRule="auto"/>
              <w:jc w:val="right"/>
              <w:rPr>
                <w:rFonts w:ascii="Times New Roman" w:hAnsi="Times New Roman" w:cs="Times New Roman"/>
                <w:color w:val="000000"/>
                <w:sz w:val="24"/>
                <w:szCs w:val="24"/>
              </w:rPr>
            </w:pPr>
            <w:r w:rsidRPr="008741D6">
              <w:rPr>
                <w:rFonts w:ascii="Times New Roman" w:hAnsi="Times New Roman" w:cs="Times New Roman"/>
                <w:color w:val="000000"/>
                <w:sz w:val="24"/>
                <w:szCs w:val="24"/>
              </w:rPr>
              <w:t>206</w:t>
            </w:r>
          </w:p>
        </w:tc>
        <w:tc>
          <w:tcPr>
            <w:tcW w:w="841" w:type="pct"/>
            <w:tcBorders>
              <w:top w:val="single" w:sz="4" w:space="0" w:color="auto"/>
              <w:left w:val="single" w:sz="4" w:space="0" w:color="auto"/>
              <w:bottom w:val="single" w:sz="4" w:space="0" w:color="auto"/>
              <w:right w:val="single" w:sz="4" w:space="0" w:color="auto"/>
            </w:tcBorders>
          </w:tcPr>
          <w:p w:rsidR="008741D6" w:rsidRPr="008741D6" w:rsidRDefault="008741D6" w:rsidP="008741D6">
            <w:pPr>
              <w:spacing w:after="0" w:line="240" w:lineRule="auto"/>
              <w:jc w:val="right"/>
              <w:rPr>
                <w:rFonts w:ascii="Times New Roman" w:hAnsi="Times New Roman" w:cs="Times New Roman"/>
                <w:color w:val="000000"/>
                <w:sz w:val="24"/>
                <w:szCs w:val="24"/>
              </w:rPr>
            </w:pPr>
            <w:r w:rsidRPr="008741D6">
              <w:rPr>
                <w:rFonts w:ascii="Times New Roman" w:hAnsi="Times New Roman" w:cs="Times New Roman"/>
                <w:color w:val="000000"/>
                <w:sz w:val="24"/>
                <w:szCs w:val="24"/>
              </w:rPr>
              <w:t>10,97</w:t>
            </w:r>
          </w:p>
        </w:tc>
        <w:tc>
          <w:tcPr>
            <w:tcW w:w="533" w:type="pct"/>
            <w:tcBorders>
              <w:top w:val="single" w:sz="4" w:space="0" w:color="auto"/>
              <w:left w:val="single" w:sz="4" w:space="0" w:color="auto"/>
              <w:bottom w:val="single" w:sz="4" w:space="0" w:color="auto"/>
              <w:right w:val="single" w:sz="4" w:space="0" w:color="auto"/>
            </w:tcBorders>
          </w:tcPr>
          <w:p w:rsidR="008741D6" w:rsidRPr="008741D6" w:rsidRDefault="008741D6" w:rsidP="008741D6">
            <w:pPr>
              <w:spacing w:after="0" w:line="240" w:lineRule="auto"/>
              <w:jc w:val="right"/>
              <w:rPr>
                <w:rFonts w:ascii="Times New Roman" w:hAnsi="Times New Roman" w:cs="Times New Roman"/>
                <w:color w:val="000000"/>
                <w:sz w:val="24"/>
                <w:szCs w:val="24"/>
              </w:rPr>
            </w:pPr>
            <w:r w:rsidRPr="008741D6">
              <w:rPr>
                <w:rFonts w:ascii="Times New Roman" w:hAnsi="Times New Roman" w:cs="Times New Roman"/>
                <w:color w:val="000000"/>
                <w:sz w:val="24"/>
                <w:szCs w:val="24"/>
              </w:rPr>
              <w:t>181</w:t>
            </w:r>
          </w:p>
        </w:tc>
        <w:tc>
          <w:tcPr>
            <w:tcW w:w="841" w:type="pct"/>
            <w:tcBorders>
              <w:top w:val="single" w:sz="4" w:space="0" w:color="auto"/>
              <w:left w:val="single" w:sz="4" w:space="0" w:color="auto"/>
              <w:bottom w:val="single" w:sz="4" w:space="0" w:color="auto"/>
              <w:right w:val="single" w:sz="4" w:space="0" w:color="auto"/>
            </w:tcBorders>
          </w:tcPr>
          <w:p w:rsidR="008741D6" w:rsidRPr="008741D6" w:rsidRDefault="008741D6" w:rsidP="008741D6">
            <w:pPr>
              <w:spacing w:after="0" w:line="240" w:lineRule="auto"/>
              <w:jc w:val="right"/>
              <w:rPr>
                <w:rFonts w:ascii="Times New Roman" w:hAnsi="Times New Roman" w:cs="Times New Roman"/>
                <w:color w:val="000000"/>
                <w:sz w:val="24"/>
                <w:szCs w:val="24"/>
              </w:rPr>
            </w:pPr>
            <w:r w:rsidRPr="008741D6">
              <w:rPr>
                <w:rFonts w:ascii="Times New Roman" w:hAnsi="Times New Roman" w:cs="Times New Roman"/>
                <w:color w:val="000000"/>
                <w:sz w:val="24"/>
                <w:szCs w:val="24"/>
              </w:rPr>
              <w:t>11,08</w:t>
            </w:r>
          </w:p>
        </w:tc>
        <w:tc>
          <w:tcPr>
            <w:tcW w:w="533" w:type="pct"/>
            <w:tcBorders>
              <w:top w:val="single" w:sz="4" w:space="0" w:color="auto"/>
              <w:left w:val="single" w:sz="4" w:space="0" w:color="auto"/>
              <w:bottom w:val="single" w:sz="4" w:space="0" w:color="auto"/>
              <w:right w:val="single" w:sz="4" w:space="0" w:color="auto"/>
            </w:tcBorders>
          </w:tcPr>
          <w:p w:rsidR="008741D6" w:rsidRPr="008741D6" w:rsidRDefault="008741D6" w:rsidP="008741D6">
            <w:pPr>
              <w:spacing w:after="0" w:line="240" w:lineRule="auto"/>
              <w:jc w:val="right"/>
              <w:rPr>
                <w:rFonts w:ascii="Times New Roman" w:hAnsi="Times New Roman" w:cs="Times New Roman"/>
                <w:color w:val="000000"/>
                <w:sz w:val="24"/>
                <w:szCs w:val="24"/>
              </w:rPr>
            </w:pPr>
            <w:r w:rsidRPr="008741D6">
              <w:rPr>
                <w:rFonts w:ascii="Times New Roman" w:hAnsi="Times New Roman" w:cs="Times New Roman"/>
                <w:color w:val="000000"/>
                <w:sz w:val="24"/>
                <w:szCs w:val="24"/>
              </w:rPr>
              <w:t>200</w:t>
            </w:r>
          </w:p>
        </w:tc>
        <w:tc>
          <w:tcPr>
            <w:tcW w:w="840" w:type="pct"/>
            <w:tcBorders>
              <w:top w:val="single" w:sz="4" w:space="0" w:color="auto"/>
              <w:left w:val="single" w:sz="4" w:space="0" w:color="auto"/>
              <w:bottom w:val="single" w:sz="4" w:space="0" w:color="auto"/>
              <w:right w:val="single" w:sz="4" w:space="0" w:color="auto"/>
            </w:tcBorders>
          </w:tcPr>
          <w:p w:rsidR="008741D6" w:rsidRPr="008741D6" w:rsidRDefault="008741D6" w:rsidP="008741D6">
            <w:pPr>
              <w:spacing w:after="0" w:line="240" w:lineRule="auto"/>
              <w:jc w:val="right"/>
              <w:rPr>
                <w:rFonts w:ascii="Times New Roman" w:hAnsi="Times New Roman" w:cs="Times New Roman"/>
                <w:color w:val="000000"/>
                <w:sz w:val="24"/>
                <w:szCs w:val="24"/>
              </w:rPr>
            </w:pPr>
            <w:r w:rsidRPr="008741D6">
              <w:rPr>
                <w:rFonts w:ascii="Times New Roman" w:hAnsi="Times New Roman" w:cs="Times New Roman"/>
                <w:color w:val="000000"/>
                <w:sz w:val="24"/>
                <w:szCs w:val="24"/>
              </w:rPr>
              <w:t>13,68</w:t>
            </w:r>
          </w:p>
        </w:tc>
      </w:tr>
    </w:tbl>
    <w:p w:rsidR="008741D6" w:rsidRPr="00D41F75" w:rsidRDefault="00E47E18" w:rsidP="00E47E18">
      <w:pPr>
        <w:pStyle w:val="msonormalbullet2gif"/>
        <w:tabs>
          <w:tab w:val="left" w:pos="284"/>
        </w:tabs>
        <w:spacing w:before="0" w:beforeAutospacing="0" w:after="0" w:afterAutospacing="0"/>
        <w:contextualSpacing/>
        <w:jc w:val="both"/>
        <w:rPr>
          <w:sz w:val="28"/>
          <w:szCs w:val="28"/>
        </w:rPr>
      </w:pPr>
      <w:r w:rsidRPr="00E47E18">
        <w:rPr>
          <w:b/>
          <w:sz w:val="28"/>
          <w:szCs w:val="28"/>
        </w:rPr>
        <w:t>1.2</w:t>
      </w:r>
      <w:proofErr w:type="gramStart"/>
      <w:r>
        <w:rPr>
          <w:sz w:val="28"/>
          <w:szCs w:val="28"/>
        </w:rPr>
        <w:t xml:space="preserve"> </w:t>
      </w:r>
      <w:r w:rsidR="008741D6" w:rsidRPr="00D41F75">
        <w:rPr>
          <w:sz w:val="28"/>
          <w:szCs w:val="28"/>
        </w:rPr>
        <w:t>П</w:t>
      </w:r>
      <w:proofErr w:type="gramEnd"/>
      <w:r w:rsidR="008741D6" w:rsidRPr="00D41F75">
        <w:rPr>
          <w:sz w:val="28"/>
          <w:szCs w:val="28"/>
        </w:rPr>
        <w:t xml:space="preserve">о гендерному показателю распределение составило – </w:t>
      </w:r>
      <w:r w:rsidR="008741D6">
        <w:rPr>
          <w:sz w:val="28"/>
          <w:szCs w:val="28"/>
        </w:rPr>
        <w:t>6</w:t>
      </w:r>
      <w:r w:rsidR="008741D6" w:rsidRPr="00D41F75">
        <w:rPr>
          <w:sz w:val="28"/>
          <w:szCs w:val="28"/>
        </w:rPr>
        <w:t>1 (30,</w:t>
      </w:r>
      <w:r w:rsidR="008741D6">
        <w:rPr>
          <w:sz w:val="28"/>
          <w:szCs w:val="28"/>
        </w:rPr>
        <w:t>5</w:t>
      </w:r>
      <w:r w:rsidR="008741D6" w:rsidRPr="00D41F75">
        <w:rPr>
          <w:sz w:val="28"/>
          <w:szCs w:val="28"/>
        </w:rPr>
        <w:t xml:space="preserve"> %) юноши и </w:t>
      </w:r>
      <w:r w:rsidR="008741D6">
        <w:rPr>
          <w:sz w:val="28"/>
          <w:szCs w:val="28"/>
        </w:rPr>
        <w:t>139</w:t>
      </w:r>
      <w:r w:rsidR="008741D6" w:rsidRPr="00D41F75">
        <w:rPr>
          <w:sz w:val="28"/>
          <w:szCs w:val="28"/>
        </w:rPr>
        <w:t xml:space="preserve"> (6</w:t>
      </w:r>
      <w:r w:rsidR="008741D6">
        <w:rPr>
          <w:sz w:val="28"/>
          <w:szCs w:val="28"/>
        </w:rPr>
        <w:t>9</w:t>
      </w:r>
      <w:r w:rsidR="008741D6" w:rsidRPr="00D41F75">
        <w:rPr>
          <w:sz w:val="28"/>
          <w:szCs w:val="28"/>
        </w:rPr>
        <w:t>,</w:t>
      </w:r>
      <w:r w:rsidR="008741D6">
        <w:rPr>
          <w:sz w:val="28"/>
          <w:szCs w:val="28"/>
        </w:rPr>
        <w:t xml:space="preserve">5 </w:t>
      </w:r>
      <w:r w:rsidR="008741D6" w:rsidRPr="00D41F75">
        <w:rPr>
          <w:sz w:val="28"/>
          <w:szCs w:val="28"/>
        </w:rPr>
        <w:t>%) девушки.</w:t>
      </w:r>
    </w:p>
    <w:p w:rsidR="008741D6" w:rsidRDefault="00E47E18" w:rsidP="00E47E18">
      <w:pPr>
        <w:pStyle w:val="msonormalbullet2gif"/>
        <w:tabs>
          <w:tab w:val="left" w:pos="284"/>
        </w:tabs>
        <w:spacing w:before="0" w:beforeAutospacing="0" w:after="0" w:afterAutospacing="0"/>
        <w:contextualSpacing/>
        <w:jc w:val="both"/>
        <w:rPr>
          <w:sz w:val="28"/>
          <w:szCs w:val="28"/>
        </w:rPr>
      </w:pPr>
      <w:r w:rsidRPr="00E47E18">
        <w:rPr>
          <w:b/>
          <w:sz w:val="28"/>
          <w:szCs w:val="28"/>
        </w:rPr>
        <w:t>1.3</w:t>
      </w:r>
      <w:r>
        <w:rPr>
          <w:sz w:val="28"/>
          <w:szCs w:val="28"/>
        </w:rPr>
        <w:t xml:space="preserve"> </w:t>
      </w:r>
      <w:r w:rsidR="008741D6" w:rsidRPr="00D41F75">
        <w:rPr>
          <w:sz w:val="28"/>
          <w:szCs w:val="28"/>
        </w:rPr>
        <w:t>Количество участников ЕГЭ в регионе по категориям</w:t>
      </w:r>
    </w:p>
    <w:p w:rsidR="00E47E18" w:rsidRPr="00D41F75" w:rsidRDefault="00E47E18" w:rsidP="00E47E18">
      <w:pPr>
        <w:pStyle w:val="msonormalbullet2gif"/>
        <w:tabs>
          <w:tab w:val="left" w:pos="284"/>
        </w:tabs>
        <w:spacing w:before="0" w:beforeAutospacing="0" w:after="0" w:afterAutospacing="0"/>
        <w:ind w:firstLine="4253"/>
        <w:contextualSpacing/>
        <w:jc w:val="both"/>
        <w:rPr>
          <w:sz w:val="28"/>
          <w:szCs w:val="28"/>
        </w:rPr>
      </w:pPr>
      <w:r>
        <w:t>Таблица 2</w:t>
      </w:r>
    </w:p>
    <w:tbl>
      <w:tblPr>
        <w:tblW w:w="2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992"/>
      </w:tblGrid>
      <w:tr w:rsidR="008741D6" w:rsidRPr="00D41F75" w:rsidTr="008741D6">
        <w:tc>
          <w:tcPr>
            <w:tcW w:w="4073"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Всего участников ЕГЭ по предмету</w:t>
            </w:r>
          </w:p>
        </w:tc>
        <w:tc>
          <w:tcPr>
            <w:tcW w:w="927" w:type="pct"/>
            <w:tcBorders>
              <w:top w:val="single" w:sz="4" w:space="0" w:color="auto"/>
              <w:left w:val="single" w:sz="4" w:space="0" w:color="auto"/>
              <w:bottom w:val="single" w:sz="4" w:space="0" w:color="auto"/>
              <w:right w:val="single" w:sz="4" w:space="0" w:color="auto"/>
            </w:tcBorders>
            <w:hideMark/>
          </w:tcPr>
          <w:p w:rsidR="008741D6" w:rsidRPr="00D41F75" w:rsidRDefault="000C43D7" w:rsidP="008741D6">
            <w:pPr>
              <w:pStyle w:val="msonormalbullet2gif"/>
              <w:spacing w:before="0" w:beforeAutospacing="0" w:after="0" w:afterAutospacing="0" w:line="240" w:lineRule="exact"/>
              <w:contextualSpacing/>
              <w:jc w:val="both"/>
              <w:rPr>
                <w:rFonts w:eastAsia="Calibri"/>
                <w:lang w:eastAsia="en-US"/>
              </w:rPr>
            </w:pPr>
            <w:r>
              <w:rPr>
                <w:rFonts w:eastAsia="Calibri"/>
                <w:lang w:eastAsia="en-US"/>
              </w:rPr>
              <w:t>200</w:t>
            </w:r>
          </w:p>
        </w:tc>
      </w:tr>
      <w:tr w:rsidR="008741D6" w:rsidRPr="00D41F75" w:rsidTr="008741D6">
        <w:tc>
          <w:tcPr>
            <w:tcW w:w="4073"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pStyle w:val="msonormalbullet2gif"/>
              <w:tabs>
                <w:tab w:val="left" w:pos="225"/>
              </w:tabs>
              <w:spacing w:before="0" w:beforeAutospacing="0" w:after="0" w:afterAutospacing="0" w:line="240" w:lineRule="exact"/>
              <w:contextualSpacing/>
              <w:jc w:val="both"/>
              <w:rPr>
                <w:rFonts w:eastAsia="Calibri"/>
                <w:lang w:eastAsia="en-US"/>
              </w:rPr>
            </w:pPr>
            <w:r w:rsidRPr="00D41F75">
              <w:rPr>
                <w:rFonts w:eastAsia="Calibri"/>
                <w:lang w:eastAsia="en-US"/>
              </w:rPr>
              <w:t>Из них:</w:t>
            </w:r>
          </w:p>
          <w:p w:rsidR="008741D6" w:rsidRPr="00D41F75" w:rsidRDefault="008741D6" w:rsidP="008741D6">
            <w:pPr>
              <w:pStyle w:val="msonormalbullet2gif"/>
              <w:numPr>
                <w:ilvl w:val="0"/>
                <w:numId w:val="9"/>
              </w:numPr>
              <w:tabs>
                <w:tab w:val="left" w:pos="22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Выпускников текущего года</w:t>
            </w:r>
          </w:p>
          <w:p w:rsidR="008741D6" w:rsidRPr="00D41F75" w:rsidRDefault="008741D6" w:rsidP="008741D6">
            <w:pPr>
              <w:pStyle w:val="msonormalbullet2gif"/>
              <w:numPr>
                <w:ilvl w:val="0"/>
                <w:numId w:val="9"/>
              </w:numPr>
              <w:tabs>
                <w:tab w:val="left" w:pos="22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Выпускников СПО</w:t>
            </w:r>
          </w:p>
          <w:p w:rsidR="008741D6" w:rsidRPr="00D41F75" w:rsidRDefault="008741D6" w:rsidP="008741D6">
            <w:pPr>
              <w:pStyle w:val="msonormalbullet2gif"/>
              <w:numPr>
                <w:ilvl w:val="0"/>
                <w:numId w:val="9"/>
              </w:numPr>
              <w:tabs>
                <w:tab w:val="left" w:pos="22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Выпускников прошлых лет</w:t>
            </w:r>
          </w:p>
        </w:tc>
        <w:tc>
          <w:tcPr>
            <w:tcW w:w="927" w:type="pct"/>
            <w:tcBorders>
              <w:top w:val="single" w:sz="4" w:space="0" w:color="auto"/>
              <w:left w:val="single" w:sz="4" w:space="0" w:color="auto"/>
              <w:bottom w:val="single" w:sz="4" w:space="0" w:color="auto"/>
              <w:right w:val="single" w:sz="4" w:space="0" w:color="auto"/>
            </w:tcBorders>
          </w:tcPr>
          <w:p w:rsidR="008741D6" w:rsidRPr="00D41F75" w:rsidRDefault="008741D6" w:rsidP="008741D6">
            <w:pPr>
              <w:pStyle w:val="msonormalbullet2gif"/>
              <w:spacing w:before="0" w:beforeAutospacing="0" w:after="0" w:afterAutospacing="0" w:line="240" w:lineRule="exact"/>
              <w:contextualSpacing/>
              <w:jc w:val="both"/>
              <w:rPr>
                <w:rFonts w:eastAsia="Calibri"/>
                <w:lang w:eastAsia="en-US"/>
              </w:rPr>
            </w:pPr>
          </w:p>
          <w:p w:rsidR="008741D6" w:rsidRPr="00D41F75" w:rsidRDefault="008741D6" w:rsidP="008741D6">
            <w:pPr>
              <w:pStyle w:val="msonormalbullet2gif"/>
              <w:spacing w:before="0" w:beforeAutospacing="0" w:after="0" w:afterAutospacing="0" w:line="240" w:lineRule="exact"/>
              <w:contextualSpacing/>
              <w:jc w:val="both"/>
              <w:rPr>
                <w:rFonts w:eastAsia="Calibri"/>
                <w:lang w:eastAsia="en-US"/>
              </w:rPr>
            </w:pPr>
            <w:r>
              <w:rPr>
                <w:rFonts w:eastAsia="Calibri"/>
                <w:lang w:eastAsia="en-US"/>
              </w:rPr>
              <w:t>147</w:t>
            </w:r>
            <w:r w:rsidRPr="00D41F75">
              <w:rPr>
                <w:rFonts w:eastAsia="Calibri"/>
                <w:lang w:eastAsia="en-US"/>
              </w:rPr>
              <w:t xml:space="preserve"> </w:t>
            </w:r>
          </w:p>
          <w:p w:rsidR="008741D6" w:rsidRPr="00D41F75" w:rsidRDefault="008741D6" w:rsidP="008741D6">
            <w:pPr>
              <w:pStyle w:val="msonormalbullet2gif"/>
              <w:spacing w:before="0" w:beforeAutospacing="0" w:after="0" w:afterAutospacing="0" w:line="240" w:lineRule="exact"/>
              <w:contextualSpacing/>
              <w:jc w:val="both"/>
              <w:rPr>
                <w:rFonts w:eastAsia="Calibri"/>
                <w:lang w:eastAsia="en-US"/>
              </w:rPr>
            </w:pPr>
            <w:r>
              <w:rPr>
                <w:rFonts w:eastAsia="Calibri"/>
                <w:lang w:eastAsia="en-US"/>
              </w:rPr>
              <w:t>29</w:t>
            </w:r>
            <w:r w:rsidRPr="00D41F75">
              <w:rPr>
                <w:rFonts w:eastAsia="Calibri"/>
                <w:lang w:eastAsia="en-US"/>
              </w:rPr>
              <w:t xml:space="preserve"> </w:t>
            </w:r>
          </w:p>
          <w:p w:rsidR="008741D6" w:rsidRPr="00D41F75" w:rsidRDefault="008741D6" w:rsidP="008741D6">
            <w:pPr>
              <w:pStyle w:val="msonormalbullet2gif"/>
              <w:spacing w:before="0" w:beforeAutospacing="0" w:after="0" w:afterAutospacing="0" w:line="240" w:lineRule="exact"/>
              <w:contextualSpacing/>
              <w:jc w:val="both"/>
              <w:rPr>
                <w:rFonts w:eastAsia="Calibri"/>
                <w:lang w:eastAsia="en-US"/>
              </w:rPr>
            </w:pPr>
            <w:r>
              <w:rPr>
                <w:rFonts w:eastAsia="Calibri"/>
                <w:lang w:eastAsia="en-US"/>
              </w:rPr>
              <w:t>24</w:t>
            </w:r>
          </w:p>
        </w:tc>
      </w:tr>
    </w:tbl>
    <w:p w:rsidR="008741D6" w:rsidRDefault="00E47E18" w:rsidP="00E47E18">
      <w:pPr>
        <w:pStyle w:val="msonormalbullet2gif"/>
        <w:tabs>
          <w:tab w:val="left" w:pos="284"/>
        </w:tabs>
        <w:spacing w:before="0" w:beforeAutospacing="0" w:after="0" w:afterAutospacing="0"/>
        <w:contextualSpacing/>
        <w:jc w:val="both"/>
        <w:rPr>
          <w:sz w:val="28"/>
          <w:szCs w:val="28"/>
        </w:rPr>
      </w:pPr>
      <w:r w:rsidRPr="00E47E18">
        <w:rPr>
          <w:b/>
          <w:sz w:val="28"/>
          <w:szCs w:val="28"/>
        </w:rPr>
        <w:t>1.4</w:t>
      </w:r>
      <w:r>
        <w:rPr>
          <w:sz w:val="28"/>
          <w:szCs w:val="28"/>
        </w:rPr>
        <w:t xml:space="preserve"> </w:t>
      </w:r>
      <w:r w:rsidR="008741D6" w:rsidRPr="00D41F75">
        <w:rPr>
          <w:sz w:val="28"/>
          <w:szCs w:val="28"/>
        </w:rPr>
        <w:t>Количество участников по типам ОО (в соответствии с кластеризацией, принятой в регионе)</w:t>
      </w:r>
    </w:p>
    <w:p w:rsidR="00E47E18" w:rsidRPr="00D41F75" w:rsidRDefault="00E47E18" w:rsidP="00E47E18">
      <w:pPr>
        <w:pStyle w:val="msonormalbullet2gif"/>
        <w:tabs>
          <w:tab w:val="left" w:pos="284"/>
        </w:tabs>
        <w:spacing w:before="0" w:beforeAutospacing="0" w:after="0" w:afterAutospacing="0"/>
        <w:ind w:firstLine="4253"/>
        <w:contextualSpacing/>
        <w:jc w:val="both"/>
        <w:rPr>
          <w:sz w:val="28"/>
          <w:szCs w:val="28"/>
        </w:rPr>
      </w:pPr>
      <w:r>
        <w:t>Таблица 3</w:t>
      </w:r>
    </w:p>
    <w:tbl>
      <w:tblPr>
        <w:tblW w:w="2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992"/>
      </w:tblGrid>
      <w:tr w:rsidR="008741D6" w:rsidRPr="00D41F75" w:rsidTr="000C43D7">
        <w:tc>
          <w:tcPr>
            <w:tcW w:w="4073"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Всего участников ЕГЭ по предмету</w:t>
            </w:r>
          </w:p>
        </w:tc>
        <w:tc>
          <w:tcPr>
            <w:tcW w:w="927" w:type="pct"/>
            <w:tcBorders>
              <w:top w:val="single" w:sz="4" w:space="0" w:color="auto"/>
              <w:left w:val="single" w:sz="4" w:space="0" w:color="auto"/>
              <w:bottom w:val="single" w:sz="4" w:space="0" w:color="auto"/>
              <w:right w:val="single" w:sz="4" w:space="0" w:color="auto"/>
            </w:tcBorders>
          </w:tcPr>
          <w:p w:rsidR="008741D6" w:rsidRPr="00D41F75" w:rsidRDefault="000C43D7" w:rsidP="008741D6">
            <w:pPr>
              <w:pStyle w:val="msonormalbullet2gif"/>
              <w:spacing w:before="0" w:beforeAutospacing="0" w:after="0" w:afterAutospacing="0" w:line="240" w:lineRule="exact"/>
              <w:contextualSpacing/>
              <w:jc w:val="both"/>
              <w:rPr>
                <w:rFonts w:eastAsia="Calibri"/>
                <w:lang w:eastAsia="en-US"/>
              </w:rPr>
            </w:pPr>
            <w:r>
              <w:rPr>
                <w:rFonts w:eastAsia="Calibri"/>
                <w:lang w:eastAsia="en-US"/>
              </w:rPr>
              <w:t>200</w:t>
            </w:r>
          </w:p>
        </w:tc>
      </w:tr>
      <w:tr w:rsidR="008741D6" w:rsidRPr="00D41F75" w:rsidTr="008741D6">
        <w:tc>
          <w:tcPr>
            <w:tcW w:w="4073"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Из них:</w:t>
            </w:r>
          </w:p>
          <w:p w:rsidR="008741D6" w:rsidRPr="00D41F75" w:rsidRDefault="008741D6" w:rsidP="008741D6">
            <w:pPr>
              <w:pStyle w:val="msonormalbullet2gif"/>
              <w:numPr>
                <w:ilvl w:val="0"/>
                <w:numId w:val="9"/>
              </w:numPr>
              <w:tabs>
                <w:tab w:val="left" w:pos="31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выпускники лицеев и гимназий</w:t>
            </w:r>
          </w:p>
          <w:p w:rsidR="008741D6" w:rsidRPr="00D41F75" w:rsidRDefault="008741D6" w:rsidP="008741D6">
            <w:pPr>
              <w:pStyle w:val="msonormalbullet2gif"/>
              <w:numPr>
                <w:ilvl w:val="0"/>
                <w:numId w:val="9"/>
              </w:numPr>
              <w:tabs>
                <w:tab w:val="left" w:pos="31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выпускники СОШ</w:t>
            </w:r>
          </w:p>
          <w:p w:rsidR="008741D6" w:rsidRPr="00D41F75" w:rsidRDefault="008741D6" w:rsidP="008741D6">
            <w:pPr>
              <w:pStyle w:val="msonormalbullet2gif"/>
              <w:numPr>
                <w:ilvl w:val="0"/>
                <w:numId w:val="9"/>
              </w:numPr>
              <w:tabs>
                <w:tab w:val="left" w:pos="31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выпускники СПО</w:t>
            </w:r>
          </w:p>
          <w:p w:rsidR="008741D6" w:rsidRPr="00D41F75" w:rsidRDefault="008741D6" w:rsidP="008741D6">
            <w:pPr>
              <w:pStyle w:val="msonormalbullet2gif"/>
              <w:numPr>
                <w:ilvl w:val="0"/>
                <w:numId w:val="9"/>
              </w:numPr>
              <w:tabs>
                <w:tab w:val="left" w:pos="31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вечерние (сменные) школы</w:t>
            </w:r>
          </w:p>
          <w:p w:rsidR="008741D6" w:rsidRPr="00D41F75" w:rsidRDefault="008741D6" w:rsidP="008741D6">
            <w:pPr>
              <w:pStyle w:val="msonormalbullet2gif"/>
              <w:numPr>
                <w:ilvl w:val="0"/>
                <w:numId w:val="9"/>
              </w:numPr>
              <w:tabs>
                <w:tab w:val="left" w:pos="31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иное (выпускники прошлых лет)</w:t>
            </w:r>
          </w:p>
        </w:tc>
        <w:tc>
          <w:tcPr>
            <w:tcW w:w="927" w:type="pct"/>
            <w:tcBorders>
              <w:top w:val="single" w:sz="4" w:space="0" w:color="auto"/>
              <w:left w:val="single" w:sz="4" w:space="0" w:color="auto"/>
              <w:bottom w:val="single" w:sz="4" w:space="0" w:color="auto"/>
              <w:right w:val="single" w:sz="4" w:space="0" w:color="auto"/>
            </w:tcBorders>
          </w:tcPr>
          <w:p w:rsidR="000C43D7" w:rsidRDefault="000C43D7" w:rsidP="008741D6">
            <w:pPr>
              <w:pStyle w:val="msonormalbullet2gif"/>
              <w:spacing w:before="0" w:beforeAutospacing="0" w:after="0" w:afterAutospacing="0" w:line="240" w:lineRule="exact"/>
              <w:contextualSpacing/>
              <w:jc w:val="both"/>
              <w:rPr>
                <w:rFonts w:eastAsia="Calibri"/>
                <w:lang w:eastAsia="en-US"/>
              </w:rPr>
            </w:pPr>
          </w:p>
          <w:p w:rsidR="000C43D7" w:rsidRDefault="000C43D7" w:rsidP="008741D6">
            <w:pPr>
              <w:pStyle w:val="msonormalbullet2gif"/>
              <w:spacing w:before="0" w:beforeAutospacing="0" w:after="0" w:afterAutospacing="0" w:line="240" w:lineRule="exact"/>
              <w:contextualSpacing/>
              <w:jc w:val="both"/>
              <w:rPr>
                <w:rFonts w:eastAsia="Calibri"/>
                <w:lang w:eastAsia="en-US"/>
              </w:rPr>
            </w:pPr>
            <w:r>
              <w:rPr>
                <w:rFonts w:eastAsia="Calibri"/>
                <w:lang w:eastAsia="en-US"/>
              </w:rPr>
              <w:t>41</w:t>
            </w:r>
          </w:p>
          <w:p w:rsidR="000C43D7" w:rsidRDefault="000C43D7" w:rsidP="008741D6">
            <w:pPr>
              <w:pStyle w:val="msonormalbullet2gif"/>
              <w:spacing w:before="0" w:beforeAutospacing="0" w:after="0" w:afterAutospacing="0" w:line="240" w:lineRule="exact"/>
              <w:contextualSpacing/>
              <w:jc w:val="both"/>
              <w:rPr>
                <w:rFonts w:eastAsia="Calibri"/>
                <w:lang w:eastAsia="en-US"/>
              </w:rPr>
            </w:pPr>
            <w:r>
              <w:rPr>
                <w:rFonts w:eastAsia="Calibri"/>
                <w:lang w:eastAsia="en-US"/>
              </w:rPr>
              <w:t>85</w:t>
            </w:r>
          </w:p>
          <w:p w:rsidR="000C43D7" w:rsidRDefault="000C43D7" w:rsidP="008741D6">
            <w:pPr>
              <w:pStyle w:val="msonormalbullet2gif"/>
              <w:spacing w:before="0" w:beforeAutospacing="0" w:after="0" w:afterAutospacing="0" w:line="240" w:lineRule="exact"/>
              <w:contextualSpacing/>
              <w:jc w:val="both"/>
              <w:rPr>
                <w:rFonts w:eastAsia="Calibri"/>
                <w:lang w:eastAsia="en-US"/>
              </w:rPr>
            </w:pPr>
            <w:r>
              <w:rPr>
                <w:rFonts w:eastAsia="Calibri"/>
                <w:lang w:eastAsia="en-US"/>
              </w:rPr>
              <w:t>29</w:t>
            </w:r>
          </w:p>
          <w:p w:rsidR="000C43D7" w:rsidRDefault="000C43D7" w:rsidP="008741D6">
            <w:pPr>
              <w:pStyle w:val="msonormalbullet2gif"/>
              <w:spacing w:before="0" w:beforeAutospacing="0" w:after="0" w:afterAutospacing="0" w:line="240" w:lineRule="exact"/>
              <w:contextualSpacing/>
              <w:jc w:val="both"/>
              <w:rPr>
                <w:rFonts w:eastAsia="Calibri"/>
                <w:lang w:eastAsia="en-US"/>
              </w:rPr>
            </w:pPr>
            <w:r>
              <w:rPr>
                <w:rFonts w:eastAsia="Calibri"/>
                <w:lang w:eastAsia="en-US"/>
              </w:rPr>
              <w:t>21</w:t>
            </w:r>
          </w:p>
          <w:p w:rsidR="000C43D7" w:rsidRPr="00D41F75" w:rsidRDefault="000C43D7" w:rsidP="008741D6">
            <w:pPr>
              <w:pStyle w:val="msonormalbullet2gif"/>
              <w:spacing w:before="0" w:beforeAutospacing="0" w:after="0" w:afterAutospacing="0" w:line="240" w:lineRule="exact"/>
              <w:contextualSpacing/>
              <w:jc w:val="both"/>
              <w:rPr>
                <w:rFonts w:eastAsia="Calibri"/>
                <w:lang w:eastAsia="en-US"/>
              </w:rPr>
            </w:pPr>
            <w:r>
              <w:rPr>
                <w:rFonts w:eastAsia="Calibri"/>
                <w:lang w:eastAsia="en-US"/>
              </w:rPr>
              <w:t>24</w:t>
            </w:r>
          </w:p>
        </w:tc>
      </w:tr>
    </w:tbl>
    <w:p w:rsidR="008741D6" w:rsidRDefault="00E47E18" w:rsidP="00E47E18">
      <w:pPr>
        <w:pStyle w:val="msonormalbullet2gif"/>
        <w:tabs>
          <w:tab w:val="left" w:pos="284"/>
        </w:tabs>
        <w:spacing w:before="0" w:beforeAutospacing="0" w:after="0" w:afterAutospacing="0"/>
        <w:contextualSpacing/>
        <w:jc w:val="both"/>
        <w:rPr>
          <w:sz w:val="28"/>
          <w:szCs w:val="28"/>
        </w:rPr>
      </w:pPr>
      <w:r w:rsidRPr="00E47E18">
        <w:rPr>
          <w:b/>
          <w:sz w:val="28"/>
          <w:szCs w:val="28"/>
        </w:rPr>
        <w:t>1.5</w:t>
      </w:r>
      <w:r>
        <w:rPr>
          <w:sz w:val="28"/>
          <w:szCs w:val="28"/>
        </w:rPr>
        <w:t xml:space="preserve"> </w:t>
      </w:r>
      <w:r w:rsidR="008741D6" w:rsidRPr="00D41F75">
        <w:rPr>
          <w:sz w:val="28"/>
          <w:szCs w:val="28"/>
        </w:rPr>
        <w:t>Количество участников ЕГЭ по предмету по АТЕ</w:t>
      </w:r>
    </w:p>
    <w:p w:rsidR="00E47E18" w:rsidRPr="00D41F75" w:rsidRDefault="00E47E18" w:rsidP="00E47E18">
      <w:pPr>
        <w:pStyle w:val="msonormalbullet2gif"/>
        <w:tabs>
          <w:tab w:val="left" w:pos="284"/>
        </w:tabs>
        <w:spacing w:before="0" w:beforeAutospacing="0" w:after="0" w:afterAutospacing="0"/>
        <w:ind w:firstLine="5529"/>
        <w:contextualSpacing/>
        <w:jc w:val="both"/>
        <w:rPr>
          <w:sz w:val="28"/>
          <w:szCs w:val="28"/>
        </w:rPr>
      </w:pPr>
      <w:r>
        <w:t>Таблица 4</w:t>
      </w:r>
    </w:p>
    <w:tbl>
      <w:tblPr>
        <w:tblW w:w="34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975"/>
        <w:gridCol w:w="1852"/>
      </w:tblGrid>
      <w:tr w:rsidR="008741D6" w:rsidRPr="00D41F75" w:rsidTr="008741D6">
        <w:tc>
          <w:tcPr>
            <w:tcW w:w="2113"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pStyle w:val="msonormalbullet2gif"/>
              <w:spacing w:after="0" w:afterAutospacing="0"/>
              <w:contextualSpacing/>
              <w:jc w:val="both"/>
              <w:rPr>
                <w:rFonts w:eastAsia="Calibri"/>
                <w:lang w:eastAsia="en-US"/>
              </w:rPr>
            </w:pPr>
            <w:r w:rsidRPr="00D41F75">
              <w:rPr>
                <w:rFonts w:eastAsia="Calibri"/>
                <w:lang w:eastAsia="en-US"/>
              </w:rPr>
              <w:t>Административно-территориальные единицы</w:t>
            </w:r>
          </w:p>
        </w:tc>
        <w:tc>
          <w:tcPr>
            <w:tcW w:w="1490"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pStyle w:val="msonormalbullet2gif"/>
              <w:spacing w:after="0" w:afterAutospacing="0"/>
              <w:contextualSpacing/>
              <w:rPr>
                <w:rFonts w:eastAsia="Calibri"/>
                <w:lang w:eastAsia="en-US"/>
              </w:rPr>
            </w:pPr>
            <w:r w:rsidRPr="00D41F75">
              <w:rPr>
                <w:rFonts w:eastAsia="Calibri"/>
                <w:lang w:eastAsia="en-US"/>
              </w:rPr>
              <w:t>Количество участников ЕГЭ по предмету</w:t>
            </w:r>
          </w:p>
        </w:tc>
        <w:tc>
          <w:tcPr>
            <w:tcW w:w="1397" w:type="pct"/>
            <w:tcBorders>
              <w:top w:val="single" w:sz="4" w:space="0" w:color="auto"/>
              <w:left w:val="single" w:sz="4" w:space="0" w:color="auto"/>
              <w:bottom w:val="single" w:sz="4" w:space="0" w:color="auto"/>
              <w:right w:val="single" w:sz="4" w:space="0" w:color="auto"/>
            </w:tcBorders>
            <w:hideMark/>
          </w:tcPr>
          <w:p w:rsidR="008741D6" w:rsidRPr="00D41F75" w:rsidRDefault="008741D6" w:rsidP="008741D6">
            <w:pPr>
              <w:pStyle w:val="msonormalbullet2gif"/>
              <w:spacing w:after="0" w:afterAutospacing="0"/>
              <w:contextualSpacing/>
              <w:rPr>
                <w:rFonts w:eastAsia="Calibri"/>
                <w:lang w:eastAsia="en-US"/>
              </w:rPr>
            </w:pPr>
            <w:proofErr w:type="gramStart"/>
            <w:r w:rsidRPr="00D41F75">
              <w:rPr>
                <w:rFonts w:eastAsia="Calibri"/>
                <w:lang w:eastAsia="en-US"/>
              </w:rPr>
              <w:t>В</w:t>
            </w:r>
            <w:proofErr w:type="gramEnd"/>
            <w:r w:rsidRPr="00D41F75">
              <w:rPr>
                <w:rFonts w:eastAsia="Calibri"/>
                <w:lang w:eastAsia="en-US"/>
              </w:rPr>
              <w:t xml:space="preserve"> % </w:t>
            </w:r>
            <w:proofErr w:type="gramStart"/>
            <w:r w:rsidRPr="00D41F75">
              <w:rPr>
                <w:rFonts w:eastAsia="Calibri"/>
                <w:lang w:eastAsia="en-US"/>
              </w:rPr>
              <w:t>к</w:t>
            </w:r>
            <w:proofErr w:type="gramEnd"/>
            <w:r w:rsidRPr="00D41F75">
              <w:rPr>
                <w:rFonts w:eastAsia="Calibri"/>
                <w:lang w:eastAsia="en-US"/>
              </w:rPr>
              <w:t xml:space="preserve"> общему числу выпускников </w:t>
            </w:r>
          </w:p>
        </w:tc>
      </w:tr>
      <w:tr w:rsidR="000C43D7" w:rsidRPr="00D41F75" w:rsidTr="008741D6">
        <w:tc>
          <w:tcPr>
            <w:tcW w:w="2113" w:type="pct"/>
            <w:tcBorders>
              <w:top w:val="single" w:sz="4" w:space="0" w:color="auto"/>
              <w:left w:val="single" w:sz="4" w:space="0" w:color="auto"/>
              <w:bottom w:val="single" w:sz="4" w:space="0" w:color="auto"/>
              <w:right w:val="single" w:sz="4" w:space="0" w:color="auto"/>
            </w:tcBorders>
          </w:tcPr>
          <w:p w:rsidR="000C43D7" w:rsidRPr="00D41F75" w:rsidRDefault="000C43D7" w:rsidP="008741D6">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г. Горно-Алтайск</w:t>
            </w:r>
          </w:p>
        </w:tc>
        <w:tc>
          <w:tcPr>
            <w:tcW w:w="1490" w:type="pct"/>
            <w:tcBorders>
              <w:top w:val="single" w:sz="4" w:space="0" w:color="auto"/>
              <w:left w:val="single" w:sz="4" w:space="0" w:color="auto"/>
              <w:bottom w:val="single" w:sz="4" w:space="0" w:color="auto"/>
              <w:right w:val="single" w:sz="4" w:space="0" w:color="auto"/>
            </w:tcBorders>
          </w:tcPr>
          <w:p w:rsidR="000C43D7" w:rsidRPr="000C43D7" w:rsidRDefault="000C43D7" w:rsidP="000C43D7">
            <w:pPr>
              <w:spacing w:after="0" w:line="240" w:lineRule="auto"/>
              <w:jc w:val="right"/>
              <w:rPr>
                <w:rFonts w:ascii="Times New Roman" w:hAnsi="Times New Roman" w:cs="Times New Roman"/>
                <w:bCs/>
                <w:color w:val="000000"/>
                <w:sz w:val="24"/>
                <w:szCs w:val="24"/>
              </w:rPr>
            </w:pPr>
            <w:r w:rsidRPr="000C43D7">
              <w:rPr>
                <w:rFonts w:ascii="Times New Roman" w:hAnsi="Times New Roman" w:cs="Times New Roman"/>
                <w:bCs/>
                <w:color w:val="000000"/>
                <w:sz w:val="24"/>
                <w:szCs w:val="24"/>
              </w:rPr>
              <w:t>113</w:t>
            </w:r>
          </w:p>
        </w:tc>
        <w:tc>
          <w:tcPr>
            <w:tcW w:w="1397" w:type="pct"/>
            <w:tcBorders>
              <w:top w:val="single" w:sz="4" w:space="0" w:color="auto"/>
              <w:left w:val="single" w:sz="4" w:space="0" w:color="auto"/>
              <w:bottom w:val="single" w:sz="4" w:space="0" w:color="auto"/>
              <w:right w:val="single" w:sz="4" w:space="0" w:color="auto"/>
            </w:tcBorders>
          </w:tcPr>
          <w:p w:rsidR="000C43D7" w:rsidRPr="00D41F75" w:rsidRDefault="00096639" w:rsidP="008741D6">
            <w:pPr>
              <w:pStyle w:val="msonormalbullet2gif"/>
              <w:spacing w:after="0" w:afterAutospacing="0"/>
              <w:contextualSpacing/>
              <w:rPr>
                <w:rFonts w:eastAsia="Calibri"/>
                <w:lang w:eastAsia="en-US"/>
              </w:rPr>
            </w:pPr>
            <w:r>
              <w:rPr>
                <w:rFonts w:eastAsia="Calibri"/>
                <w:lang w:eastAsia="en-US"/>
              </w:rPr>
              <w:t>17,01</w:t>
            </w:r>
          </w:p>
        </w:tc>
      </w:tr>
      <w:tr w:rsidR="000C43D7" w:rsidRPr="00D41F75" w:rsidTr="008741D6">
        <w:tc>
          <w:tcPr>
            <w:tcW w:w="2113" w:type="pct"/>
            <w:tcBorders>
              <w:top w:val="single" w:sz="4" w:space="0" w:color="auto"/>
              <w:left w:val="single" w:sz="4" w:space="0" w:color="auto"/>
              <w:bottom w:val="single" w:sz="4" w:space="0" w:color="auto"/>
              <w:right w:val="single" w:sz="4" w:space="0" w:color="auto"/>
            </w:tcBorders>
          </w:tcPr>
          <w:p w:rsidR="000C43D7" w:rsidRPr="00D41F75" w:rsidRDefault="000C43D7" w:rsidP="008741D6">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Кош-Агачский район</w:t>
            </w:r>
          </w:p>
        </w:tc>
        <w:tc>
          <w:tcPr>
            <w:tcW w:w="1490" w:type="pct"/>
            <w:tcBorders>
              <w:top w:val="single" w:sz="4" w:space="0" w:color="auto"/>
              <w:left w:val="single" w:sz="4" w:space="0" w:color="auto"/>
              <w:bottom w:val="single" w:sz="4" w:space="0" w:color="auto"/>
              <w:right w:val="single" w:sz="4" w:space="0" w:color="auto"/>
            </w:tcBorders>
          </w:tcPr>
          <w:p w:rsidR="000C43D7" w:rsidRPr="000C43D7" w:rsidRDefault="000C43D7" w:rsidP="000C43D7">
            <w:pPr>
              <w:spacing w:after="0" w:line="240" w:lineRule="auto"/>
              <w:jc w:val="right"/>
              <w:rPr>
                <w:rFonts w:ascii="Times New Roman" w:hAnsi="Times New Roman" w:cs="Times New Roman"/>
                <w:bCs/>
                <w:color w:val="000000"/>
                <w:sz w:val="24"/>
                <w:szCs w:val="24"/>
              </w:rPr>
            </w:pPr>
            <w:r w:rsidRPr="000C43D7">
              <w:rPr>
                <w:rFonts w:ascii="Times New Roman" w:hAnsi="Times New Roman" w:cs="Times New Roman"/>
                <w:bCs/>
                <w:color w:val="000000"/>
                <w:sz w:val="24"/>
                <w:szCs w:val="24"/>
              </w:rPr>
              <w:t>21</w:t>
            </w:r>
          </w:p>
        </w:tc>
        <w:tc>
          <w:tcPr>
            <w:tcW w:w="1397" w:type="pct"/>
            <w:tcBorders>
              <w:top w:val="single" w:sz="4" w:space="0" w:color="auto"/>
              <w:left w:val="single" w:sz="4" w:space="0" w:color="auto"/>
              <w:bottom w:val="single" w:sz="4" w:space="0" w:color="auto"/>
              <w:right w:val="single" w:sz="4" w:space="0" w:color="auto"/>
            </w:tcBorders>
          </w:tcPr>
          <w:p w:rsidR="000C43D7" w:rsidRPr="00D41F75" w:rsidRDefault="00096639" w:rsidP="008741D6">
            <w:pPr>
              <w:pStyle w:val="msonormalbullet2gif"/>
              <w:spacing w:after="0" w:afterAutospacing="0"/>
              <w:contextualSpacing/>
              <w:rPr>
                <w:rFonts w:eastAsia="Calibri"/>
                <w:lang w:eastAsia="en-US"/>
              </w:rPr>
            </w:pPr>
            <w:r>
              <w:rPr>
                <w:rFonts w:eastAsia="Calibri"/>
                <w:lang w:eastAsia="en-US"/>
              </w:rPr>
              <w:t>10,45</w:t>
            </w:r>
          </w:p>
        </w:tc>
      </w:tr>
      <w:tr w:rsidR="000C43D7" w:rsidRPr="00D41F75" w:rsidTr="008741D6">
        <w:tc>
          <w:tcPr>
            <w:tcW w:w="2113" w:type="pct"/>
            <w:tcBorders>
              <w:top w:val="single" w:sz="4" w:space="0" w:color="auto"/>
              <w:left w:val="single" w:sz="4" w:space="0" w:color="auto"/>
              <w:bottom w:val="single" w:sz="4" w:space="0" w:color="auto"/>
              <w:right w:val="single" w:sz="4" w:space="0" w:color="auto"/>
            </w:tcBorders>
          </w:tcPr>
          <w:p w:rsidR="000C43D7" w:rsidRPr="00D41F75" w:rsidRDefault="000C43D7" w:rsidP="008741D6">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Майминский район</w:t>
            </w:r>
          </w:p>
        </w:tc>
        <w:tc>
          <w:tcPr>
            <w:tcW w:w="1490" w:type="pct"/>
            <w:tcBorders>
              <w:top w:val="single" w:sz="4" w:space="0" w:color="auto"/>
              <w:left w:val="single" w:sz="4" w:space="0" w:color="auto"/>
              <w:bottom w:val="single" w:sz="4" w:space="0" w:color="auto"/>
              <w:right w:val="single" w:sz="4" w:space="0" w:color="auto"/>
            </w:tcBorders>
          </w:tcPr>
          <w:p w:rsidR="000C43D7" w:rsidRPr="000C43D7" w:rsidRDefault="000C43D7" w:rsidP="000C43D7">
            <w:pPr>
              <w:spacing w:after="0" w:line="240" w:lineRule="auto"/>
              <w:jc w:val="right"/>
              <w:rPr>
                <w:rFonts w:ascii="Times New Roman" w:hAnsi="Times New Roman" w:cs="Times New Roman"/>
                <w:bCs/>
                <w:color w:val="000000"/>
                <w:sz w:val="24"/>
                <w:szCs w:val="24"/>
              </w:rPr>
            </w:pPr>
            <w:r w:rsidRPr="000C43D7">
              <w:rPr>
                <w:rFonts w:ascii="Times New Roman" w:hAnsi="Times New Roman" w:cs="Times New Roman"/>
                <w:bCs/>
                <w:color w:val="000000"/>
                <w:sz w:val="24"/>
                <w:szCs w:val="24"/>
              </w:rPr>
              <w:t>2</w:t>
            </w:r>
          </w:p>
        </w:tc>
        <w:tc>
          <w:tcPr>
            <w:tcW w:w="1397" w:type="pct"/>
            <w:tcBorders>
              <w:top w:val="single" w:sz="4" w:space="0" w:color="auto"/>
              <w:left w:val="single" w:sz="4" w:space="0" w:color="auto"/>
              <w:bottom w:val="single" w:sz="4" w:space="0" w:color="auto"/>
              <w:right w:val="single" w:sz="4" w:space="0" w:color="auto"/>
            </w:tcBorders>
          </w:tcPr>
          <w:p w:rsidR="000C43D7" w:rsidRPr="00D41F75" w:rsidRDefault="00096639" w:rsidP="008741D6">
            <w:pPr>
              <w:pStyle w:val="msonormalbullet2gif"/>
              <w:spacing w:after="0" w:afterAutospacing="0"/>
              <w:contextualSpacing/>
              <w:rPr>
                <w:rFonts w:eastAsia="Calibri"/>
                <w:lang w:eastAsia="en-US"/>
              </w:rPr>
            </w:pPr>
            <w:r>
              <w:rPr>
                <w:rFonts w:eastAsia="Calibri"/>
                <w:lang w:eastAsia="en-US"/>
              </w:rPr>
              <w:t>2,78</w:t>
            </w:r>
          </w:p>
        </w:tc>
      </w:tr>
      <w:tr w:rsidR="000C43D7" w:rsidRPr="00D41F75" w:rsidTr="008741D6">
        <w:tc>
          <w:tcPr>
            <w:tcW w:w="2113" w:type="pct"/>
            <w:tcBorders>
              <w:top w:val="single" w:sz="4" w:space="0" w:color="auto"/>
              <w:left w:val="single" w:sz="4" w:space="0" w:color="auto"/>
              <w:bottom w:val="single" w:sz="4" w:space="0" w:color="auto"/>
              <w:right w:val="single" w:sz="4" w:space="0" w:color="auto"/>
            </w:tcBorders>
          </w:tcPr>
          <w:p w:rsidR="000C43D7" w:rsidRPr="00D41F75" w:rsidRDefault="000C43D7" w:rsidP="008741D6">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Онгудайский район</w:t>
            </w:r>
          </w:p>
        </w:tc>
        <w:tc>
          <w:tcPr>
            <w:tcW w:w="1490" w:type="pct"/>
            <w:tcBorders>
              <w:top w:val="single" w:sz="4" w:space="0" w:color="auto"/>
              <w:left w:val="single" w:sz="4" w:space="0" w:color="auto"/>
              <w:bottom w:val="single" w:sz="4" w:space="0" w:color="auto"/>
              <w:right w:val="single" w:sz="4" w:space="0" w:color="auto"/>
            </w:tcBorders>
          </w:tcPr>
          <w:p w:rsidR="000C43D7" w:rsidRPr="000C43D7" w:rsidRDefault="000C43D7" w:rsidP="000C43D7">
            <w:pPr>
              <w:spacing w:after="0" w:line="240" w:lineRule="auto"/>
              <w:jc w:val="right"/>
              <w:rPr>
                <w:rFonts w:ascii="Times New Roman" w:hAnsi="Times New Roman" w:cs="Times New Roman"/>
                <w:bCs/>
                <w:color w:val="000000"/>
                <w:sz w:val="24"/>
                <w:szCs w:val="24"/>
              </w:rPr>
            </w:pPr>
            <w:r w:rsidRPr="000C43D7">
              <w:rPr>
                <w:rFonts w:ascii="Times New Roman" w:hAnsi="Times New Roman" w:cs="Times New Roman"/>
                <w:bCs/>
                <w:color w:val="000000"/>
                <w:sz w:val="24"/>
                <w:szCs w:val="24"/>
              </w:rPr>
              <w:t>15</w:t>
            </w:r>
          </w:p>
        </w:tc>
        <w:tc>
          <w:tcPr>
            <w:tcW w:w="1397" w:type="pct"/>
            <w:tcBorders>
              <w:top w:val="single" w:sz="4" w:space="0" w:color="auto"/>
              <w:left w:val="single" w:sz="4" w:space="0" w:color="auto"/>
              <w:bottom w:val="single" w:sz="4" w:space="0" w:color="auto"/>
              <w:right w:val="single" w:sz="4" w:space="0" w:color="auto"/>
            </w:tcBorders>
          </w:tcPr>
          <w:p w:rsidR="000C43D7" w:rsidRPr="00D41F75" w:rsidRDefault="00096639" w:rsidP="008741D6">
            <w:pPr>
              <w:pStyle w:val="msonormalbullet2gif"/>
              <w:spacing w:after="0" w:afterAutospacing="0"/>
              <w:contextualSpacing/>
              <w:rPr>
                <w:rFonts w:eastAsia="Calibri"/>
                <w:lang w:eastAsia="en-US"/>
              </w:rPr>
            </w:pPr>
            <w:r>
              <w:rPr>
                <w:rFonts w:eastAsia="Calibri"/>
                <w:lang w:eastAsia="en-US"/>
              </w:rPr>
              <w:t>10,07</w:t>
            </w:r>
          </w:p>
        </w:tc>
      </w:tr>
      <w:tr w:rsidR="000C43D7" w:rsidRPr="00D41F75" w:rsidTr="008741D6">
        <w:tc>
          <w:tcPr>
            <w:tcW w:w="2113" w:type="pct"/>
            <w:tcBorders>
              <w:top w:val="single" w:sz="4" w:space="0" w:color="auto"/>
              <w:left w:val="single" w:sz="4" w:space="0" w:color="auto"/>
              <w:bottom w:val="single" w:sz="4" w:space="0" w:color="auto"/>
              <w:right w:val="single" w:sz="4" w:space="0" w:color="auto"/>
            </w:tcBorders>
          </w:tcPr>
          <w:p w:rsidR="000C43D7" w:rsidRPr="00D41F75" w:rsidRDefault="000C43D7" w:rsidP="008741D6">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Турочакский район</w:t>
            </w:r>
          </w:p>
        </w:tc>
        <w:tc>
          <w:tcPr>
            <w:tcW w:w="1490" w:type="pct"/>
            <w:tcBorders>
              <w:top w:val="single" w:sz="4" w:space="0" w:color="auto"/>
              <w:left w:val="single" w:sz="4" w:space="0" w:color="auto"/>
              <w:bottom w:val="single" w:sz="4" w:space="0" w:color="auto"/>
              <w:right w:val="single" w:sz="4" w:space="0" w:color="auto"/>
            </w:tcBorders>
          </w:tcPr>
          <w:p w:rsidR="000C43D7" w:rsidRPr="000C43D7" w:rsidRDefault="000C43D7" w:rsidP="000C43D7">
            <w:pPr>
              <w:spacing w:after="0" w:line="240" w:lineRule="auto"/>
              <w:jc w:val="right"/>
              <w:rPr>
                <w:rFonts w:ascii="Times New Roman" w:hAnsi="Times New Roman" w:cs="Times New Roman"/>
                <w:bCs/>
                <w:color w:val="000000"/>
                <w:sz w:val="24"/>
                <w:szCs w:val="24"/>
              </w:rPr>
            </w:pPr>
            <w:r w:rsidRPr="000C43D7">
              <w:rPr>
                <w:rFonts w:ascii="Times New Roman" w:hAnsi="Times New Roman" w:cs="Times New Roman"/>
                <w:bCs/>
                <w:color w:val="000000"/>
                <w:sz w:val="24"/>
                <w:szCs w:val="24"/>
              </w:rPr>
              <w:t>5</w:t>
            </w:r>
          </w:p>
        </w:tc>
        <w:tc>
          <w:tcPr>
            <w:tcW w:w="1397" w:type="pct"/>
            <w:tcBorders>
              <w:top w:val="single" w:sz="4" w:space="0" w:color="auto"/>
              <w:left w:val="single" w:sz="4" w:space="0" w:color="auto"/>
              <w:bottom w:val="single" w:sz="4" w:space="0" w:color="auto"/>
              <w:right w:val="single" w:sz="4" w:space="0" w:color="auto"/>
            </w:tcBorders>
          </w:tcPr>
          <w:p w:rsidR="000C43D7" w:rsidRPr="00D41F75" w:rsidRDefault="00096639" w:rsidP="008741D6">
            <w:pPr>
              <w:pStyle w:val="msonormalbullet2gif"/>
              <w:spacing w:after="0" w:afterAutospacing="0"/>
              <w:contextualSpacing/>
              <w:rPr>
                <w:rFonts w:eastAsia="Calibri"/>
                <w:lang w:eastAsia="en-US"/>
              </w:rPr>
            </w:pPr>
            <w:r>
              <w:rPr>
                <w:rFonts w:eastAsia="Calibri"/>
                <w:lang w:eastAsia="en-US"/>
              </w:rPr>
              <w:t>11,36</w:t>
            </w:r>
          </w:p>
        </w:tc>
      </w:tr>
      <w:tr w:rsidR="000C43D7" w:rsidRPr="00D41F75" w:rsidTr="008741D6">
        <w:tc>
          <w:tcPr>
            <w:tcW w:w="2113" w:type="pct"/>
            <w:tcBorders>
              <w:top w:val="single" w:sz="4" w:space="0" w:color="auto"/>
              <w:left w:val="single" w:sz="4" w:space="0" w:color="auto"/>
              <w:bottom w:val="single" w:sz="4" w:space="0" w:color="auto"/>
              <w:right w:val="single" w:sz="4" w:space="0" w:color="auto"/>
            </w:tcBorders>
          </w:tcPr>
          <w:p w:rsidR="000C43D7" w:rsidRPr="00D41F75" w:rsidRDefault="000C43D7" w:rsidP="008741D6">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Улаганский район</w:t>
            </w:r>
          </w:p>
        </w:tc>
        <w:tc>
          <w:tcPr>
            <w:tcW w:w="1490" w:type="pct"/>
            <w:tcBorders>
              <w:top w:val="single" w:sz="4" w:space="0" w:color="auto"/>
              <w:left w:val="single" w:sz="4" w:space="0" w:color="auto"/>
              <w:bottom w:val="single" w:sz="4" w:space="0" w:color="auto"/>
              <w:right w:val="single" w:sz="4" w:space="0" w:color="auto"/>
            </w:tcBorders>
          </w:tcPr>
          <w:p w:rsidR="000C43D7" w:rsidRPr="000C43D7" w:rsidRDefault="000C43D7" w:rsidP="000C43D7">
            <w:pPr>
              <w:spacing w:after="0" w:line="240" w:lineRule="auto"/>
              <w:jc w:val="right"/>
              <w:rPr>
                <w:rFonts w:ascii="Times New Roman" w:hAnsi="Times New Roman" w:cs="Times New Roman"/>
                <w:bCs/>
                <w:color w:val="000000"/>
                <w:sz w:val="24"/>
                <w:szCs w:val="24"/>
              </w:rPr>
            </w:pPr>
            <w:r w:rsidRPr="000C43D7">
              <w:rPr>
                <w:rFonts w:ascii="Times New Roman" w:hAnsi="Times New Roman" w:cs="Times New Roman"/>
                <w:bCs/>
                <w:color w:val="000000"/>
                <w:sz w:val="24"/>
                <w:szCs w:val="24"/>
              </w:rPr>
              <w:t>4</w:t>
            </w:r>
          </w:p>
        </w:tc>
        <w:tc>
          <w:tcPr>
            <w:tcW w:w="1397" w:type="pct"/>
            <w:tcBorders>
              <w:top w:val="single" w:sz="4" w:space="0" w:color="auto"/>
              <w:left w:val="single" w:sz="4" w:space="0" w:color="auto"/>
              <w:bottom w:val="single" w:sz="4" w:space="0" w:color="auto"/>
              <w:right w:val="single" w:sz="4" w:space="0" w:color="auto"/>
            </w:tcBorders>
          </w:tcPr>
          <w:p w:rsidR="000C43D7" w:rsidRPr="00D41F75" w:rsidRDefault="00096639" w:rsidP="008741D6">
            <w:pPr>
              <w:pStyle w:val="msonormalbullet2gif"/>
              <w:spacing w:after="0" w:afterAutospacing="0"/>
              <w:contextualSpacing/>
              <w:rPr>
                <w:rFonts w:eastAsia="Calibri"/>
                <w:lang w:eastAsia="en-US"/>
              </w:rPr>
            </w:pPr>
            <w:r>
              <w:rPr>
                <w:rFonts w:eastAsia="Calibri"/>
                <w:lang w:eastAsia="en-US"/>
              </w:rPr>
              <w:t>6,06</w:t>
            </w:r>
          </w:p>
        </w:tc>
      </w:tr>
      <w:tr w:rsidR="000C43D7" w:rsidRPr="00D41F75" w:rsidTr="008741D6">
        <w:tc>
          <w:tcPr>
            <w:tcW w:w="2113" w:type="pct"/>
            <w:tcBorders>
              <w:top w:val="single" w:sz="4" w:space="0" w:color="auto"/>
              <w:left w:val="single" w:sz="4" w:space="0" w:color="auto"/>
              <w:bottom w:val="single" w:sz="4" w:space="0" w:color="auto"/>
              <w:right w:val="single" w:sz="4" w:space="0" w:color="auto"/>
            </w:tcBorders>
          </w:tcPr>
          <w:p w:rsidR="000C43D7" w:rsidRPr="00D41F75" w:rsidRDefault="000C43D7" w:rsidP="008741D6">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Усть-Канский район</w:t>
            </w:r>
          </w:p>
        </w:tc>
        <w:tc>
          <w:tcPr>
            <w:tcW w:w="1490" w:type="pct"/>
            <w:tcBorders>
              <w:top w:val="single" w:sz="4" w:space="0" w:color="auto"/>
              <w:left w:val="single" w:sz="4" w:space="0" w:color="auto"/>
              <w:bottom w:val="single" w:sz="4" w:space="0" w:color="auto"/>
              <w:right w:val="single" w:sz="4" w:space="0" w:color="auto"/>
            </w:tcBorders>
          </w:tcPr>
          <w:p w:rsidR="000C43D7" w:rsidRPr="000C43D7" w:rsidRDefault="000C43D7" w:rsidP="000C43D7">
            <w:pPr>
              <w:spacing w:after="0" w:line="240" w:lineRule="auto"/>
              <w:jc w:val="right"/>
              <w:rPr>
                <w:rFonts w:ascii="Times New Roman" w:hAnsi="Times New Roman" w:cs="Times New Roman"/>
                <w:bCs/>
                <w:color w:val="000000"/>
                <w:sz w:val="24"/>
                <w:szCs w:val="24"/>
              </w:rPr>
            </w:pPr>
            <w:r w:rsidRPr="000C43D7">
              <w:rPr>
                <w:rFonts w:ascii="Times New Roman" w:hAnsi="Times New Roman" w:cs="Times New Roman"/>
                <w:bCs/>
                <w:color w:val="000000"/>
                <w:sz w:val="24"/>
                <w:szCs w:val="24"/>
              </w:rPr>
              <w:t>13</w:t>
            </w:r>
          </w:p>
        </w:tc>
        <w:tc>
          <w:tcPr>
            <w:tcW w:w="1397" w:type="pct"/>
            <w:tcBorders>
              <w:top w:val="single" w:sz="4" w:space="0" w:color="auto"/>
              <w:left w:val="single" w:sz="4" w:space="0" w:color="auto"/>
              <w:bottom w:val="single" w:sz="4" w:space="0" w:color="auto"/>
              <w:right w:val="single" w:sz="4" w:space="0" w:color="auto"/>
            </w:tcBorders>
          </w:tcPr>
          <w:p w:rsidR="000C43D7" w:rsidRPr="00D41F75" w:rsidRDefault="00096639" w:rsidP="008741D6">
            <w:pPr>
              <w:pStyle w:val="msonormalbullet2gif"/>
              <w:spacing w:after="0" w:afterAutospacing="0"/>
              <w:contextualSpacing/>
              <w:rPr>
                <w:rFonts w:eastAsia="Calibri"/>
                <w:lang w:eastAsia="en-US"/>
              </w:rPr>
            </w:pPr>
            <w:r>
              <w:rPr>
                <w:rFonts w:eastAsia="Calibri"/>
                <w:lang w:eastAsia="en-US"/>
              </w:rPr>
              <w:t>14,61</w:t>
            </w:r>
          </w:p>
        </w:tc>
      </w:tr>
      <w:tr w:rsidR="000C43D7" w:rsidRPr="00D41F75" w:rsidTr="008741D6">
        <w:tc>
          <w:tcPr>
            <w:tcW w:w="2113" w:type="pct"/>
            <w:tcBorders>
              <w:top w:val="single" w:sz="4" w:space="0" w:color="auto"/>
              <w:left w:val="single" w:sz="4" w:space="0" w:color="auto"/>
              <w:bottom w:val="single" w:sz="4" w:space="0" w:color="auto"/>
              <w:right w:val="single" w:sz="4" w:space="0" w:color="auto"/>
            </w:tcBorders>
          </w:tcPr>
          <w:p w:rsidR="000C43D7" w:rsidRPr="00D41F75" w:rsidRDefault="000C43D7" w:rsidP="008741D6">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Усть-Коксинский район</w:t>
            </w:r>
          </w:p>
        </w:tc>
        <w:tc>
          <w:tcPr>
            <w:tcW w:w="1490" w:type="pct"/>
            <w:tcBorders>
              <w:top w:val="single" w:sz="4" w:space="0" w:color="auto"/>
              <w:left w:val="single" w:sz="4" w:space="0" w:color="auto"/>
              <w:bottom w:val="single" w:sz="4" w:space="0" w:color="auto"/>
              <w:right w:val="single" w:sz="4" w:space="0" w:color="auto"/>
            </w:tcBorders>
          </w:tcPr>
          <w:p w:rsidR="000C43D7" w:rsidRPr="000C43D7" w:rsidRDefault="000C43D7" w:rsidP="000C43D7">
            <w:pPr>
              <w:spacing w:after="0" w:line="240" w:lineRule="auto"/>
              <w:jc w:val="right"/>
              <w:rPr>
                <w:rFonts w:ascii="Times New Roman" w:hAnsi="Times New Roman" w:cs="Times New Roman"/>
                <w:bCs/>
                <w:color w:val="000000"/>
                <w:sz w:val="24"/>
                <w:szCs w:val="24"/>
              </w:rPr>
            </w:pPr>
            <w:r w:rsidRPr="000C43D7">
              <w:rPr>
                <w:rFonts w:ascii="Times New Roman" w:hAnsi="Times New Roman" w:cs="Times New Roman"/>
                <w:bCs/>
                <w:color w:val="000000"/>
                <w:sz w:val="24"/>
                <w:szCs w:val="24"/>
              </w:rPr>
              <w:t>6</w:t>
            </w:r>
          </w:p>
        </w:tc>
        <w:tc>
          <w:tcPr>
            <w:tcW w:w="1397" w:type="pct"/>
            <w:tcBorders>
              <w:top w:val="single" w:sz="4" w:space="0" w:color="auto"/>
              <w:left w:val="single" w:sz="4" w:space="0" w:color="auto"/>
              <w:bottom w:val="single" w:sz="4" w:space="0" w:color="auto"/>
              <w:right w:val="single" w:sz="4" w:space="0" w:color="auto"/>
            </w:tcBorders>
          </w:tcPr>
          <w:p w:rsidR="000C43D7" w:rsidRPr="00D41F75" w:rsidRDefault="00096639" w:rsidP="008741D6">
            <w:pPr>
              <w:pStyle w:val="msonormalbullet2gif"/>
              <w:spacing w:after="0" w:afterAutospacing="0"/>
              <w:contextualSpacing/>
              <w:rPr>
                <w:rFonts w:eastAsia="Calibri"/>
                <w:lang w:eastAsia="en-US"/>
              </w:rPr>
            </w:pPr>
            <w:r>
              <w:rPr>
                <w:rFonts w:eastAsia="Calibri"/>
                <w:lang w:eastAsia="en-US"/>
              </w:rPr>
              <w:t>8,96</w:t>
            </w:r>
          </w:p>
        </w:tc>
      </w:tr>
      <w:tr w:rsidR="000C43D7" w:rsidRPr="00D41F75" w:rsidTr="008741D6">
        <w:tc>
          <w:tcPr>
            <w:tcW w:w="2113" w:type="pct"/>
            <w:tcBorders>
              <w:top w:val="single" w:sz="4" w:space="0" w:color="auto"/>
              <w:left w:val="single" w:sz="4" w:space="0" w:color="auto"/>
              <w:bottom w:val="single" w:sz="4" w:space="0" w:color="auto"/>
              <w:right w:val="single" w:sz="4" w:space="0" w:color="auto"/>
            </w:tcBorders>
          </w:tcPr>
          <w:p w:rsidR="000C43D7" w:rsidRPr="00D41F75" w:rsidRDefault="000C43D7" w:rsidP="008741D6">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Чемальский район</w:t>
            </w:r>
          </w:p>
        </w:tc>
        <w:tc>
          <w:tcPr>
            <w:tcW w:w="1490" w:type="pct"/>
            <w:tcBorders>
              <w:top w:val="single" w:sz="4" w:space="0" w:color="auto"/>
              <w:left w:val="single" w:sz="4" w:space="0" w:color="auto"/>
              <w:bottom w:val="single" w:sz="4" w:space="0" w:color="auto"/>
              <w:right w:val="single" w:sz="4" w:space="0" w:color="auto"/>
            </w:tcBorders>
          </w:tcPr>
          <w:p w:rsidR="000C43D7" w:rsidRPr="000C43D7" w:rsidRDefault="000C43D7" w:rsidP="000C43D7">
            <w:pPr>
              <w:spacing w:after="0" w:line="240" w:lineRule="auto"/>
              <w:jc w:val="right"/>
              <w:rPr>
                <w:rFonts w:ascii="Times New Roman" w:hAnsi="Times New Roman" w:cs="Times New Roman"/>
                <w:bCs/>
                <w:color w:val="000000"/>
                <w:sz w:val="24"/>
                <w:szCs w:val="24"/>
              </w:rPr>
            </w:pPr>
            <w:r w:rsidRPr="000C43D7">
              <w:rPr>
                <w:rFonts w:ascii="Times New Roman" w:hAnsi="Times New Roman" w:cs="Times New Roman"/>
                <w:bCs/>
                <w:color w:val="000000"/>
                <w:sz w:val="24"/>
                <w:szCs w:val="24"/>
              </w:rPr>
              <w:t>9</w:t>
            </w:r>
          </w:p>
        </w:tc>
        <w:tc>
          <w:tcPr>
            <w:tcW w:w="1397" w:type="pct"/>
            <w:tcBorders>
              <w:top w:val="single" w:sz="4" w:space="0" w:color="auto"/>
              <w:left w:val="single" w:sz="4" w:space="0" w:color="auto"/>
              <w:bottom w:val="single" w:sz="4" w:space="0" w:color="auto"/>
              <w:right w:val="single" w:sz="4" w:space="0" w:color="auto"/>
            </w:tcBorders>
          </w:tcPr>
          <w:p w:rsidR="000C43D7" w:rsidRPr="00D41F75" w:rsidRDefault="00096639" w:rsidP="008741D6">
            <w:pPr>
              <w:pStyle w:val="msonormalbullet2gif"/>
              <w:spacing w:after="0" w:afterAutospacing="0"/>
              <w:contextualSpacing/>
              <w:rPr>
                <w:rFonts w:eastAsia="Calibri"/>
                <w:lang w:eastAsia="en-US"/>
              </w:rPr>
            </w:pPr>
            <w:r>
              <w:rPr>
                <w:rFonts w:eastAsia="Calibri"/>
                <w:lang w:eastAsia="en-US"/>
              </w:rPr>
              <w:t>19,15</w:t>
            </w:r>
          </w:p>
        </w:tc>
      </w:tr>
      <w:tr w:rsidR="000C43D7" w:rsidRPr="00D41F75" w:rsidTr="008741D6">
        <w:tc>
          <w:tcPr>
            <w:tcW w:w="2113" w:type="pct"/>
            <w:tcBorders>
              <w:top w:val="single" w:sz="4" w:space="0" w:color="auto"/>
              <w:left w:val="single" w:sz="4" w:space="0" w:color="auto"/>
              <w:bottom w:val="single" w:sz="4" w:space="0" w:color="auto"/>
              <w:right w:val="single" w:sz="4" w:space="0" w:color="auto"/>
            </w:tcBorders>
          </w:tcPr>
          <w:p w:rsidR="000C43D7" w:rsidRPr="00D41F75" w:rsidRDefault="000C43D7" w:rsidP="008741D6">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Чойский район</w:t>
            </w:r>
          </w:p>
        </w:tc>
        <w:tc>
          <w:tcPr>
            <w:tcW w:w="1490" w:type="pct"/>
            <w:tcBorders>
              <w:top w:val="single" w:sz="4" w:space="0" w:color="auto"/>
              <w:left w:val="single" w:sz="4" w:space="0" w:color="auto"/>
              <w:bottom w:val="single" w:sz="4" w:space="0" w:color="auto"/>
              <w:right w:val="single" w:sz="4" w:space="0" w:color="auto"/>
            </w:tcBorders>
          </w:tcPr>
          <w:p w:rsidR="000C43D7" w:rsidRPr="000C43D7" w:rsidRDefault="000C43D7" w:rsidP="000C43D7">
            <w:pPr>
              <w:spacing w:after="0" w:line="240" w:lineRule="auto"/>
              <w:jc w:val="right"/>
              <w:rPr>
                <w:rFonts w:ascii="Times New Roman" w:hAnsi="Times New Roman" w:cs="Times New Roman"/>
                <w:bCs/>
                <w:color w:val="000000"/>
                <w:sz w:val="24"/>
                <w:szCs w:val="24"/>
              </w:rPr>
            </w:pPr>
            <w:r w:rsidRPr="000C43D7">
              <w:rPr>
                <w:rFonts w:ascii="Times New Roman" w:hAnsi="Times New Roman" w:cs="Times New Roman"/>
                <w:bCs/>
                <w:color w:val="000000"/>
                <w:sz w:val="24"/>
                <w:szCs w:val="24"/>
              </w:rPr>
              <w:t>6</w:t>
            </w:r>
          </w:p>
        </w:tc>
        <w:tc>
          <w:tcPr>
            <w:tcW w:w="1397" w:type="pct"/>
            <w:tcBorders>
              <w:top w:val="single" w:sz="4" w:space="0" w:color="auto"/>
              <w:left w:val="single" w:sz="4" w:space="0" w:color="auto"/>
              <w:bottom w:val="single" w:sz="4" w:space="0" w:color="auto"/>
              <w:right w:val="single" w:sz="4" w:space="0" w:color="auto"/>
            </w:tcBorders>
          </w:tcPr>
          <w:p w:rsidR="000C43D7" w:rsidRPr="00D41F75" w:rsidRDefault="00096639" w:rsidP="008741D6">
            <w:pPr>
              <w:pStyle w:val="msonormalbullet2gif"/>
              <w:spacing w:after="0" w:afterAutospacing="0"/>
              <w:contextualSpacing/>
              <w:rPr>
                <w:rFonts w:eastAsia="Calibri"/>
                <w:lang w:eastAsia="en-US"/>
              </w:rPr>
            </w:pPr>
            <w:r>
              <w:rPr>
                <w:rFonts w:eastAsia="Calibri"/>
                <w:lang w:eastAsia="en-US"/>
              </w:rPr>
              <w:t>13,95</w:t>
            </w:r>
          </w:p>
        </w:tc>
      </w:tr>
      <w:tr w:rsidR="000C43D7" w:rsidRPr="00D41F75" w:rsidTr="008741D6">
        <w:tc>
          <w:tcPr>
            <w:tcW w:w="2113" w:type="pct"/>
            <w:tcBorders>
              <w:top w:val="single" w:sz="4" w:space="0" w:color="auto"/>
              <w:left w:val="single" w:sz="4" w:space="0" w:color="auto"/>
              <w:bottom w:val="single" w:sz="4" w:space="0" w:color="auto"/>
              <w:right w:val="single" w:sz="4" w:space="0" w:color="auto"/>
            </w:tcBorders>
          </w:tcPr>
          <w:p w:rsidR="000C43D7" w:rsidRPr="00D41F75" w:rsidRDefault="000C43D7" w:rsidP="008741D6">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Шебалинский район</w:t>
            </w:r>
          </w:p>
        </w:tc>
        <w:tc>
          <w:tcPr>
            <w:tcW w:w="1490" w:type="pct"/>
            <w:tcBorders>
              <w:top w:val="single" w:sz="4" w:space="0" w:color="auto"/>
              <w:left w:val="single" w:sz="4" w:space="0" w:color="auto"/>
              <w:bottom w:val="single" w:sz="4" w:space="0" w:color="auto"/>
              <w:right w:val="single" w:sz="4" w:space="0" w:color="auto"/>
            </w:tcBorders>
          </w:tcPr>
          <w:p w:rsidR="000C43D7" w:rsidRPr="000C43D7" w:rsidRDefault="000C43D7" w:rsidP="000C43D7">
            <w:pPr>
              <w:spacing w:after="0" w:line="240" w:lineRule="auto"/>
              <w:jc w:val="right"/>
              <w:rPr>
                <w:rFonts w:ascii="Times New Roman" w:hAnsi="Times New Roman" w:cs="Times New Roman"/>
                <w:bCs/>
                <w:color w:val="000000"/>
                <w:sz w:val="24"/>
                <w:szCs w:val="24"/>
              </w:rPr>
            </w:pPr>
            <w:r w:rsidRPr="000C43D7">
              <w:rPr>
                <w:rFonts w:ascii="Times New Roman" w:hAnsi="Times New Roman" w:cs="Times New Roman"/>
                <w:bCs/>
                <w:color w:val="000000"/>
                <w:sz w:val="24"/>
                <w:szCs w:val="24"/>
              </w:rPr>
              <w:t>6</w:t>
            </w:r>
          </w:p>
        </w:tc>
        <w:tc>
          <w:tcPr>
            <w:tcW w:w="1397" w:type="pct"/>
            <w:tcBorders>
              <w:top w:val="single" w:sz="4" w:space="0" w:color="auto"/>
              <w:left w:val="single" w:sz="4" w:space="0" w:color="auto"/>
              <w:bottom w:val="single" w:sz="4" w:space="0" w:color="auto"/>
              <w:right w:val="single" w:sz="4" w:space="0" w:color="auto"/>
            </w:tcBorders>
          </w:tcPr>
          <w:p w:rsidR="000C43D7" w:rsidRPr="00D41F75" w:rsidRDefault="00096639" w:rsidP="008741D6">
            <w:pPr>
              <w:pStyle w:val="msonormalbullet2gif"/>
              <w:spacing w:after="0" w:afterAutospacing="0"/>
              <w:contextualSpacing/>
              <w:rPr>
                <w:rFonts w:eastAsia="Calibri"/>
                <w:lang w:eastAsia="en-US"/>
              </w:rPr>
            </w:pPr>
            <w:r>
              <w:rPr>
                <w:rFonts w:eastAsia="Calibri"/>
                <w:lang w:eastAsia="en-US"/>
              </w:rPr>
              <w:t>9,23</w:t>
            </w:r>
          </w:p>
        </w:tc>
      </w:tr>
    </w:tbl>
    <w:p w:rsidR="008741D6" w:rsidRPr="00D41F75" w:rsidRDefault="008741D6" w:rsidP="008741D6">
      <w:pPr>
        <w:spacing w:after="0" w:line="240" w:lineRule="auto"/>
        <w:ind w:firstLine="709"/>
        <w:jc w:val="both"/>
        <w:rPr>
          <w:rFonts w:ascii="Times New Roman" w:eastAsia="Calibri" w:hAnsi="Times New Roman" w:cs="Times New Roman"/>
          <w:b/>
          <w:sz w:val="28"/>
          <w:szCs w:val="28"/>
        </w:rPr>
      </w:pPr>
      <w:bookmarkStart w:id="3" w:name="_Toc424490577"/>
    </w:p>
    <w:p w:rsidR="008741D6" w:rsidRPr="00D41F75" w:rsidRDefault="008741D6" w:rsidP="008741D6">
      <w:pPr>
        <w:spacing w:after="0" w:line="240" w:lineRule="auto"/>
        <w:ind w:firstLine="709"/>
        <w:jc w:val="both"/>
        <w:rPr>
          <w:rFonts w:ascii="Times New Roman" w:eastAsia="Calibri" w:hAnsi="Times New Roman" w:cs="Times New Roman"/>
          <w:b/>
          <w:sz w:val="28"/>
          <w:szCs w:val="28"/>
        </w:rPr>
      </w:pPr>
      <w:r w:rsidRPr="00D41F75">
        <w:rPr>
          <w:rFonts w:ascii="Times New Roman" w:eastAsia="Calibri" w:hAnsi="Times New Roman" w:cs="Times New Roman"/>
          <w:b/>
          <w:sz w:val="28"/>
          <w:szCs w:val="28"/>
        </w:rPr>
        <w:t xml:space="preserve">ВЫВОД о характере изменения количества участников ЕГЭ по предмету </w:t>
      </w:r>
      <w:bookmarkEnd w:id="3"/>
    </w:p>
    <w:p w:rsidR="008741D6" w:rsidRPr="00D41F75" w:rsidRDefault="008741D6" w:rsidP="008741D6">
      <w:pPr>
        <w:spacing w:after="0" w:line="240" w:lineRule="auto"/>
        <w:ind w:firstLine="709"/>
        <w:jc w:val="both"/>
        <w:rPr>
          <w:rFonts w:ascii="Times New Roman" w:eastAsia="Calibri" w:hAnsi="Times New Roman" w:cs="Times New Roman"/>
          <w:sz w:val="28"/>
          <w:szCs w:val="28"/>
        </w:rPr>
      </w:pPr>
      <w:r w:rsidRPr="00D41F75">
        <w:rPr>
          <w:rFonts w:ascii="Times New Roman" w:eastAsia="Calibri" w:hAnsi="Times New Roman" w:cs="Times New Roman"/>
          <w:sz w:val="28"/>
          <w:szCs w:val="28"/>
        </w:rPr>
        <w:lastRenderedPageBreak/>
        <w:t xml:space="preserve">Количество участников ЕГЭ по </w:t>
      </w:r>
      <w:r w:rsidR="003E1CF8">
        <w:rPr>
          <w:rFonts w:ascii="Times New Roman" w:eastAsia="Calibri" w:hAnsi="Times New Roman" w:cs="Times New Roman"/>
          <w:sz w:val="28"/>
          <w:szCs w:val="28"/>
        </w:rPr>
        <w:t xml:space="preserve">химии </w:t>
      </w:r>
      <w:r w:rsidRPr="00D41F75">
        <w:rPr>
          <w:rFonts w:ascii="Times New Roman" w:eastAsia="Calibri" w:hAnsi="Times New Roman" w:cs="Times New Roman"/>
          <w:sz w:val="28"/>
          <w:szCs w:val="28"/>
        </w:rPr>
        <w:t xml:space="preserve">в 2015 году на </w:t>
      </w:r>
      <w:r w:rsidR="000C43D7">
        <w:rPr>
          <w:rFonts w:ascii="Times New Roman" w:eastAsia="Calibri" w:hAnsi="Times New Roman" w:cs="Times New Roman"/>
          <w:sz w:val="28"/>
          <w:szCs w:val="28"/>
        </w:rPr>
        <w:t>2,6</w:t>
      </w:r>
      <w:r w:rsidRPr="00D41F75">
        <w:rPr>
          <w:rFonts w:ascii="Times New Roman" w:eastAsia="Calibri" w:hAnsi="Times New Roman" w:cs="Times New Roman"/>
          <w:sz w:val="28"/>
          <w:szCs w:val="28"/>
        </w:rPr>
        <w:t xml:space="preserve"> % стало </w:t>
      </w:r>
      <w:r w:rsidR="000C43D7">
        <w:rPr>
          <w:rFonts w:ascii="Times New Roman" w:eastAsia="Calibri" w:hAnsi="Times New Roman" w:cs="Times New Roman"/>
          <w:sz w:val="28"/>
          <w:szCs w:val="28"/>
        </w:rPr>
        <w:t>больше</w:t>
      </w:r>
      <w:r w:rsidRPr="00D41F75">
        <w:rPr>
          <w:rFonts w:ascii="Times New Roman" w:eastAsia="Calibri" w:hAnsi="Times New Roman" w:cs="Times New Roman"/>
          <w:sz w:val="28"/>
          <w:szCs w:val="28"/>
        </w:rPr>
        <w:t xml:space="preserve"> по сравнению с 2014 годом в относительных числах и на </w:t>
      </w:r>
      <w:r w:rsidR="000C43D7">
        <w:rPr>
          <w:rFonts w:ascii="Times New Roman" w:eastAsia="Calibri" w:hAnsi="Times New Roman" w:cs="Times New Roman"/>
          <w:sz w:val="28"/>
          <w:szCs w:val="28"/>
        </w:rPr>
        <w:t>19</w:t>
      </w:r>
      <w:r w:rsidRPr="00D41F75">
        <w:rPr>
          <w:rFonts w:ascii="Times New Roman" w:eastAsia="Calibri" w:hAnsi="Times New Roman" w:cs="Times New Roman"/>
          <w:sz w:val="28"/>
          <w:szCs w:val="28"/>
        </w:rPr>
        <w:t xml:space="preserve"> человек </w:t>
      </w:r>
      <w:r w:rsidR="000C43D7">
        <w:rPr>
          <w:rFonts w:ascii="Times New Roman" w:eastAsia="Calibri" w:hAnsi="Times New Roman" w:cs="Times New Roman"/>
          <w:sz w:val="28"/>
          <w:szCs w:val="28"/>
        </w:rPr>
        <w:t xml:space="preserve">– </w:t>
      </w:r>
      <w:r w:rsidRPr="00D41F75">
        <w:rPr>
          <w:rFonts w:ascii="Times New Roman" w:eastAsia="Calibri" w:hAnsi="Times New Roman" w:cs="Times New Roman"/>
          <w:sz w:val="28"/>
          <w:szCs w:val="28"/>
        </w:rPr>
        <w:t>в абсолютном выражении.</w:t>
      </w:r>
    </w:p>
    <w:p w:rsidR="008741D6" w:rsidRPr="00D41F75" w:rsidRDefault="008741D6" w:rsidP="008741D6">
      <w:pPr>
        <w:spacing w:after="0" w:line="240" w:lineRule="auto"/>
        <w:ind w:firstLine="709"/>
        <w:jc w:val="both"/>
        <w:rPr>
          <w:rFonts w:ascii="Times New Roman" w:eastAsia="Calibri" w:hAnsi="Times New Roman" w:cs="Times New Roman"/>
          <w:sz w:val="28"/>
          <w:szCs w:val="28"/>
        </w:rPr>
      </w:pPr>
      <w:r w:rsidRPr="00D41F75">
        <w:rPr>
          <w:rFonts w:ascii="Times New Roman" w:eastAsia="Calibri" w:hAnsi="Times New Roman" w:cs="Times New Roman"/>
          <w:sz w:val="28"/>
          <w:szCs w:val="28"/>
        </w:rPr>
        <w:t xml:space="preserve">Большую часть участников ЕГЭ по </w:t>
      </w:r>
      <w:r w:rsidR="000C43D7">
        <w:rPr>
          <w:rFonts w:ascii="Times New Roman" w:eastAsia="Calibri" w:hAnsi="Times New Roman" w:cs="Times New Roman"/>
          <w:sz w:val="28"/>
          <w:szCs w:val="28"/>
        </w:rPr>
        <w:t>химии</w:t>
      </w:r>
      <w:r w:rsidRPr="00D41F75">
        <w:rPr>
          <w:rFonts w:ascii="Times New Roman" w:eastAsia="Calibri" w:hAnsi="Times New Roman" w:cs="Times New Roman"/>
          <w:sz w:val="28"/>
          <w:szCs w:val="28"/>
        </w:rPr>
        <w:t xml:space="preserve"> составили выпускники текущего года – </w:t>
      </w:r>
      <w:r w:rsidR="001C57A7">
        <w:rPr>
          <w:rFonts w:ascii="Times New Roman" w:eastAsia="Calibri" w:hAnsi="Times New Roman" w:cs="Times New Roman"/>
          <w:sz w:val="28"/>
          <w:szCs w:val="28"/>
        </w:rPr>
        <w:t>73,5</w:t>
      </w:r>
      <w:r w:rsidRPr="00D41F75">
        <w:rPr>
          <w:rFonts w:ascii="Times New Roman" w:eastAsia="Calibri" w:hAnsi="Times New Roman" w:cs="Times New Roman"/>
          <w:sz w:val="28"/>
          <w:szCs w:val="28"/>
        </w:rPr>
        <w:t xml:space="preserve"> %, что значительно больше, чем количество выпускников прошлых лет (</w:t>
      </w:r>
      <w:r w:rsidR="001C57A7">
        <w:rPr>
          <w:rFonts w:ascii="Times New Roman" w:eastAsia="Calibri" w:hAnsi="Times New Roman" w:cs="Times New Roman"/>
          <w:sz w:val="28"/>
          <w:szCs w:val="28"/>
        </w:rPr>
        <w:t xml:space="preserve">12 </w:t>
      </w:r>
      <w:r w:rsidRPr="00D41F75">
        <w:rPr>
          <w:rFonts w:ascii="Times New Roman" w:eastAsia="Calibri" w:hAnsi="Times New Roman" w:cs="Times New Roman"/>
          <w:sz w:val="28"/>
          <w:szCs w:val="28"/>
        </w:rPr>
        <w:t>%).</w:t>
      </w:r>
    </w:p>
    <w:p w:rsidR="008741D6" w:rsidRPr="00D41F75" w:rsidRDefault="008741D6" w:rsidP="008741D6">
      <w:pPr>
        <w:spacing w:after="0" w:line="240" w:lineRule="auto"/>
        <w:ind w:firstLine="709"/>
        <w:jc w:val="both"/>
        <w:rPr>
          <w:rFonts w:ascii="Times New Roman" w:eastAsia="Calibri" w:hAnsi="Times New Roman" w:cs="Times New Roman"/>
          <w:sz w:val="28"/>
          <w:szCs w:val="28"/>
        </w:rPr>
      </w:pPr>
      <w:r w:rsidRPr="00D41F75">
        <w:rPr>
          <w:rFonts w:ascii="Times New Roman" w:eastAsia="Calibri" w:hAnsi="Times New Roman" w:cs="Times New Roman"/>
          <w:sz w:val="28"/>
          <w:szCs w:val="28"/>
        </w:rPr>
        <w:t>Распределение участников по типу ОО было следующим: большую часть составили выпускники СОШ (</w:t>
      </w:r>
      <w:r w:rsidR="001C57A7">
        <w:rPr>
          <w:rFonts w:ascii="Times New Roman" w:eastAsia="Calibri" w:hAnsi="Times New Roman" w:cs="Times New Roman"/>
          <w:sz w:val="28"/>
          <w:szCs w:val="28"/>
        </w:rPr>
        <w:t>85</w:t>
      </w:r>
      <w:r w:rsidRPr="00D41F75">
        <w:rPr>
          <w:rFonts w:ascii="Times New Roman" w:eastAsia="Calibri" w:hAnsi="Times New Roman" w:cs="Times New Roman"/>
          <w:sz w:val="28"/>
          <w:szCs w:val="28"/>
        </w:rPr>
        <w:t xml:space="preserve">), в </w:t>
      </w:r>
      <w:r w:rsidR="001C57A7">
        <w:rPr>
          <w:rFonts w:ascii="Times New Roman" w:eastAsia="Calibri" w:hAnsi="Times New Roman" w:cs="Times New Roman"/>
          <w:sz w:val="28"/>
          <w:szCs w:val="28"/>
        </w:rPr>
        <w:t>два</w:t>
      </w:r>
      <w:r w:rsidRPr="00D41F75">
        <w:rPr>
          <w:rFonts w:ascii="Times New Roman" w:eastAsia="Calibri" w:hAnsi="Times New Roman" w:cs="Times New Roman"/>
          <w:sz w:val="28"/>
          <w:szCs w:val="28"/>
        </w:rPr>
        <w:t xml:space="preserve"> раза меньше количество выпускников лицеев и гимназий и в </w:t>
      </w:r>
      <w:r w:rsidR="001C57A7">
        <w:rPr>
          <w:rFonts w:ascii="Times New Roman" w:eastAsia="Calibri" w:hAnsi="Times New Roman" w:cs="Times New Roman"/>
          <w:sz w:val="28"/>
          <w:szCs w:val="28"/>
        </w:rPr>
        <w:t>4</w:t>
      </w:r>
      <w:r w:rsidRPr="00D41F75">
        <w:rPr>
          <w:rFonts w:ascii="Times New Roman" w:eastAsia="Calibri" w:hAnsi="Times New Roman" w:cs="Times New Roman"/>
          <w:sz w:val="28"/>
          <w:szCs w:val="28"/>
        </w:rPr>
        <w:t xml:space="preserve"> раз</w:t>
      </w:r>
      <w:r w:rsidR="003E1CF8">
        <w:rPr>
          <w:rFonts w:ascii="Times New Roman" w:eastAsia="Calibri" w:hAnsi="Times New Roman" w:cs="Times New Roman"/>
          <w:sz w:val="28"/>
          <w:szCs w:val="28"/>
        </w:rPr>
        <w:t>а</w:t>
      </w:r>
      <w:r w:rsidRPr="00D41F75">
        <w:rPr>
          <w:rFonts w:ascii="Times New Roman" w:eastAsia="Calibri" w:hAnsi="Times New Roman" w:cs="Times New Roman"/>
          <w:sz w:val="28"/>
          <w:szCs w:val="28"/>
        </w:rPr>
        <w:t xml:space="preserve"> меньше выпускников вечерних (сменных) общеобразовательных школ.</w:t>
      </w:r>
    </w:p>
    <w:p w:rsidR="008741D6" w:rsidRDefault="008741D6" w:rsidP="008741D6">
      <w:pPr>
        <w:spacing w:after="0" w:line="240" w:lineRule="auto"/>
        <w:ind w:firstLine="709"/>
        <w:jc w:val="both"/>
        <w:rPr>
          <w:rFonts w:ascii="Times New Roman" w:eastAsia="Calibri" w:hAnsi="Times New Roman" w:cs="Times New Roman"/>
          <w:sz w:val="28"/>
          <w:szCs w:val="28"/>
        </w:rPr>
      </w:pPr>
      <w:r w:rsidRPr="00D41F75">
        <w:rPr>
          <w:rFonts w:ascii="Times New Roman" w:eastAsia="Calibri" w:hAnsi="Times New Roman" w:cs="Times New Roman"/>
          <w:sz w:val="28"/>
          <w:szCs w:val="28"/>
        </w:rPr>
        <w:t>Большинство выпускников, выбравших</w:t>
      </w:r>
      <w:r w:rsidR="00096639">
        <w:rPr>
          <w:rFonts w:ascii="Times New Roman" w:eastAsia="Calibri" w:hAnsi="Times New Roman" w:cs="Times New Roman"/>
          <w:sz w:val="28"/>
          <w:szCs w:val="28"/>
        </w:rPr>
        <w:t xml:space="preserve"> для сдачи экзамен по </w:t>
      </w:r>
      <w:r w:rsidR="004C3BAE">
        <w:rPr>
          <w:rFonts w:ascii="Times New Roman" w:eastAsia="Calibri" w:hAnsi="Times New Roman" w:cs="Times New Roman"/>
          <w:sz w:val="28"/>
          <w:szCs w:val="28"/>
        </w:rPr>
        <w:t>химии</w:t>
      </w:r>
      <w:r w:rsidR="00096639">
        <w:rPr>
          <w:rFonts w:ascii="Times New Roman" w:eastAsia="Calibri" w:hAnsi="Times New Roman" w:cs="Times New Roman"/>
          <w:sz w:val="28"/>
          <w:szCs w:val="28"/>
        </w:rPr>
        <w:t xml:space="preserve">, из </w:t>
      </w:r>
      <w:r w:rsidRPr="00D41F75">
        <w:rPr>
          <w:rFonts w:ascii="Times New Roman" w:eastAsia="Calibri" w:hAnsi="Times New Roman" w:cs="Times New Roman"/>
          <w:sz w:val="28"/>
          <w:szCs w:val="28"/>
        </w:rPr>
        <w:t>районов Чемальский (</w:t>
      </w:r>
      <w:r w:rsidR="00096639">
        <w:rPr>
          <w:rFonts w:ascii="Times New Roman" w:eastAsia="Calibri" w:hAnsi="Times New Roman" w:cs="Times New Roman"/>
          <w:sz w:val="28"/>
          <w:szCs w:val="28"/>
        </w:rPr>
        <w:t>19,5</w:t>
      </w:r>
      <w:r w:rsidRPr="00D41F75">
        <w:rPr>
          <w:rFonts w:ascii="Times New Roman" w:eastAsia="Calibri" w:hAnsi="Times New Roman" w:cs="Times New Roman"/>
          <w:sz w:val="28"/>
          <w:szCs w:val="28"/>
        </w:rPr>
        <w:t xml:space="preserve"> %), Усть-Канский (</w:t>
      </w:r>
      <w:r w:rsidR="00096639">
        <w:rPr>
          <w:rFonts w:ascii="Times New Roman" w:eastAsia="Calibri" w:hAnsi="Times New Roman" w:cs="Times New Roman"/>
          <w:sz w:val="28"/>
          <w:szCs w:val="28"/>
        </w:rPr>
        <w:t>14,61</w:t>
      </w:r>
      <w:r w:rsidRPr="00D41F75">
        <w:rPr>
          <w:rFonts w:ascii="Times New Roman" w:eastAsia="Calibri" w:hAnsi="Times New Roman" w:cs="Times New Roman"/>
          <w:sz w:val="28"/>
          <w:szCs w:val="28"/>
        </w:rPr>
        <w:t xml:space="preserve"> %), </w:t>
      </w:r>
      <w:r w:rsidR="00096639" w:rsidRPr="00D41F75">
        <w:rPr>
          <w:rFonts w:ascii="Times New Roman" w:eastAsia="Calibri" w:hAnsi="Times New Roman" w:cs="Times New Roman"/>
          <w:sz w:val="28"/>
          <w:szCs w:val="28"/>
        </w:rPr>
        <w:t xml:space="preserve">из </w:t>
      </w:r>
      <w:r w:rsidR="00096639">
        <w:rPr>
          <w:rFonts w:ascii="Times New Roman" w:eastAsia="Calibri" w:hAnsi="Times New Roman" w:cs="Times New Roman"/>
          <w:sz w:val="28"/>
          <w:szCs w:val="28"/>
        </w:rPr>
        <w:t>города Горно-Алтайск</w:t>
      </w:r>
      <w:r w:rsidR="003E1CF8">
        <w:rPr>
          <w:rFonts w:ascii="Times New Roman" w:eastAsia="Calibri" w:hAnsi="Times New Roman" w:cs="Times New Roman"/>
          <w:sz w:val="28"/>
          <w:szCs w:val="28"/>
        </w:rPr>
        <w:t>а</w:t>
      </w:r>
      <w:r w:rsidR="00096639">
        <w:rPr>
          <w:rFonts w:ascii="Times New Roman" w:eastAsia="Calibri" w:hAnsi="Times New Roman" w:cs="Times New Roman"/>
          <w:sz w:val="28"/>
          <w:szCs w:val="28"/>
        </w:rPr>
        <w:t xml:space="preserve"> (17,01 %)</w:t>
      </w:r>
      <w:r w:rsidRPr="00D41F75">
        <w:rPr>
          <w:rFonts w:ascii="Times New Roman" w:eastAsia="Calibri" w:hAnsi="Times New Roman" w:cs="Times New Roman"/>
          <w:sz w:val="28"/>
          <w:szCs w:val="28"/>
        </w:rPr>
        <w:t xml:space="preserve">. Наименьшее число выборов </w:t>
      </w:r>
      <w:r w:rsidR="00096639">
        <w:rPr>
          <w:rFonts w:ascii="Times New Roman" w:eastAsia="Calibri" w:hAnsi="Times New Roman" w:cs="Times New Roman"/>
          <w:sz w:val="28"/>
          <w:szCs w:val="28"/>
        </w:rPr>
        <w:t>–</w:t>
      </w:r>
      <w:r w:rsidRPr="00D41F75">
        <w:rPr>
          <w:rFonts w:ascii="Times New Roman" w:eastAsia="Calibri" w:hAnsi="Times New Roman" w:cs="Times New Roman"/>
          <w:sz w:val="28"/>
          <w:szCs w:val="28"/>
        </w:rPr>
        <w:t xml:space="preserve"> в </w:t>
      </w:r>
      <w:r w:rsidR="00096639" w:rsidRPr="00D41F75">
        <w:rPr>
          <w:rFonts w:ascii="Times New Roman" w:eastAsia="Calibri" w:hAnsi="Times New Roman" w:cs="Times New Roman"/>
          <w:sz w:val="28"/>
          <w:szCs w:val="28"/>
        </w:rPr>
        <w:t>Майминском (</w:t>
      </w:r>
      <w:r w:rsidR="00096639">
        <w:rPr>
          <w:rFonts w:ascii="Times New Roman" w:eastAsia="Calibri" w:hAnsi="Times New Roman" w:cs="Times New Roman"/>
          <w:sz w:val="28"/>
          <w:szCs w:val="28"/>
        </w:rPr>
        <w:t>2,78</w:t>
      </w:r>
      <w:r w:rsidR="00096639" w:rsidRPr="00D41F75">
        <w:rPr>
          <w:rFonts w:ascii="Times New Roman" w:eastAsia="Calibri" w:hAnsi="Times New Roman" w:cs="Times New Roman"/>
          <w:sz w:val="28"/>
          <w:szCs w:val="28"/>
        </w:rPr>
        <w:t xml:space="preserve"> %)</w:t>
      </w:r>
      <w:r w:rsidR="00096639">
        <w:rPr>
          <w:rFonts w:ascii="Times New Roman" w:eastAsia="Calibri" w:hAnsi="Times New Roman" w:cs="Times New Roman"/>
          <w:sz w:val="28"/>
          <w:szCs w:val="28"/>
        </w:rPr>
        <w:t xml:space="preserve">, </w:t>
      </w:r>
      <w:r w:rsidRPr="00D41F75">
        <w:rPr>
          <w:rFonts w:ascii="Times New Roman" w:eastAsia="Calibri" w:hAnsi="Times New Roman" w:cs="Times New Roman"/>
          <w:sz w:val="28"/>
          <w:szCs w:val="28"/>
        </w:rPr>
        <w:t>Улаганском (</w:t>
      </w:r>
      <w:r w:rsidR="00096639">
        <w:rPr>
          <w:rFonts w:ascii="Times New Roman" w:eastAsia="Calibri" w:hAnsi="Times New Roman" w:cs="Times New Roman"/>
          <w:sz w:val="28"/>
          <w:szCs w:val="28"/>
        </w:rPr>
        <w:t>6,06 %) районах</w:t>
      </w:r>
      <w:r w:rsidRPr="00D41F75">
        <w:rPr>
          <w:rFonts w:ascii="Times New Roman" w:eastAsia="Calibri" w:hAnsi="Times New Roman" w:cs="Times New Roman"/>
          <w:sz w:val="28"/>
          <w:szCs w:val="28"/>
        </w:rPr>
        <w:t>.</w:t>
      </w:r>
    </w:p>
    <w:p w:rsidR="004C3BAE" w:rsidRPr="00D41F75" w:rsidRDefault="004C3BAE" w:rsidP="008741D6">
      <w:pPr>
        <w:spacing w:after="0" w:line="240" w:lineRule="auto"/>
        <w:ind w:firstLine="709"/>
        <w:jc w:val="both"/>
        <w:rPr>
          <w:rFonts w:ascii="Times New Roman" w:eastAsia="Calibri" w:hAnsi="Times New Roman" w:cs="Times New Roman"/>
          <w:sz w:val="28"/>
          <w:szCs w:val="28"/>
        </w:rPr>
      </w:pPr>
    </w:p>
    <w:p w:rsidR="004C3BAE" w:rsidRDefault="00E47E18" w:rsidP="004C3BAE">
      <w:pPr>
        <w:spacing w:after="0" w:line="240" w:lineRule="auto"/>
        <w:ind w:firstLine="567"/>
        <w:jc w:val="both"/>
        <w:rPr>
          <w:rFonts w:ascii="Times New Roman" w:eastAsia="Times New Roman" w:hAnsi="Times New Roman" w:cs="Times New Roman"/>
          <w:b/>
          <w:bCs/>
          <w:smallCaps/>
          <w:sz w:val="28"/>
          <w:szCs w:val="28"/>
        </w:rPr>
      </w:pPr>
      <w:r>
        <w:rPr>
          <w:rFonts w:ascii="Times New Roman" w:eastAsia="Times New Roman" w:hAnsi="Times New Roman" w:cs="Times New Roman"/>
          <w:b/>
          <w:bCs/>
          <w:smallCaps/>
          <w:sz w:val="28"/>
          <w:szCs w:val="28"/>
        </w:rPr>
        <w:t xml:space="preserve">2. </w:t>
      </w:r>
      <w:r w:rsidR="004C3BAE" w:rsidRPr="00D41F75">
        <w:rPr>
          <w:rFonts w:ascii="Times New Roman" w:eastAsia="Times New Roman" w:hAnsi="Times New Roman" w:cs="Times New Roman"/>
          <w:b/>
          <w:bCs/>
          <w:smallCaps/>
          <w:sz w:val="28"/>
          <w:szCs w:val="28"/>
        </w:rPr>
        <w:t>Краткая характеристика КИМ по предмету</w:t>
      </w:r>
    </w:p>
    <w:p w:rsidR="004C3BAE" w:rsidRPr="00295967" w:rsidRDefault="00E47E18" w:rsidP="004C3BAE">
      <w:pPr>
        <w:spacing w:after="0" w:line="240" w:lineRule="auto"/>
        <w:ind w:firstLine="567"/>
        <w:jc w:val="both"/>
        <w:rPr>
          <w:rFonts w:ascii="Times New Roman" w:hAnsi="Times New Roman" w:cs="Times New Roman"/>
          <w:sz w:val="28"/>
          <w:szCs w:val="28"/>
        </w:rPr>
      </w:pPr>
      <w:r w:rsidRPr="00E47E18">
        <w:rPr>
          <w:rFonts w:ascii="Times New Roman" w:hAnsi="Times New Roman" w:cs="Times New Roman"/>
          <w:b/>
          <w:sz w:val="28"/>
          <w:szCs w:val="28"/>
        </w:rPr>
        <w:t>2.1</w:t>
      </w:r>
      <w:r>
        <w:rPr>
          <w:rFonts w:ascii="Times New Roman" w:hAnsi="Times New Roman" w:cs="Times New Roman"/>
          <w:sz w:val="28"/>
          <w:szCs w:val="28"/>
        </w:rPr>
        <w:t xml:space="preserve"> </w:t>
      </w:r>
      <w:r w:rsidR="004C3BAE" w:rsidRPr="00295967">
        <w:rPr>
          <w:rFonts w:ascii="Times New Roman" w:hAnsi="Times New Roman" w:cs="Times New Roman"/>
          <w:sz w:val="28"/>
          <w:szCs w:val="28"/>
        </w:rPr>
        <w:t>Содержание КИМ  ЕГЭ определяется Федеральным компонентом государственного стандарта среднего (полного) общего образования по химии (приказ Минобразования России от 05.03. 2004 №1089)</w:t>
      </w:r>
    </w:p>
    <w:p w:rsidR="004C3BAE" w:rsidRDefault="004C3BAE" w:rsidP="004C3BAE">
      <w:pPr>
        <w:spacing w:after="0" w:line="240" w:lineRule="auto"/>
        <w:ind w:firstLine="567"/>
        <w:jc w:val="both"/>
        <w:rPr>
          <w:rFonts w:ascii="Times New Roman" w:hAnsi="Times New Roman" w:cs="Times New Roman"/>
          <w:sz w:val="28"/>
          <w:szCs w:val="28"/>
        </w:rPr>
      </w:pPr>
      <w:r w:rsidRPr="004C3BAE">
        <w:rPr>
          <w:rFonts w:ascii="Times New Roman" w:hAnsi="Times New Roman" w:cs="Times New Roman"/>
          <w:sz w:val="28"/>
          <w:szCs w:val="28"/>
        </w:rPr>
        <w:t>Особенности проведения ЕГЭ в текущем году</w:t>
      </w:r>
      <w:r w:rsidRPr="00295967">
        <w:rPr>
          <w:rFonts w:ascii="Times New Roman" w:hAnsi="Times New Roman" w:cs="Times New Roman"/>
          <w:sz w:val="28"/>
          <w:szCs w:val="28"/>
        </w:rPr>
        <w:t xml:space="preserve"> заключаются в следующих изменениях: </w:t>
      </w:r>
    </w:p>
    <w:p w:rsidR="004C3BAE" w:rsidRDefault="004C3BAE" w:rsidP="004C3BAE">
      <w:pPr>
        <w:spacing w:after="0" w:line="240" w:lineRule="auto"/>
        <w:ind w:firstLine="567"/>
        <w:jc w:val="both"/>
        <w:rPr>
          <w:rFonts w:ascii="Times New Roman" w:hAnsi="Times New Roman" w:cs="Times New Roman"/>
          <w:sz w:val="28"/>
          <w:szCs w:val="28"/>
        </w:rPr>
      </w:pPr>
      <w:r w:rsidRPr="00295967">
        <w:rPr>
          <w:rFonts w:ascii="Times New Roman" w:hAnsi="Times New Roman" w:cs="Times New Roman"/>
          <w:sz w:val="28"/>
          <w:szCs w:val="28"/>
        </w:rPr>
        <w:t>1) изменена структура варианта – каждый вариант состоит из 2 частей и включает 40 заданий  (было 42); задания пр</w:t>
      </w:r>
      <w:r>
        <w:rPr>
          <w:rFonts w:ascii="Times New Roman" w:hAnsi="Times New Roman" w:cs="Times New Roman"/>
          <w:sz w:val="28"/>
          <w:szCs w:val="28"/>
        </w:rPr>
        <w:t>едставлены сквозной нумерацией;</w:t>
      </w:r>
    </w:p>
    <w:p w:rsidR="004C3BAE" w:rsidRDefault="004C3BAE" w:rsidP="004C3BAE">
      <w:pPr>
        <w:spacing w:after="0" w:line="240" w:lineRule="auto"/>
        <w:ind w:firstLine="567"/>
        <w:jc w:val="both"/>
        <w:rPr>
          <w:rFonts w:ascii="Times New Roman" w:hAnsi="Times New Roman" w:cs="Times New Roman"/>
          <w:sz w:val="28"/>
          <w:szCs w:val="28"/>
        </w:rPr>
      </w:pPr>
      <w:r w:rsidRPr="00295967">
        <w:rPr>
          <w:rFonts w:ascii="Times New Roman" w:hAnsi="Times New Roman" w:cs="Times New Roman"/>
          <w:sz w:val="28"/>
          <w:szCs w:val="28"/>
        </w:rPr>
        <w:t xml:space="preserve">2) число заданий базового уровня сложности  уменьшено с 28 до 26; </w:t>
      </w:r>
    </w:p>
    <w:p w:rsidR="004C3BAE" w:rsidRDefault="004C3BAE" w:rsidP="004C3BAE">
      <w:pPr>
        <w:spacing w:after="0" w:line="240" w:lineRule="auto"/>
        <w:ind w:firstLine="567"/>
        <w:jc w:val="both"/>
        <w:rPr>
          <w:rFonts w:ascii="Times New Roman" w:hAnsi="Times New Roman" w:cs="Times New Roman"/>
          <w:sz w:val="28"/>
          <w:szCs w:val="28"/>
        </w:rPr>
      </w:pPr>
      <w:r w:rsidRPr="00295967">
        <w:rPr>
          <w:rFonts w:ascii="Times New Roman" w:hAnsi="Times New Roman" w:cs="Times New Roman"/>
          <w:sz w:val="28"/>
          <w:szCs w:val="28"/>
        </w:rPr>
        <w:t xml:space="preserve">3) изменена форма записи ответов части 1 – номер правильного ответа записывается в </w:t>
      </w:r>
      <w:proofErr w:type="spellStart"/>
      <w:r w:rsidRPr="00295967">
        <w:rPr>
          <w:rFonts w:ascii="Times New Roman" w:hAnsi="Times New Roman" w:cs="Times New Roman"/>
          <w:sz w:val="28"/>
          <w:szCs w:val="28"/>
        </w:rPr>
        <w:t>КИМе</w:t>
      </w:r>
      <w:proofErr w:type="spellEnd"/>
      <w:r w:rsidRPr="00295967">
        <w:rPr>
          <w:rFonts w:ascii="Times New Roman" w:hAnsi="Times New Roman" w:cs="Times New Roman"/>
          <w:sz w:val="28"/>
          <w:szCs w:val="28"/>
        </w:rPr>
        <w:t xml:space="preserve">; </w:t>
      </w:r>
    </w:p>
    <w:p w:rsidR="004C3BAE" w:rsidRDefault="004C3BAE" w:rsidP="004C3BAE">
      <w:pPr>
        <w:spacing w:after="0" w:line="240" w:lineRule="auto"/>
        <w:ind w:firstLine="567"/>
        <w:jc w:val="both"/>
        <w:rPr>
          <w:rFonts w:ascii="Times New Roman" w:hAnsi="Times New Roman" w:cs="Times New Roman"/>
          <w:sz w:val="28"/>
          <w:szCs w:val="28"/>
        </w:rPr>
      </w:pPr>
      <w:r w:rsidRPr="00295967">
        <w:rPr>
          <w:rFonts w:ascii="Times New Roman" w:hAnsi="Times New Roman" w:cs="Times New Roman"/>
          <w:sz w:val="28"/>
          <w:szCs w:val="28"/>
        </w:rPr>
        <w:t xml:space="preserve">4) максимальный первичный балл 64 (было 65); </w:t>
      </w:r>
    </w:p>
    <w:p w:rsidR="004C3BAE" w:rsidRPr="004C3BAE" w:rsidRDefault="004C3BAE" w:rsidP="004C3BAE">
      <w:pPr>
        <w:spacing w:after="0" w:line="240" w:lineRule="auto"/>
        <w:ind w:firstLine="567"/>
        <w:jc w:val="both"/>
        <w:rPr>
          <w:rFonts w:ascii="Times New Roman" w:hAnsi="Times New Roman" w:cs="Times New Roman"/>
          <w:sz w:val="28"/>
          <w:szCs w:val="28"/>
        </w:rPr>
      </w:pPr>
      <w:r w:rsidRPr="00295967">
        <w:rPr>
          <w:rFonts w:ascii="Times New Roman" w:hAnsi="Times New Roman" w:cs="Times New Roman"/>
          <w:sz w:val="28"/>
          <w:szCs w:val="28"/>
        </w:rPr>
        <w:t xml:space="preserve">5) изменена шкала оценивания задания на вывод формул соединения с 3 до 4 баллов. </w:t>
      </w:r>
    </w:p>
    <w:p w:rsidR="004C3BAE" w:rsidRPr="00E47E18" w:rsidRDefault="00E47E18" w:rsidP="004C3BAE">
      <w:pPr>
        <w:spacing w:after="0" w:line="240" w:lineRule="auto"/>
        <w:ind w:firstLine="567"/>
        <w:jc w:val="both"/>
        <w:rPr>
          <w:rFonts w:ascii="Times New Roman" w:hAnsi="Times New Roman" w:cs="Times New Roman"/>
          <w:b/>
          <w:iCs/>
          <w:sz w:val="28"/>
          <w:szCs w:val="28"/>
        </w:rPr>
      </w:pPr>
      <w:r w:rsidRPr="00E47E18">
        <w:rPr>
          <w:rFonts w:ascii="Times New Roman" w:hAnsi="Times New Roman" w:cs="Times New Roman"/>
          <w:b/>
          <w:sz w:val="28"/>
          <w:szCs w:val="28"/>
        </w:rPr>
        <w:t xml:space="preserve">2.2 </w:t>
      </w:r>
      <w:r w:rsidR="004C3BAE" w:rsidRPr="00E47E18">
        <w:rPr>
          <w:rFonts w:ascii="Times New Roman" w:hAnsi="Times New Roman" w:cs="Times New Roman"/>
          <w:iCs/>
          <w:sz w:val="28"/>
          <w:szCs w:val="28"/>
        </w:rPr>
        <w:t>Структура экзаменационной работы</w:t>
      </w:r>
      <w:r>
        <w:rPr>
          <w:rFonts w:ascii="Times New Roman" w:hAnsi="Times New Roman" w:cs="Times New Roman"/>
          <w:iCs/>
          <w:sz w:val="28"/>
          <w:szCs w:val="28"/>
        </w:rPr>
        <w:t>.</w:t>
      </w:r>
    </w:p>
    <w:p w:rsidR="004C3BAE" w:rsidRPr="00295967" w:rsidRDefault="004C3BAE" w:rsidP="004C3BAE">
      <w:pPr>
        <w:spacing w:after="0" w:line="240" w:lineRule="auto"/>
        <w:ind w:firstLine="567"/>
        <w:jc w:val="both"/>
        <w:rPr>
          <w:rFonts w:ascii="Times New Roman" w:hAnsi="Times New Roman" w:cs="Times New Roman"/>
          <w:sz w:val="28"/>
          <w:szCs w:val="28"/>
        </w:rPr>
      </w:pPr>
      <w:r w:rsidRPr="00295967">
        <w:rPr>
          <w:rFonts w:ascii="Times New Roman" w:hAnsi="Times New Roman" w:cs="Times New Roman"/>
          <w:sz w:val="28"/>
          <w:szCs w:val="28"/>
        </w:rPr>
        <w:t xml:space="preserve">Экзаменационная работа состоит из 2 частей, количество заданий </w:t>
      </w:r>
      <w:r w:rsidR="002E1D7A">
        <w:rPr>
          <w:rFonts w:ascii="Times New Roman" w:hAnsi="Times New Roman" w:cs="Times New Roman"/>
          <w:sz w:val="28"/>
          <w:szCs w:val="28"/>
        </w:rPr>
        <w:t>–</w:t>
      </w:r>
      <w:r w:rsidRPr="00295967">
        <w:rPr>
          <w:rFonts w:ascii="Times New Roman" w:hAnsi="Times New Roman" w:cs="Times New Roman"/>
          <w:sz w:val="28"/>
          <w:szCs w:val="28"/>
        </w:rPr>
        <w:t xml:space="preserve"> 40.</w:t>
      </w:r>
    </w:p>
    <w:p w:rsidR="004C3BAE" w:rsidRPr="00295967" w:rsidRDefault="004C3BAE" w:rsidP="004C3BAE">
      <w:pPr>
        <w:pStyle w:val="Default"/>
        <w:jc w:val="both"/>
        <w:rPr>
          <w:sz w:val="28"/>
          <w:szCs w:val="28"/>
        </w:rPr>
      </w:pPr>
      <w:r w:rsidRPr="00295967">
        <w:rPr>
          <w:sz w:val="28"/>
          <w:szCs w:val="28"/>
        </w:rPr>
        <w:t>Распределение заданий по частям экзаменационн</w:t>
      </w:r>
      <w:r w:rsidR="00E47E18">
        <w:rPr>
          <w:sz w:val="28"/>
          <w:szCs w:val="28"/>
        </w:rPr>
        <w:t>ой работы представлено в табл. 5</w:t>
      </w:r>
      <w:r w:rsidRPr="00295967">
        <w:rPr>
          <w:sz w:val="28"/>
          <w:szCs w:val="28"/>
        </w:rPr>
        <w:t>.</w:t>
      </w:r>
    </w:p>
    <w:p w:rsidR="004C3BAE" w:rsidRPr="00295967" w:rsidRDefault="004C3BAE" w:rsidP="004C3BAE">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 xml:space="preserve">  </w:t>
      </w:r>
      <w:r w:rsidRPr="00295967">
        <w:rPr>
          <w:rFonts w:ascii="Times New Roman" w:hAnsi="Times New Roman" w:cs="Times New Roman"/>
          <w:iCs/>
          <w:sz w:val="28"/>
          <w:szCs w:val="28"/>
        </w:rPr>
        <w:t xml:space="preserve">                                                                                </w:t>
      </w:r>
      <w:r>
        <w:rPr>
          <w:rFonts w:ascii="Times New Roman" w:hAnsi="Times New Roman" w:cs="Times New Roman"/>
          <w:iCs/>
          <w:sz w:val="28"/>
          <w:szCs w:val="28"/>
        </w:rPr>
        <w:t xml:space="preserve">                               </w:t>
      </w:r>
      <w:r w:rsidR="00E47E18">
        <w:rPr>
          <w:rFonts w:ascii="Times New Roman" w:hAnsi="Times New Roman" w:cs="Times New Roman"/>
          <w:iCs/>
          <w:sz w:val="28"/>
          <w:szCs w:val="28"/>
        </w:rPr>
        <w:t xml:space="preserve">  </w:t>
      </w:r>
      <w:r>
        <w:rPr>
          <w:rFonts w:ascii="Times New Roman" w:hAnsi="Times New Roman" w:cs="Times New Roman"/>
          <w:iCs/>
          <w:sz w:val="28"/>
          <w:szCs w:val="28"/>
        </w:rPr>
        <w:t xml:space="preserve">  </w:t>
      </w:r>
      <w:r w:rsidRPr="00295967">
        <w:rPr>
          <w:rFonts w:ascii="Times New Roman" w:hAnsi="Times New Roman" w:cs="Times New Roman"/>
          <w:iCs/>
          <w:sz w:val="28"/>
          <w:szCs w:val="28"/>
        </w:rPr>
        <w:t xml:space="preserve"> </w:t>
      </w:r>
      <w:r w:rsidR="00E47E18" w:rsidRPr="00E47E18">
        <w:rPr>
          <w:rFonts w:ascii="Times New Roman" w:eastAsia="Times New Roman" w:hAnsi="Times New Roman" w:cs="Times New Roman"/>
          <w:sz w:val="24"/>
          <w:szCs w:val="24"/>
        </w:rPr>
        <w:t xml:space="preserve">Таблица </w:t>
      </w:r>
      <w:r w:rsidR="00E47E18">
        <w:rPr>
          <w:rFonts w:ascii="Times New Roman" w:eastAsia="Times New Roman" w:hAnsi="Times New Roman" w:cs="Times New Roman"/>
          <w:sz w:val="24"/>
          <w:szCs w:val="24"/>
        </w:rPr>
        <w:t>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2268"/>
        <w:gridCol w:w="4536"/>
      </w:tblGrid>
      <w:tr w:rsidR="004C3BAE" w:rsidRPr="004C3BAE" w:rsidTr="00C553B4">
        <w:trPr>
          <w:cantSplit/>
        </w:trPr>
        <w:tc>
          <w:tcPr>
            <w:tcW w:w="993" w:type="dxa"/>
            <w:hideMark/>
          </w:tcPr>
          <w:p w:rsidR="004C3BAE" w:rsidRPr="004C3BAE" w:rsidRDefault="004C3BAE" w:rsidP="004C3BAE">
            <w:pPr>
              <w:pStyle w:val="a7"/>
              <w:spacing w:after="0"/>
              <w:ind w:left="0"/>
            </w:pPr>
            <w:r w:rsidRPr="004C3BAE">
              <w:t>Части    работы</w:t>
            </w:r>
          </w:p>
        </w:tc>
        <w:tc>
          <w:tcPr>
            <w:tcW w:w="1559" w:type="dxa"/>
            <w:hideMark/>
          </w:tcPr>
          <w:p w:rsidR="004C3BAE" w:rsidRPr="004C3BAE" w:rsidRDefault="004C3BAE" w:rsidP="004C3BAE">
            <w:pPr>
              <w:pStyle w:val="a7"/>
              <w:spacing w:after="0"/>
              <w:ind w:left="0"/>
            </w:pPr>
            <w:r w:rsidRPr="004C3BAE">
              <w:t>Число и № заданий</w:t>
            </w:r>
          </w:p>
        </w:tc>
        <w:tc>
          <w:tcPr>
            <w:tcW w:w="2268" w:type="dxa"/>
            <w:hideMark/>
          </w:tcPr>
          <w:p w:rsidR="004C3BAE" w:rsidRPr="004C3BAE" w:rsidRDefault="004C3BAE" w:rsidP="004C3BAE">
            <w:pPr>
              <w:pStyle w:val="a7"/>
              <w:spacing w:after="0"/>
              <w:ind w:left="0"/>
            </w:pPr>
            <w:r w:rsidRPr="004C3BAE">
              <w:t>Максимальный первичный балл и тестовый балл</w:t>
            </w:r>
          </w:p>
        </w:tc>
        <w:tc>
          <w:tcPr>
            <w:tcW w:w="4536" w:type="dxa"/>
            <w:hideMark/>
          </w:tcPr>
          <w:p w:rsidR="004C3BAE" w:rsidRPr="004C3BAE" w:rsidRDefault="004C3BAE" w:rsidP="004C3BAE">
            <w:pPr>
              <w:pStyle w:val="a7"/>
              <w:spacing w:after="0"/>
              <w:ind w:left="0"/>
            </w:pPr>
            <w:r w:rsidRPr="004C3BAE">
              <w:t>Тип заданий</w:t>
            </w:r>
          </w:p>
        </w:tc>
      </w:tr>
      <w:tr w:rsidR="004C3BAE" w:rsidRPr="004C3BAE" w:rsidTr="00C553B4">
        <w:trPr>
          <w:cantSplit/>
          <w:trHeight w:val="212"/>
        </w:trPr>
        <w:tc>
          <w:tcPr>
            <w:tcW w:w="993" w:type="dxa"/>
            <w:vMerge w:val="restart"/>
            <w:hideMark/>
          </w:tcPr>
          <w:p w:rsidR="004C3BAE" w:rsidRPr="004C3BAE" w:rsidRDefault="004C3BAE" w:rsidP="004C3BAE">
            <w:pPr>
              <w:pStyle w:val="a7"/>
              <w:spacing w:after="0"/>
              <w:ind w:left="0"/>
            </w:pPr>
            <w:r w:rsidRPr="004C3BAE">
              <w:t>Часть 1</w:t>
            </w:r>
          </w:p>
        </w:tc>
        <w:tc>
          <w:tcPr>
            <w:tcW w:w="1559" w:type="dxa"/>
            <w:hideMark/>
          </w:tcPr>
          <w:p w:rsidR="004C3BAE" w:rsidRPr="004C3BAE" w:rsidRDefault="004C3BAE" w:rsidP="004C3BAE">
            <w:pPr>
              <w:pStyle w:val="a7"/>
              <w:spacing w:after="0"/>
              <w:ind w:left="0"/>
            </w:pPr>
            <w:r w:rsidRPr="004C3BAE">
              <w:t>№ 1 - 26</w:t>
            </w:r>
          </w:p>
        </w:tc>
        <w:tc>
          <w:tcPr>
            <w:tcW w:w="2268" w:type="dxa"/>
            <w:hideMark/>
          </w:tcPr>
          <w:p w:rsidR="004C3BAE" w:rsidRPr="004C3BAE" w:rsidRDefault="004C3BAE" w:rsidP="004C3BAE">
            <w:pPr>
              <w:pStyle w:val="a7"/>
              <w:spacing w:after="0"/>
              <w:ind w:left="0"/>
            </w:pPr>
            <w:r w:rsidRPr="004C3BAE">
              <w:t>26 (40,6</w:t>
            </w:r>
            <w:proofErr w:type="gramStart"/>
            <w:r w:rsidRPr="004C3BAE">
              <w:t xml:space="preserve"> )</w:t>
            </w:r>
            <w:proofErr w:type="gramEnd"/>
          </w:p>
        </w:tc>
        <w:tc>
          <w:tcPr>
            <w:tcW w:w="4536" w:type="dxa"/>
            <w:hideMark/>
          </w:tcPr>
          <w:p w:rsidR="004C3BAE" w:rsidRPr="004C3BAE" w:rsidRDefault="004C3BAE" w:rsidP="004C3BAE">
            <w:pPr>
              <w:pStyle w:val="a7"/>
              <w:spacing w:after="0"/>
              <w:ind w:left="0"/>
            </w:pPr>
            <w:r w:rsidRPr="004C3BAE">
              <w:t>Задания базового уровня сложности с выбором краткого ответа</w:t>
            </w:r>
          </w:p>
        </w:tc>
      </w:tr>
      <w:tr w:rsidR="004C3BAE" w:rsidRPr="004C3BAE" w:rsidTr="00C553B4">
        <w:trPr>
          <w:cantSplit/>
          <w:trHeight w:val="146"/>
        </w:trPr>
        <w:tc>
          <w:tcPr>
            <w:tcW w:w="993" w:type="dxa"/>
            <w:vMerge/>
            <w:hideMark/>
          </w:tcPr>
          <w:p w:rsidR="004C3BAE" w:rsidRPr="004C3BAE" w:rsidRDefault="004C3BAE" w:rsidP="004C3BAE">
            <w:pPr>
              <w:spacing w:after="0" w:line="240" w:lineRule="auto"/>
              <w:rPr>
                <w:rFonts w:ascii="Times New Roman" w:eastAsia="Times New Roman" w:hAnsi="Times New Roman" w:cs="Times New Roman"/>
                <w:sz w:val="24"/>
                <w:szCs w:val="24"/>
              </w:rPr>
            </w:pPr>
          </w:p>
        </w:tc>
        <w:tc>
          <w:tcPr>
            <w:tcW w:w="1559" w:type="dxa"/>
            <w:hideMark/>
          </w:tcPr>
          <w:p w:rsidR="004C3BAE" w:rsidRPr="004C3BAE" w:rsidRDefault="004C3BAE" w:rsidP="004C3BAE">
            <w:pPr>
              <w:pStyle w:val="a7"/>
              <w:spacing w:after="0"/>
              <w:ind w:left="0"/>
            </w:pPr>
            <w:r w:rsidRPr="004C3BAE">
              <w:t>9; № 27 - 35</w:t>
            </w:r>
          </w:p>
        </w:tc>
        <w:tc>
          <w:tcPr>
            <w:tcW w:w="2268" w:type="dxa"/>
            <w:hideMark/>
          </w:tcPr>
          <w:p w:rsidR="004C3BAE" w:rsidRPr="004C3BAE" w:rsidRDefault="004C3BAE" w:rsidP="004C3BAE">
            <w:pPr>
              <w:pStyle w:val="a7"/>
              <w:spacing w:after="0"/>
              <w:ind w:left="0"/>
            </w:pPr>
            <w:r w:rsidRPr="004C3BAE">
              <w:t>18 (28</w:t>
            </w:r>
            <w:proofErr w:type="gramStart"/>
            <w:r w:rsidRPr="004C3BAE">
              <w:t xml:space="preserve"> )</w:t>
            </w:r>
            <w:proofErr w:type="gramEnd"/>
          </w:p>
        </w:tc>
        <w:tc>
          <w:tcPr>
            <w:tcW w:w="4536" w:type="dxa"/>
            <w:hideMark/>
          </w:tcPr>
          <w:p w:rsidR="004C3BAE" w:rsidRPr="004C3BAE" w:rsidRDefault="004C3BAE" w:rsidP="004C3BAE">
            <w:pPr>
              <w:pStyle w:val="a7"/>
              <w:spacing w:after="0"/>
              <w:ind w:left="0"/>
            </w:pPr>
            <w:r w:rsidRPr="004C3BAE">
              <w:t>Задания повышенного уровня сложности с выбором краткого ответа</w:t>
            </w:r>
          </w:p>
        </w:tc>
      </w:tr>
      <w:tr w:rsidR="004C3BAE" w:rsidRPr="004C3BAE" w:rsidTr="00C553B4">
        <w:trPr>
          <w:cantSplit/>
          <w:trHeight w:val="350"/>
        </w:trPr>
        <w:tc>
          <w:tcPr>
            <w:tcW w:w="993" w:type="dxa"/>
            <w:hideMark/>
          </w:tcPr>
          <w:p w:rsidR="004C3BAE" w:rsidRPr="004C3BAE" w:rsidRDefault="004C3BAE" w:rsidP="004C3BAE">
            <w:pPr>
              <w:pStyle w:val="a7"/>
              <w:spacing w:after="0"/>
              <w:ind w:left="0"/>
            </w:pPr>
            <w:r w:rsidRPr="004C3BAE">
              <w:t>Часть 2</w:t>
            </w:r>
          </w:p>
        </w:tc>
        <w:tc>
          <w:tcPr>
            <w:tcW w:w="1559" w:type="dxa"/>
            <w:hideMark/>
          </w:tcPr>
          <w:p w:rsidR="004C3BAE" w:rsidRPr="004C3BAE" w:rsidRDefault="004C3BAE" w:rsidP="004C3BAE">
            <w:pPr>
              <w:pStyle w:val="a7"/>
              <w:spacing w:after="0"/>
              <w:ind w:left="0"/>
            </w:pPr>
            <w:r w:rsidRPr="004C3BAE">
              <w:t>5; №36 - 40</w:t>
            </w:r>
          </w:p>
        </w:tc>
        <w:tc>
          <w:tcPr>
            <w:tcW w:w="2268" w:type="dxa"/>
            <w:hideMark/>
          </w:tcPr>
          <w:p w:rsidR="004C3BAE" w:rsidRPr="004C3BAE" w:rsidRDefault="004C3BAE" w:rsidP="004C3BAE">
            <w:pPr>
              <w:pStyle w:val="a7"/>
              <w:spacing w:after="0"/>
              <w:ind w:left="0"/>
            </w:pPr>
            <w:r w:rsidRPr="004C3BAE">
              <w:t>20  (31,3</w:t>
            </w:r>
            <w:proofErr w:type="gramStart"/>
            <w:r w:rsidRPr="004C3BAE">
              <w:t xml:space="preserve"> )</w:t>
            </w:r>
            <w:proofErr w:type="gramEnd"/>
          </w:p>
        </w:tc>
        <w:tc>
          <w:tcPr>
            <w:tcW w:w="4536" w:type="dxa"/>
            <w:hideMark/>
          </w:tcPr>
          <w:p w:rsidR="004C3BAE" w:rsidRPr="004C3BAE" w:rsidRDefault="004C3BAE" w:rsidP="004C3BAE">
            <w:pPr>
              <w:pStyle w:val="a7"/>
              <w:spacing w:after="0"/>
              <w:ind w:left="0"/>
            </w:pPr>
            <w:r w:rsidRPr="004C3BAE">
              <w:t>Задания высокого уровня сложности с развёрнутым  ответом</w:t>
            </w:r>
          </w:p>
        </w:tc>
      </w:tr>
      <w:tr w:rsidR="004C3BAE" w:rsidRPr="004C3BAE" w:rsidTr="00C553B4">
        <w:trPr>
          <w:cantSplit/>
        </w:trPr>
        <w:tc>
          <w:tcPr>
            <w:tcW w:w="993" w:type="dxa"/>
            <w:hideMark/>
          </w:tcPr>
          <w:p w:rsidR="004C3BAE" w:rsidRPr="004C3BAE" w:rsidRDefault="004C3BAE" w:rsidP="004C3BAE">
            <w:pPr>
              <w:pStyle w:val="a7"/>
              <w:spacing w:after="0"/>
              <w:ind w:left="0"/>
            </w:pPr>
            <w:r w:rsidRPr="004C3BAE">
              <w:t>Итого:</w:t>
            </w:r>
          </w:p>
        </w:tc>
        <w:tc>
          <w:tcPr>
            <w:tcW w:w="1559" w:type="dxa"/>
            <w:hideMark/>
          </w:tcPr>
          <w:p w:rsidR="004C3BAE" w:rsidRPr="004C3BAE" w:rsidRDefault="004C3BAE" w:rsidP="004C3BAE">
            <w:pPr>
              <w:pStyle w:val="a7"/>
              <w:spacing w:after="0"/>
              <w:ind w:left="0"/>
            </w:pPr>
            <w:r w:rsidRPr="004C3BAE">
              <w:t>40</w:t>
            </w:r>
          </w:p>
        </w:tc>
        <w:tc>
          <w:tcPr>
            <w:tcW w:w="2268" w:type="dxa"/>
            <w:hideMark/>
          </w:tcPr>
          <w:p w:rsidR="004C3BAE" w:rsidRPr="004C3BAE" w:rsidRDefault="004C3BAE" w:rsidP="004C3BAE">
            <w:pPr>
              <w:pStyle w:val="a7"/>
              <w:spacing w:after="0"/>
              <w:ind w:left="0"/>
            </w:pPr>
            <w:r w:rsidRPr="004C3BAE">
              <w:t>64 (100)</w:t>
            </w:r>
          </w:p>
        </w:tc>
        <w:tc>
          <w:tcPr>
            <w:tcW w:w="4536" w:type="dxa"/>
          </w:tcPr>
          <w:p w:rsidR="004C3BAE" w:rsidRPr="004C3BAE" w:rsidRDefault="004C3BAE" w:rsidP="004C3BAE">
            <w:pPr>
              <w:pStyle w:val="a7"/>
              <w:spacing w:after="0"/>
              <w:ind w:left="0"/>
            </w:pPr>
          </w:p>
        </w:tc>
      </w:tr>
    </w:tbl>
    <w:p w:rsidR="004C3BAE" w:rsidRDefault="004C3BAE" w:rsidP="004C3BAE">
      <w:pPr>
        <w:pStyle w:val="Iauiue"/>
        <w:widowControl/>
        <w:ind w:firstLine="709"/>
        <w:jc w:val="both"/>
        <w:rPr>
          <w:sz w:val="28"/>
          <w:szCs w:val="28"/>
        </w:rPr>
      </w:pPr>
      <w:r w:rsidRPr="00295967">
        <w:rPr>
          <w:rFonts w:eastAsia="Calibri"/>
          <w:iCs/>
          <w:color w:val="000000"/>
          <w:sz w:val="28"/>
          <w:szCs w:val="28"/>
          <w:lang w:eastAsia="en-US"/>
        </w:rPr>
        <w:t>Время на выполнение работы 180 минут: на №№ 1 – 26 по 1 – 2 минуте; на №№ 27 – 35 от 5 до</w:t>
      </w:r>
      <w:proofErr w:type="gramStart"/>
      <w:r w:rsidRPr="00295967">
        <w:rPr>
          <w:rFonts w:eastAsia="Calibri"/>
          <w:iCs/>
          <w:color w:val="000000"/>
          <w:sz w:val="28"/>
          <w:szCs w:val="28"/>
          <w:lang w:eastAsia="en-US"/>
        </w:rPr>
        <w:t>7</w:t>
      </w:r>
      <w:proofErr w:type="gramEnd"/>
      <w:r w:rsidRPr="00295967">
        <w:rPr>
          <w:rFonts w:eastAsia="Calibri"/>
          <w:iCs/>
          <w:color w:val="000000"/>
          <w:sz w:val="28"/>
          <w:szCs w:val="28"/>
          <w:lang w:eastAsia="en-US"/>
        </w:rPr>
        <w:t xml:space="preserve"> мину</w:t>
      </w:r>
      <w:r>
        <w:rPr>
          <w:rFonts w:eastAsia="Calibri"/>
          <w:iCs/>
          <w:color w:val="000000"/>
          <w:sz w:val="28"/>
          <w:szCs w:val="28"/>
          <w:lang w:eastAsia="en-US"/>
        </w:rPr>
        <w:t xml:space="preserve">т; на №№ 36 – 40  до 10 минут. </w:t>
      </w:r>
      <w:r w:rsidRPr="00295967">
        <w:rPr>
          <w:sz w:val="28"/>
          <w:szCs w:val="28"/>
        </w:rPr>
        <w:t xml:space="preserve">При разработке </w:t>
      </w:r>
      <w:r w:rsidRPr="00295967">
        <w:rPr>
          <w:sz w:val="28"/>
          <w:szCs w:val="28"/>
        </w:rPr>
        <w:lastRenderedPageBreak/>
        <w:t>содержания экзаменационной р</w:t>
      </w:r>
      <w:r>
        <w:rPr>
          <w:sz w:val="28"/>
          <w:szCs w:val="28"/>
        </w:rPr>
        <w:t xml:space="preserve">аботы учитывается необходимость </w:t>
      </w:r>
      <w:r w:rsidRPr="00295967">
        <w:rPr>
          <w:sz w:val="28"/>
          <w:szCs w:val="28"/>
        </w:rPr>
        <w:t xml:space="preserve">проверки усвоения </w:t>
      </w:r>
      <w:proofErr w:type="gramStart"/>
      <w:r w:rsidRPr="00295967">
        <w:rPr>
          <w:sz w:val="28"/>
          <w:szCs w:val="28"/>
        </w:rPr>
        <w:t>элементов знаний, представленных в кодификаторе и включает</w:t>
      </w:r>
      <w:proofErr w:type="gramEnd"/>
      <w:r w:rsidRPr="00295967">
        <w:rPr>
          <w:sz w:val="28"/>
          <w:szCs w:val="28"/>
        </w:rPr>
        <w:t xml:space="preserve"> следующие элементы содержания.</w:t>
      </w:r>
    </w:p>
    <w:p w:rsidR="00E47E18" w:rsidRPr="004C3BAE" w:rsidRDefault="00E47E18" w:rsidP="00E47E18">
      <w:pPr>
        <w:pStyle w:val="Iauiue"/>
        <w:widowControl/>
        <w:ind w:firstLine="709"/>
        <w:jc w:val="right"/>
        <w:rPr>
          <w:rFonts w:eastAsia="Calibri"/>
          <w:iCs/>
          <w:color w:val="000000"/>
          <w:sz w:val="28"/>
          <w:szCs w:val="28"/>
          <w:lang w:eastAsia="en-US"/>
        </w:rPr>
      </w:pPr>
      <w:r>
        <w:rPr>
          <w:sz w:val="24"/>
          <w:szCs w:val="24"/>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7100"/>
        <w:gridCol w:w="1325"/>
      </w:tblGrid>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 задания</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 xml:space="preserve">Элементы содержания 2015 года </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2014год</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1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Электронная конфигурация атома</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w:t>
            </w:r>
            <w:proofErr w:type="gramStart"/>
            <w:r w:rsidRPr="00C553B4">
              <w:rPr>
                <w:rFonts w:ascii="Times New Roman" w:hAnsi="Times New Roman" w:cs="Times New Roman"/>
                <w:sz w:val="24"/>
                <w:szCs w:val="24"/>
              </w:rPr>
              <w:t>1</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Закономерности изменения химических свойств элементов. Характеристика элемента</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w:t>
            </w:r>
            <w:proofErr w:type="gramStart"/>
            <w:r w:rsidRPr="00C553B4">
              <w:rPr>
                <w:rFonts w:ascii="Times New Roman" w:hAnsi="Times New Roman" w:cs="Times New Roman"/>
                <w:sz w:val="24"/>
                <w:szCs w:val="24"/>
              </w:rPr>
              <w:t>2</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3(Б)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Характеристика химических связей</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w:t>
            </w:r>
            <w:proofErr w:type="gramStart"/>
            <w:r w:rsidRPr="00C553B4">
              <w:rPr>
                <w:rFonts w:ascii="Times New Roman" w:hAnsi="Times New Roman" w:cs="Times New Roman"/>
                <w:sz w:val="24"/>
                <w:szCs w:val="24"/>
              </w:rPr>
              <w:t>4</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4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Степень окисления и валентность химических элементов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А5</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5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Зависимость свойств веществ от их состава и строения</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w:t>
            </w:r>
            <w:proofErr w:type="gramStart"/>
            <w:r w:rsidRPr="00C553B4">
              <w:rPr>
                <w:rFonts w:ascii="Times New Roman" w:hAnsi="Times New Roman" w:cs="Times New Roman"/>
                <w:sz w:val="24"/>
                <w:szCs w:val="24"/>
              </w:rPr>
              <w:t>6</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6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Классификация органических и неорганических веществ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w:t>
            </w:r>
            <w:proofErr w:type="gramStart"/>
            <w:r w:rsidRPr="00C553B4">
              <w:rPr>
                <w:rFonts w:ascii="Times New Roman" w:hAnsi="Times New Roman" w:cs="Times New Roman"/>
                <w:sz w:val="24"/>
                <w:szCs w:val="24"/>
              </w:rPr>
              <w:t>7</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7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простых веществ – металлов и неметаллов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А3</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8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оксидов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w:t>
            </w:r>
            <w:proofErr w:type="gramStart"/>
            <w:r w:rsidRPr="00C553B4">
              <w:rPr>
                <w:rFonts w:ascii="Times New Roman" w:hAnsi="Times New Roman" w:cs="Times New Roman"/>
                <w:sz w:val="24"/>
                <w:szCs w:val="24"/>
              </w:rPr>
              <w:t>9</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9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оснований, амфотерных гидроксидов и кислот</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А10</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10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proofErr w:type="gramStart"/>
            <w:r w:rsidRPr="00C553B4">
              <w:rPr>
                <w:rFonts w:ascii="Times New Roman" w:hAnsi="Times New Roman" w:cs="Times New Roman"/>
                <w:sz w:val="24"/>
                <w:szCs w:val="24"/>
              </w:rPr>
              <w:t>Свойств</w:t>
            </w:r>
            <w:proofErr w:type="gramEnd"/>
            <w:r w:rsidRPr="00C553B4">
              <w:rPr>
                <w:rFonts w:ascii="Times New Roman" w:hAnsi="Times New Roman" w:cs="Times New Roman"/>
                <w:sz w:val="24"/>
                <w:szCs w:val="24"/>
              </w:rPr>
              <w:t xml:space="preserve"> а солей</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А11</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11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Взаимосвязь неорганических соединений</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А12</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12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Типы связей в молекулах органических веществ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А13</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13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углеводородов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А14</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14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предельных одноатомных и многоатомных спиртов, фенола</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А15</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15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альдегидов, сложных эфиров. Жиры, белки, углеводы</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А16</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16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Основные способы получения углеводородов и кислородсодержащих соединений</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А17</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17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Взаимосвязь  углеводородов и кислородсодержащих соединений</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А18</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18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Классификация химических реакций в органической и неорганической химии</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А19</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19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Скорость химических реакций, её зависимость от различных факторов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А20</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20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Обратимые и необратимые химические реакции, химическое равновесие</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А21</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21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Ионный обмен и диссоциация</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А23</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22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Химическая лаборатория</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А24</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23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Понятие о металлургии. Химическое загрязнений окружающей среды</w:t>
            </w:r>
            <w:proofErr w:type="gramStart"/>
            <w:r w:rsidRPr="00C553B4">
              <w:rPr>
                <w:rFonts w:ascii="Times New Roman" w:hAnsi="Times New Roman" w:cs="Times New Roman"/>
                <w:sz w:val="24"/>
                <w:szCs w:val="24"/>
              </w:rPr>
              <w:t>.</w:t>
            </w:r>
            <w:proofErr w:type="gramEnd"/>
            <w:r w:rsidRPr="00C553B4">
              <w:rPr>
                <w:rFonts w:ascii="Times New Roman" w:hAnsi="Times New Roman" w:cs="Times New Roman"/>
                <w:sz w:val="24"/>
                <w:szCs w:val="24"/>
              </w:rPr>
              <w:t xml:space="preserve"> </w:t>
            </w:r>
            <w:proofErr w:type="gramStart"/>
            <w:r w:rsidRPr="00C553B4">
              <w:rPr>
                <w:rFonts w:ascii="Times New Roman" w:hAnsi="Times New Roman" w:cs="Times New Roman"/>
                <w:sz w:val="24"/>
                <w:szCs w:val="24"/>
              </w:rPr>
              <w:t>п</w:t>
            </w:r>
            <w:proofErr w:type="gramEnd"/>
            <w:r w:rsidRPr="00C553B4">
              <w:rPr>
                <w:rFonts w:ascii="Times New Roman" w:hAnsi="Times New Roman" w:cs="Times New Roman"/>
                <w:sz w:val="24"/>
                <w:szCs w:val="24"/>
              </w:rPr>
              <w:t>олимеры</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А25</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24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Вычисление массы вещества в растворе</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А26 (В</w:t>
            </w:r>
            <w:proofErr w:type="gramStart"/>
            <w:r w:rsidRPr="00C553B4">
              <w:rPr>
                <w:rFonts w:ascii="Times New Roman" w:hAnsi="Times New Roman" w:cs="Times New Roman"/>
                <w:sz w:val="24"/>
                <w:szCs w:val="24"/>
              </w:rPr>
              <w:t>9</w:t>
            </w:r>
            <w:proofErr w:type="gramEnd"/>
            <w:r w:rsidRPr="00C553B4">
              <w:rPr>
                <w:rFonts w:ascii="Times New Roman" w:hAnsi="Times New Roman" w:cs="Times New Roman"/>
                <w:sz w:val="24"/>
                <w:szCs w:val="24"/>
              </w:rPr>
              <w:t>)</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25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Расчёты объёмных отношений газов при х/р. тепловой эффект</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А27 (А28)</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26 (Б)</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Расчёт массы вещества по параметрам одного из участвующих в реакции</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А28 (В10)</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27 (П)</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Классификация органических и неорганических веществ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w:t>
            </w:r>
            <w:proofErr w:type="gramStart"/>
            <w:r w:rsidRPr="00C553B4">
              <w:rPr>
                <w:rFonts w:ascii="Times New Roman" w:hAnsi="Times New Roman" w:cs="Times New Roman"/>
                <w:sz w:val="24"/>
                <w:szCs w:val="24"/>
              </w:rPr>
              <w:t>1</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28 (П)</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Степень окисления и валентность</w:t>
            </w:r>
            <w:proofErr w:type="gramStart"/>
            <w:r w:rsidRPr="00C553B4">
              <w:rPr>
                <w:rFonts w:ascii="Times New Roman" w:hAnsi="Times New Roman" w:cs="Times New Roman"/>
                <w:sz w:val="24"/>
                <w:szCs w:val="24"/>
              </w:rPr>
              <w:t xml:space="preserve"> .</w:t>
            </w:r>
            <w:proofErr w:type="gramEnd"/>
            <w:r w:rsidRPr="00C553B4">
              <w:rPr>
                <w:rFonts w:ascii="Times New Roman" w:hAnsi="Times New Roman" w:cs="Times New Roman"/>
                <w:sz w:val="24"/>
                <w:szCs w:val="24"/>
              </w:rPr>
              <w:t xml:space="preserve"> окислительно –восстановительные реакции. Коррозия металлов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w:t>
            </w:r>
            <w:proofErr w:type="gramStart"/>
            <w:r w:rsidRPr="00C553B4">
              <w:rPr>
                <w:rFonts w:ascii="Times New Roman" w:hAnsi="Times New Roman" w:cs="Times New Roman"/>
                <w:sz w:val="24"/>
                <w:szCs w:val="24"/>
              </w:rPr>
              <w:t>2</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29 (П)</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Электролиз растворов и расплавов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В3</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30 (П)</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Гидролиз солей. Среда водных растворов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w:t>
            </w:r>
            <w:proofErr w:type="gramStart"/>
            <w:r w:rsidRPr="00C553B4">
              <w:rPr>
                <w:rFonts w:ascii="Times New Roman" w:hAnsi="Times New Roman" w:cs="Times New Roman"/>
                <w:sz w:val="24"/>
                <w:szCs w:val="24"/>
              </w:rPr>
              <w:t>4</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31 (П)</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неорганических веществ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В5</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32 (П)</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Качественные реакции органических и неорганических соединений</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w:t>
            </w:r>
            <w:proofErr w:type="gramStart"/>
            <w:r w:rsidRPr="00C553B4">
              <w:rPr>
                <w:rFonts w:ascii="Times New Roman" w:hAnsi="Times New Roman" w:cs="Times New Roman"/>
                <w:sz w:val="24"/>
                <w:szCs w:val="24"/>
              </w:rPr>
              <w:t>6</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33 (П)</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Характерные химические свойства углеводородов. Механизмы реакций</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w:t>
            </w:r>
            <w:proofErr w:type="gramStart"/>
            <w:r w:rsidRPr="00C553B4">
              <w:rPr>
                <w:rFonts w:ascii="Times New Roman" w:hAnsi="Times New Roman" w:cs="Times New Roman"/>
                <w:sz w:val="24"/>
                <w:szCs w:val="24"/>
              </w:rPr>
              <w:t>7</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lastRenderedPageBreak/>
              <w:t>34 (П)</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спиртов, альдегидов, кислот, сложных эфиров, фенолов</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В8</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35 (П)</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азотсодержащих органических соединений. Белки, жиры, углеводы</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w:t>
            </w:r>
            <w:proofErr w:type="gramStart"/>
            <w:r w:rsidRPr="00C553B4">
              <w:rPr>
                <w:rFonts w:ascii="Times New Roman" w:hAnsi="Times New Roman" w:cs="Times New Roman"/>
                <w:sz w:val="24"/>
                <w:szCs w:val="24"/>
              </w:rPr>
              <w:t>9</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36(В)</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 xml:space="preserve">Реакции окислительно </w:t>
            </w:r>
            <w:proofErr w:type="gramStart"/>
            <w:r w:rsidRPr="00C553B4">
              <w:rPr>
                <w:rFonts w:ascii="Times New Roman" w:hAnsi="Times New Roman" w:cs="Times New Roman"/>
                <w:sz w:val="24"/>
                <w:szCs w:val="24"/>
              </w:rPr>
              <w:t>–в</w:t>
            </w:r>
            <w:proofErr w:type="gramEnd"/>
            <w:r w:rsidRPr="00C553B4">
              <w:rPr>
                <w:rFonts w:ascii="Times New Roman" w:hAnsi="Times New Roman" w:cs="Times New Roman"/>
                <w:sz w:val="24"/>
                <w:szCs w:val="24"/>
              </w:rPr>
              <w:t>осстановительные. Коррозия</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w:t>
            </w:r>
            <w:proofErr w:type="gramStart"/>
            <w:r w:rsidRPr="00C553B4">
              <w:rPr>
                <w:rFonts w:ascii="Times New Roman" w:hAnsi="Times New Roman" w:cs="Times New Roman"/>
                <w:sz w:val="24"/>
                <w:szCs w:val="24"/>
              </w:rPr>
              <w:t>1</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37 (В)</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Взаимосвязь различных классов неорганических соединений. Описание реакций</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w:t>
            </w:r>
            <w:proofErr w:type="gramStart"/>
            <w:r w:rsidRPr="00C553B4">
              <w:rPr>
                <w:rFonts w:ascii="Times New Roman" w:hAnsi="Times New Roman" w:cs="Times New Roman"/>
                <w:sz w:val="24"/>
                <w:szCs w:val="24"/>
              </w:rPr>
              <w:t>2</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38 (В)</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 xml:space="preserve">Взаимосвязь  органических соединений. </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С3</w:t>
            </w:r>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39 (В)</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Расчёты массовой доли химического соединения в смеси</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w:t>
            </w:r>
            <w:proofErr w:type="gramStart"/>
            <w:r w:rsidRPr="00C553B4">
              <w:rPr>
                <w:rFonts w:ascii="Times New Roman" w:hAnsi="Times New Roman" w:cs="Times New Roman"/>
                <w:sz w:val="24"/>
                <w:szCs w:val="24"/>
              </w:rPr>
              <w:t>4</w:t>
            </w:r>
            <w:proofErr w:type="gramEnd"/>
          </w:p>
        </w:tc>
      </w:tr>
      <w:tr w:rsidR="004C3BAE" w:rsidRPr="00C553B4" w:rsidTr="002E1D7A">
        <w:tc>
          <w:tcPr>
            <w:tcW w:w="59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40 (В)</w:t>
            </w:r>
          </w:p>
        </w:tc>
        <w:tc>
          <w:tcPr>
            <w:tcW w:w="3709"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Нахождение молекулярной формулы вещества</w:t>
            </w:r>
          </w:p>
        </w:tc>
        <w:tc>
          <w:tcPr>
            <w:tcW w:w="692" w:type="pct"/>
            <w:tcBorders>
              <w:top w:val="single" w:sz="4" w:space="0" w:color="000000"/>
              <w:left w:val="single" w:sz="4" w:space="0" w:color="000000"/>
              <w:bottom w:val="single" w:sz="4" w:space="0" w:color="000000"/>
              <w:right w:val="single" w:sz="4" w:space="0" w:color="000000"/>
            </w:tcBorders>
            <w:hideMark/>
          </w:tcPr>
          <w:p w:rsidR="004C3BAE" w:rsidRPr="00C553B4" w:rsidRDefault="004C3BAE" w:rsidP="00765F2A">
            <w:pPr>
              <w:spacing w:after="0" w:line="240" w:lineRule="auto"/>
              <w:jc w:val="both"/>
              <w:rPr>
                <w:rFonts w:ascii="Times New Roman" w:eastAsia="Times New Roman" w:hAnsi="Times New Roman" w:cs="Times New Roman"/>
                <w:sz w:val="24"/>
                <w:szCs w:val="24"/>
              </w:rPr>
            </w:pPr>
            <w:r w:rsidRPr="00C553B4">
              <w:rPr>
                <w:rFonts w:ascii="Times New Roman" w:hAnsi="Times New Roman" w:cs="Times New Roman"/>
                <w:sz w:val="24"/>
                <w:szCs w:val="24"/>
              </w:rPr>
              <w:t>С5</w:t>
            </w:r>
          </w:p>
        </w:tc>
      </w:tr>
    </w:tbl>
    <w:p w:rsidR="004C3BAE" w:rsidRPr="00295967" w:rsidRDefault="004C3BAE" w:rsidP="004C3BAE">
      <w:pPr>
        <w:pStyle w:val="Iauiue"/>
        <w:widowControl/>
        <w:ind w:firstLine="709"/>
        <w:jc w:val="both"/>
        <w:rPr>
          <w:sz w:val="28"/>
          <w:szCs w:val="28"/>
        </w:rPr>
      </w:pPr>
      <w:r w:rsidRPr="00295967">
        <w:rPr>
          <w:sz w:val="28"/>
          <w:szCs w:val="28"/>
        </w:rPr>
        <w:t xml:space="preserve">Примечание: Б – базовый уровень сложности; </w:t>
      </w:r>
      <w:proofErr w:type="gramStart"/>
      <w:r w:rsidRPr="00295967">
        <w:rPr>
          <w:sz w:val="28"/>
          <w:szCs w:val="28"/>
        </w:rPr>
        <w:t>П</w:t>
      </w:r>
      <w:proofErr w:type="gramEnd"/>
      <w:r w:rsidRPr="00295967">
        <w:rPr>
          <w:sz w:val="28"/>
          <w:szCs w:val="28"/>
        </w:rPr>
        <w:t xml:space="preserve"> – повышенный уровень сложности; В –  высокий уровень  сложности</w:t>
      </w:r>
    </w:p>
    <w:p w:rsidR="004C3BAE" w:rsidRPr="00295967" w:rsidRDefault="00E47E18" w:rsidP="004C3BAE">
      <w:pPr>
        <w:tabs>
          <w:tab w:val="left" w:pos="380"/>
          <w:tab w:val="left" w:pos="1134"/>
        </w:tabs>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2.3 </w:t>
      </w:r>
      <w:r w:rsidR="004C3BAE" w:rsidRPr="00E47E18">
        <w:rPr>
          <w:rFonts w:ascii="Times New Roman" w:hAnsi="Times New Roman" w:cs="Times New Roman"/>
          <w:sz w:val="28"/>
          <w:szCs w:val="28"/>
        </w:rPr>
        <w:t>Содержательные разделы экзаменационной работы. Проверяемые виды деятельности и умения выпускников</w:t>
      </w:r>
      <w:r>
        <w:rPr>
          <w:rFonts w:ascii="Times New Roman" w:hAnsi="Times New Roman" w:cs="Times New Roman"/>
          <w:sz w:val="28"/>
          <w:szCs w:val="28"/>
        </w:rPr>
        <w:t>.</w:t>
      </w:r>
    </w:p>
    <w:p w:rsidR="004C3BAE" w:rsidRPr="00295967" w:rsidRDefault="004C3BAE" w:rsidP="004C3BAE">
      <w:pPr>
        <w:pStyle w:val="Default"/>
        <w:jc w:val="center"/>
        <w:rPr>
          <w:iCs/>
          <w:sz w:val="28"/>
          <w:szCs w:val="28"/>
        </w:rPr>
      </w:pPr>
      <w:r w:rsidRPr="00295967">
        <w:rPr>
          <w:iCs/>
          <w:sz w:val="28"/>
          <w:szCs w:val="28"/>
        </w:rPr>
        <w:t>Распределение заданий по основным содержательным разделам</w:t>
      </w:r>
      <w:r w:rsidR="00E47E18">
        <w:rPr>
          <w:iCs/>
          <w:sz w:val="28"/>
          <w:szCs w:val="28"/>
        </w:rPr>
        <w:t>.</w:t>
      </w:r>
    </w:p>
    <w:p w:rsidR="004C3BAE" w:rsidRPr="00295967" w:rsidRDefault="00E47E18" w:rsidP="00C553B4">
      <w:pPr>
        <w:pStyle w:val="Default"/>
        <w:jc w:val="right"/>
        <w:rPr>
          <w:iCs/>
          <w:sz w:val="28"/>
          <w:szCs w:val="28"/>
        </w:rPr>
      </w:pPr>
      <w:r>
        <w:rPr>
          <w:rFonts w:eastAsia="Times New Roman"/>
          <w:color w:val="auto"/>
          <w:lang w:eastAsia="ru-RU"/>
        </w:rPr>
        <w:t>Таблица 7</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701"/>
        <w:gridCol w:w="2551"/>
        <w:gridCol w:w="1847"/>
      </w:tblGrid>
      <w:tr w:rsidR="004C3BAE" w:rsidRPr="00F30357" w:rsidTr="00F30357">
        <w:trPr>
          <w:trHeight w:val="661"/>
        </w:trPr>
        <w:tc>
          <w:tcPr>
            <w:tcW w:w="32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 xml:space="preserve">Содержательный раздел </w:t>
            </w: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 xml:space="preserve">Количество заданий </w:t>
            </w:r>
          </w:p>
        </w:tc>
        <w:tc>
          <w:tcPr>
            <w:tcW w:w="4398" w:type="dxa"/>
            <w:gridSpan w:val="2"/>
            <w:tcBorders>
              <w:top w:val="single" w:sz="4" w:space="0" w:color="auto"/>
              <w:left w:val="single" w:sz="4" w:space="0" w:color="auto"/>
              <w:bottom w:val="single" w:sz="4" w:space="0" w:color="auto"/>
              <w:right w:val="single" w:sz="4" w:space="0" w:color="auto"/>
            </w:tcBorders>
            <w:hideMark/>
          </w:tcPr>
          <w:p w:rsidR="004C3BAE" w:rsidRPr="00F30357" w:rsidRDefault="00F30357" w:rsidP="002E1D7A">
            <w:pPr>
              <w:pStyle w:val="Default"/>
              <w:spacing w:line="240" w:lineRule="exact"/>
              <w:jc w:val="both"/>
            </w:pPr>
            <w:r w:rsidRPr="00F30357">
              <w:t>Доля заданий в работе</w:t>
            </w:r>
            <w:r w:rsidR="004C3BAE" w:rsidRPr="00F30357">
              <w:t xml:space="preserve">; максимальный первичный балл и процент максимального первичного балла за задания данного раздела от максимального первичного балла за всю работу </w:t>
            </w:r>
          </w:p>
        </w:tc>
      </w:tr>
      <w:tr w:rsidR="004C3BAE" w:rsidRPr="00F30357" w:rsidTr="00F30357">
        <w:trPr>
          <w:trHeight w:val="117"/>
        </w:trPr>
        <w:tc>
          <w:tcPr>
            <w:tcW w:w="9360" w:type="dxa"/>
            <w:gridSpan w:val="4"/>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1 блок: теоретические основы химии</w:t>
            </w:r>
          </w:p>
        </w:tc>
      </w:tr>
      <w:tr w:rsidR="004C3BAE" w:rsidRPr="00F30357" w:rsidTr="00F30357">
        <w:trPr>
          <w:trHeight w:val="117"/>
        </w:trPr>
        <w:tc>
          <w:tcPr>
            <w:tcW w:w="3261" w:type="dxa"/>
            <w:tcBorders>
              <w:top w:val="single" w:sz="4" w:space="0" w:color="auto"/>
              <w:left w:val="single" w:sz="4" w:space="0" w:color="auto"/>
              <w:bottom w:val="single" w:sz="4" w:space="0" w:color="auto"/>
              <w:right w:val="single" w:sz="4" w:space="0" w:color="auto"/>
            </w:tcBorders>
          </w:tcPr>
          <w:p w:rsidR="004C3BAE" w:rsidRPr="00F30357" w:rsidRDefault="004C3BAE" w:rsidP="002E1D7A">
            <w:pPr>
              <w:pStyle w:val="Default"/>
              <w:spacing w:line="240" w:lineRule="exact"/>
              <w:jc w:val="both"/>
            </w:pP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Iauiue"/>
              <w:widowControl/>
              <w:spacing w:line="240" w:lineRule="exact"/>
              <w:jc w:val="both"/>
              <w:rPr>
                <w:sz w:val="24"/>
                <w:szCs w:val="24"/>
              </w:rPr>
            </w:pPr>
            <w:r w:rsidRPr="00F30357">
              <w:rPr>
                <w:sz w:val="24"/>
                <w:szCs w:val="24"/>
              </w:rPr>
              <w:t>Вся работа</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Часть 1</w:t>
            </w:r>
          </w:p>
        </w:tc>
        <w:tc>
          <w:tcPr>
            <w:tcW w:w="184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Часть 2</w:t>
            </w:r>
          </w:p>
        </w:tc>
      </w:tr>
      <w:tr w:rsidR="004C3BAE" w:rsidRPr="00F30357" w:rsidTr="00F30357">
        <w:trPr>
          <w:trHeight w:val="117"/>
        </w:trPr>
        <w:tc>
          <w:tcPr>
            <w:tcW w:w="32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1.1 строение атома</w:t>
            </w: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Iauiue"/>
              <w:widowControl/>
              <w:spacing w:line="240" w:lineRule="exact"/>
              <w:jc w:val="both"/>
              <w:rPr>
                <w:sz w:val="24"/>
                <w:szCs w:val="24"/>
              </w:rPr>
            </w:pPr>
            <w:r w:rsidRPr="00F30357">
              <w:rPr>
                <w:sz w:val="24"/>
                <w:szCs w:val="24"/>
              </w:rPr>
              <w:t>1</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1 (2,86)</w:t>
            </w:r>
          </w:p>
        </w:tc>
        <w:tc>
          <w:tcPr>
            <w:tcW w:w="1847" w:type="dxa"/>
            <w:tcBorders>
              <w:top w:val="single" w:sz="4" w:space="0" w:color="auto"/>
              <w:left w:val="single" w:sz="4" w:space="0" w:color="auto"/>
              <w:bottom w:val="single" w:sz="4" w:space="0" w:color="auto"/>
              <w:right w:val="single" w:sz="4" w:space="0" w:color="auto"/>
            </w:tcBorders>
          </w:tcPr>
          <w:p w:rsidR="004C3BAE" w:rsidRPr="00F30357" w:rsidRDefault="004C3BAE" w:rsidP="002E1D7A">
            <w:pPr>
              <w:pStyle w:val="Default"/>
              <w:spacing w:line="240" w:lineRule="exact"/>
              <w:jc w:val="both"/>
            </w:pPr>
          </w:p>
        </w:tc>
      </w:tr>
      <w:tr w:rsidR="004C3BAE" w:rsidRPr="00F30357" w:rsidTr="00F30357">
        <w:trPr>
          <w:trHeight w:val="117"/>
        </w:trPr>
        <w:tc>
          <w:tcPr>
            <w:tcW w:w="32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pPr>
            <w:r w:rsidRPr="00F30357">
              <w:t>1.2 периодическая система х/э</w:t>
            </w: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Iauiue"/>
              <w:widowControl/>
              <w:spacing w:line="240" w:lineRule="exact"/>
              <w:jc w:val="both"/>
              <w:rPr>
                <w:sz w:val="24"/>
                <w:szCs w:val="24"/>
              </w:rPr>
            </w:pPr>
            <w:r w:rsidRPr="00F30357">
              <w:rPr>
                <w:sz w:val="24"/>
                <w:szCs w:val="24"/>
              </w:rPr>
              <w:t>1</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1 (2,86)</w:t>
            </w:r>
          </w:p>
        </w:tc>
        <w:tc>
          <w:tcPr>
            <w:tcW w:w="1847" w:type="dxa"/>
            <w:tcBorders>
              <w:top w:val="single" w:sz="4" w:space="0" w:color="auto"/>
              <w:left w:val="single" w:sz="4" w:space="0" w:color="auto"/>
              <w:bottom w:val="single" w:sz="4" w:space="0" w:color="auto"/>
              <w:right w:val="single" w:sz="4" w:space="0" w:color="auto"/>
            </w:tcBorders>
          </w:tcPr>
          <w:p w:rsidR="004C3BAE" w:rsidRPr="00F30357" w:rsidRDefault="004C3BAE" w:rsidP="002E1D7A">
            <w:pPr>
              <w:pStyle w:val="Default"/>
              <w:spacing w:line="240" w:lineRule="exact"/>
              <w:jc w:val="both"/>
            </w:pPr>
          </w:p>
        </w:tc>
      </w:tr>
      <w:tr w:rsidR="004C3BAE" w:rsidRPr="00F30357" w:rsidTr="00F30357">
        <w:trPr>
          <w:trHeight w:val="117"/>
        </w:trPr>
        <w:tc>
          <w:tcPr>
            <w:tcW w:w="32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1.3 связь и строение в</w:t>
            </w:r>
            <w:r w:rsidR="00F30357" w:rsidRPr="00F30357">
              <w:t>ещест</w:t>
            </w:r>
            <w:r w:rsidRPr="00F30357">
              <w:t>ва</w:t>
            </w: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Iauiue"/>
              <w:widowControl/>
              <w:spacing w:line="240" w:lineRule="exact"/>
              <w:jc w:val="both"/>
              <w:rPr>
                <w:sz w:val="24"/>
                <w:szCs w:val="24"/>
              </w:rPr>
            </w:pPr>
            <w:r w:rsidRPr="00F30357">
              <w:rPr>
                <w:sz w:val="24"/>
                <w:szCs w:val="24"/>
              </w:rPr>
              <w:t>3</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3 (7,5)</w:t>
            </w:r>
          </w:p>
        </w:tc>
        <w:tc>
          <w:tcPr>
            <w:tcW w:w="1847" w:type="dxa"/>
            <w:tcBorders>
              <w:top w:val="single" w:sz="4" w:space="0" w:color="auto"/>
              <w:left w:val="single" w:sz="4" w:space="0" w:color="auto"/>
              <w:bottom w:val="single" w:sz="4" w:space="0" w:color="auto"/>
              <w:right w:val="single" w:sz="4" w:space="0" w:color="auto"/>
            </w:tcBorders>
          </w:tcPr>
          <w:p w:rsidR="004C3BAE" w:rsidRPr="00F30357" w:rsidRDefault="004C3BAE" w:rsidP="002E1D7A">
            <w:pPr>
              <w:pStyle w:val="Default"/>
              <w:spacing w:line="240" w:lineRule="exact"/>
              <w:jc w:val="both"/>
            </w:pPr>
          </w:p>
        </w:tc>
      </w:tr>
      <w:tr w:rsidR="004C3BAE" w:rsidRPr="00F30357" w:rsidTr="00F30357">
        <w:trPr>
          <w:trHeight w:val="117"/>
        </w:trPr>
        <w:tc>
          <w:tcPr>
            <w:tcW w:w="32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1.4</w:t>
            </w:r>
            <w:r w:rsidR="00F30357" w:rsidRPr="00F30357">
              <w:t xml:space="preserve"> </w:t>
            </w:r>
            <w:r w:rsidRPr="00F30357">
              <w:t>хи</w:t>
            </w:r>
            <w:r w:rsidR="00F30357" w:rsidRPr="00F30357">
              <w:t>м</w:t>
            </w:r>
            <w:r w:rsidRPr="00F30357">
              <w:t>ическая реакция</w:t>
            </w: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Iauiue"/>
              <w:widowControl/>
              <w:spacing w:line="240" w:lineRule="exact"/>
              <w:jc w:val="both"/>
              <w:rPr>
                <w:sz w:val="24"/>
                <w:szCs w:val="24"/>
              </w:rPr>
            </w:pPr>
            <w:r w:rsidRPr="00F30357">
              <w:rPr>
                <w:sz w:val="24"/>
                <w:szCs w:val="24"/>
              </w:rPr>
              <w:t>7</w:t>
            </w:r>
          </w:p>
        </w:tc>
        <w:tc>
          <w:tcPr>
            <w:tcW w:w="2551" w:type="dxa"/>
            <w:tcBorders>
              <w:top w:val="single" w:sz="4" w:space="0" w:color="auto"/>
              <w:left w:val="single" w:sz="4" w:space="0" w:color="auto"/>
              <w:bottom w:val="single" w:sz="4" w:space="0" w:color="auto"/>
              <w:right w:val="single" w:sz="4" w:space="0" w:color="auto"/>
            </w:tcBorders>
          </w:tcPr>
          <w:p w:rsidR="004C3BAE" w:rsidRPr="00F30357" w:rsidRDefault="004C3BAE" w:rsidP="002E1D7A">
            <w:pPr>
              <w:pStyle w:val="Default"/>
              <w:spacing w:line="240" w:lineRule="exact"/>
              <w:jc w:val="both"/>
            </w:pPr>
            <w:r w:rsidRPr="00F30357">
              <w:t>6 (17,16)</w:t>
            </w:r>
          </w:p>
          <w:p w:rsidR="004C3BAE" w:rsidRPr="00F30357" w:rsidRDefault="004C3BAE" w:rsidP="002E1D7A">
            <w:pPr>
              <w:pStyle w:val="Default"/>
              <w:spacing w:line="240" w:lineRule="exact"/>
              <w:jc w:val="both"/>
            </w:pPr>
          </w:p>
          <w:p w:rsidR="004C3BAE" w:rsidRPr="00F30357" w:rsidRDefault="004C3BAE" w:rsidP="002E1D7A">
            <w:pPr>
              <w:pStyle w:val="Default"/>
              <w:spacing w:line="240" w:lineRule="exact"/>
              <w:jc w:val="both"/>
            </w:pPr>
          </w:p>
        </w:tc>
        <w:tc>
          <w:tcPr>
            <w:tcW w:w="184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1 (20)</w:t>
            </w:r>
          </w:p>
        </w:tc>
      </w:tr>
      <w:tr w:rsidR="004C3BAE" w:rsidRPr="00F30357" w:rsidTr="00F30357">
        <w:trPr>
          <w:trHeight w:val="117"/>
        </w:trPr>
        <w:tc>
          <w:tcPr>
            <w:tcW w:w="9360" w:type="dxa"/>
            <w:gridSpan w:val="4"/>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2 блок: неорганическая химия</w:t>
            </w:r>
          </w:p>
        </w:tc>
      </w:tr>
      <w:tr w:rsidR="004C3BAE" w:rsidRPr="00F30357" w:rsidTr="00F30357">
        <w:trPr>
          <w:trHeight w:val="117"/>
        </w:trPr>
        <w:tc>
          <w:tcPr>
            <w:tcW w:w="3261" w:type="dxa"/>
            <w:tcBorders>
              <w:top w:val="single" w:sz="4" w:space="0" w:color="auto"/>
              <w:left w:val="single" w:sz="4" w:space="0" w:color="auto"/>
              <w:bottom w:val="single" w:sz="4" w:space="0" w:color="auto"/>
              <w:right w:val="single" w:sz="4" w:space="0" w:color="auto"/>
            </w:tcBorders>
          </w:tcPr>
          <w:p w:rsidR="004C3BAE" w:rsidRPr="00F30357" w:rsidRDefault="004C3BAE" w:rsidP="002E1D7A">
            <w:pPr>
              <w:pStyle w:val="Default"/>
              <w:spacing w:line="240" w:lineRule="exact"/>
              <w:jc w:val="both"/>
            </w:pP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Iauiue"/>
              <w:widowControl/>
              <w:spacing w:line="240" w:lineRule="exact"/>
              <w:jc w:val="both"/>
              <w:rPr>
                <w:sz w:val="24"/>
                <w:szCs w:val="24"/>
              </w:rPr>
            </w:pPr>
            <w:r w:rsidRPr="00F30357">
              <w:rPr>
                <w:sz w:val="24"/>
                <w:szCs w:val="24"/>
              </w:rPr>
              <w:t>9</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8 (22,88)</w:t>
            </w:r>
          </w:p>
        </w:tc>
        <w:tc>
          <w:tcPr>
            <w:tcW w:w="184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1 (20)</w:t>
            </w:r>
          </w:p>
        </w:tc>
      </w:tr>
      <w:tr w:rsidR="004C3BAE" w:rsidRPr="00F30357" w:rsidTr="00F30357">
        <w:trPr>
          <w:trHeight w:val="117"/>
        </w:trPr>
        <w:tc>
          <w:tcPr>
            <w:tcW w:w="9360" w:type="dxa"/>
            <w:gridSpan w:val="4"/>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3 блок: органическая химия</w:t>
            </w:r>
          </w:p>
        </w:tc>
      </w:tr>
      <w:tr w:rsidR="004C3BAE" w:rsidRPr="00F30357" w:rsidTr="00F30357">
        <w:trPr>
          <w:trHeight w:val="117"/>
        </w:trPr>
        <w:tc>
          <w:tcPr>
            <w:tcW w:w="3261" w:type="dxa"/>
            <w:tcBorders>
              <w:top w:val="single" w:sz="4" w:space="0" w:color="auto"/>
              <w:left w:val="single" w:sz="4" w:space="0" w:color="auto"/>
              <w:bottom w:val="single" w:sz="4" w:space="0" w:color="auto"/>
              <w:right w:val="single" w:sz="4" w:space="0" w:color="auto"/>
            </w:tcBorders>
          </w:tcPr>
          <w:p w:rsidR="004C3BAE" w:rsidRPr="00F30357" w:rsidRDefault="004C3BAE" w:rsidP="002E1D7A">
            <w:pPr>
              <w:pStyle w:val="Default"/>
              <w:spacing w:line="240" w:lineRule="exact"/>
              <w:jc w:val="both"/>
            </w:pP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Iauiue"/>
              <w:widowControl/>
              <w:spacing w:line="240" w:lineRule="exact"/>
              <w:jc w:val="both"/>
              <w:rPr>
                <w:sz w:val="24"/>
                <w:szCs w:val="24"/>
              </w:rPr>
            </w:pPr>
            <w:r w:rsidRPr="00F30357">
              <w:rPr>
                <w:sz w:val="24"/>
                <w:szCs w:val="24"/>
              </w:rPr>
              <w:t>10</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9 (25,7)</w:t>
            </w:r>
          </w:p>
        </w:tc>
        <w:tc>
          <w:tcPr>
            <w:tcW w:w="184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1 (20)</w:t>
            </w:r>
          </w:p>
        </w:tc>
      </w:tr>
      <w:tr w:rsidR="004C3BAE" w:rsidRPr="00F30357" w:rsidTr="00F30357">
        <w:trPr>
          <w:trHeight w:val="117"/>
        </w:trPr>
        <w:tc>
          <w:tcPr>
            <w:tcW w:w="9360" w:type="dxa"/>
            <w:gridSpan w:val="4"/>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4 блок: методы познания в химии. Химия и жизнь</w:t>
            </w:r>
          </w:p>
        </w:tc>
      </w:tr>
      <w:tr w:rsidR="004C3BAE" w:rsidRPr="00F30357" w:rsidTr="00F30357">
        <w:trPr>
          <w:trHeight w:val="117"/>
        </w:trPr>
        <w:tc>
          <w:tcPr>
            <w:tcW w:w="3261" w:type="dxa"/>
            <w:tcBorders>
              <w:top w:val="single" w:sz="4" w:space="0" w:color="auto"/>
              <w:left w:val="single" w:sz="4" w:space="0" w:color="auto"/>
              <w:bottom w:val="single" w:sz="4" w:space="0" w:color="auto"/>
              <w:right w:val="single" w:sz="4" w:space="0" w:color="auto"/>
            </w:tcBorders>
            <w:hideMark/>
          </w:tcPr>
          <w:p w:rsidR="004C3BAE" w:rsidRPr="00F30357" w:rsidRDefault="00F30357" w:rsidP="002E1D7A">
            <w:pPr>
              <w:pStyle w:val="Default"/>
              <w:spacing w:line="240" w:lineRule="exact"/>
              <w:jc w:val="both"/>
            </w:pPr>
            <w:r w:rsidRPr="00F30357">
              <w:t>4.1 эксперименталь</w:t>
            </w:r>
            <w:r w:rsidR="004C3BAE" w:rsidRPr="00F30357">
              <w:t>ные основы и лабораторное получение веществ</w:t>
            </w: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Iauiue"/>
              <w:widowControl/>
              <w:spacing w:line="240" w:lineRule="exact"/>
              <w:jc w:val="both"/>
              <w:rPr>
                <w:sz w:val="24"/>
                <w:szCs w:val="24"/>
              </w:rPr>
            </w:pPr>
            <w:r w:rsidRPr="00F30357">
              <w:rPr>
                <w:sz w:val="24"/>
                <w:szCs w:val="24"/>
              </w:rPr>
              <w:t>1</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1 (8,8)</w:t>
            </w:r>
          </w:p>
        </w:tc>
        <w:tc>
          <w:tcPr>
            <w:tcW w:w="1847" w:type="dxa"/>
            <w:tcBorders>
              <w:top w:val="single" w:sz="4" w:space="0" w:color="auto"/>
              <w:left w:val="single" w:sz="4" w:space="0" w:color="auto"/>
              <w:bottom w:val="single" w:sz="4" w:space="0" w:color="auto"/>
              <w:right w:val="single" w:sz="4" w:space="0" w:color="auto"/>
            </w:tcBorders>
          </w:tcPr>
          <w:p w:rsidR="004C3BAE" w:rsidRPr="00F30357" w:rsidRDefault="004C3BAE" w:rsidP="002E1D7A">
            <w:pPr>
              <w:pStyle w:val="Default"/>
              <w:spacing w:line="240" w:lineRule="exact"/>
              <w:jc w:val="both"/>
            </w:pPr>
          </w:p>
        </w:tc>
      </w:tr>
      <w:tr w:rsidR="004C3BAE" w:rsidRPr="00F30357" w:rsidTr="00F30357">
        <w:trPr>
          <w:trHeight w:val="117"/>
        </w:trPr>
        <w:tc>
          <w:tcPr>
            <w:tcW w:w="32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pPr>
            <w:r w:rsidRPr="00F30357">
              <w:t>4.2 промышленное получение веществ</w:t>
            </w: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Iauiue"/>
              <w:widowControl/>
              <w:spacing w:line="240" w:lineRule="exact"/>
              <w:jc w:val="both"/>
              <w:rPr>
                <w:sz w:val="24"/>
                <w:szCs w:val="24"/>
              </w:rPr>
            </w:pPr>
            <w:r w:rsidRPr="00F30357">
              <w:rPr>
                <w:sz w:val="24"/>
                <w:szCs w:val="24"/>
              </w:rPr>
              <w:t>1</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1 (2,86)</w:t>
            </w:r>
          </w:p>
        </w:tc>
        <w:tc>
          <w:tcPr>
            <w:tcW w:w="1847" w:type="dxa"/>
            <w:tcBorders>
              <w:top w:val="single" w:sz="4" w:space="0" w:color="auto"/>
              <w:left w:val="single" w:sz="4" w:space="0" w:color="auto"/>
              <w:bottom w:val="single" w:sz="4" w:space="0" w:color="auto"/>
              <w:right w:val="single" w:sz="4" w:space="0" w:color="auto"/>
            </w:tcBorders>
          </w:tcPr>
          <w:p w:rsidR="004C3BAE" w:rsidRPr="00F30357" w:rsidRDefault="004C3BAE" w:rsidP="002E1D7A">
            <w:pPr>
              <w:pStyle w:val="Default"/>
              <w:spacing w:line="240" w:lineRule="exact"/>
              <w:jc w:val="both"/>
            </w:pPr>
          </w:p>
        </w:tc>
      </w:tr>
      <w:tr w:rsidR="004C3BAE" w:rsidRPr="00F30357" w:rsidTr="00F30357">
        <w:trPr>
          <w:trHeight w:val="117"/>
        </w:trPr>
        <w:tc>
          <w:tcPr>
            <w:tcW w:w="32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4.3 расчёты по формулам и уравнениям</w:t>
            </w: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Iauiue"/>
              <w:widowControl/>
              <w:spacing w:line="240" w:lineRule="exact"/>
              <w:jc w:val="both"/>
              <w:rPr>
                <w:sz w:val="24"/>
                <w:szCs w:val="24"/>
              </w:rPr>
            </w:pPr>
            <w:r w:rsidRPr="00F30357">
              <w:rPr>
                <w:sz w:val="24"/>
                <w:szCs w:val="24"/>
              </w:rPr>
              <w:t>5</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3 (8,58)</w:t>
            </w:r>
          </w:p>
        </w:tc>
        <w:tc>
          <w:tcPr>
            <w:tcW w:w="184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2 (40)</w:t>
            </w:r>
          </w:p>
        </w:tc>
      </w:tr>
      <w:tr w:rsidR="004C3BAE" w:rsidRPr="00F30357" w:rsidTr="00F30357">
        <w:trPr>
          <w:trHeight w:val="117"/>
        </w:trPr>
        <w:tc>
          <w:tcPr>
            <w:tcW w:w="32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Итого:</w:t>
            </w:r>
          </w:p>
        </w:tc>
        <w:tc>
          <w:tcPr>
            <w:tcW w:w="170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Iauiue"/>
              <w:widowControl/>
              <w:spacing w:line="240" w:lineRule="exact"/>
              <w:jc w:val="both"/>
              <w:rPr>
                <w:sz w:val="24"/>
                <w:szCs w:val="24"/>
              </w:rPr>
            </w:pPr>
            <w:r w:rsidRPr="00F30357">
              <w:rPr>
                <w:sz w:val="24"/>
                <w:szCs w:val="24"/>
              </w:rPr>
              <w:t>40</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26 + 9</w:t>
            </w:r>
          </w:p>
        </w:tc>
        <w:tc>
          <w:tcPr>
            <w:tcW w:w="184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pStyle w:val="Default"/>
              <w:spacing w:line="240" w:lineRule="exact"/>
              <w:jc w:val="both"/>
            </w:pPr>
            <w:r w:rsidRPr="00F30357">
              <w:t>5</w:t>
            </w:r>
          </w:p>
        </w:tc>
      </w:tr>
    </w:tbl>
    <w:p w:rsidR="004C3BAE" w:rsidRDefault="004C3BAE" w:rsidP="00F30357">
      <w:pPr>
        <w:pStyle w:val="Default"/>
        <w:ind w:firstLine="567"/>
        <w:jc w:val="both"/>
        <w:rPr>
          <w:color w:val="auto"/>
          <w:sz w:val="28"/>
          <w:szCs w:val="28"/>
        </w:rPr>
      </w:pPr>
      <w:r w:rsidRPr="00295967">
        <w:rPr>
          <w:sz w:val="28"/>
          <w:szCs w:val="28"/>
        </w:rPr>
        <w:t>В экзаменационной работе проверяются умения и виды деятельности, предусмотренные «Требованиями к уровню подготовки выпускни</w:t>
      </w:r>
      <w:r w:rsidRPr="00295967">
        <w:rPr>
          <w:color w:val="auto"/>
          <w:sz w:val="28"/>
          <w:szCs w:val="28"/>
        </w:rPr>
        <w:t xml:space="preserve">ков» Федерального компонента государственного стандарта. Распределение заданий по группам проверяемых умений (групп требований к уровню подготовки выпускников) представлено в табл. </w:t>
      </w:r>
      <w:r w:rsidR="003E1CF8">
        <w:rPr>
          <w:color w:val="auto"/>
          <w:sz w:val="28"/>
          <w:szCs w:val="28"/>
        </w:rPr>
        <w:t>8</w:t>
      </w:r>
      <w:r w:rsidRPr="00295967">
        <w:rPr>
          <w:color w:val="auto"/>
          <w:sz w:val="28"/>
          <w:szCs w:val="28"/>
        </w:rPr>
        <w:t xml:space="preserve">. </w:t>
      </w:r>
    </w:p>
    <w:p w:rsidR="004C3BAE" w:rsidRPr="00295967" w:rsidRDefault="00E47E18" w:rsidP="00F30357">
      <w:pPr>
        <w:pStyle w:val="Default"/>
        <w:ind w:firstLine="709"/>
        <w:jc w:val="both"/>
        <w:rPr>
          <w:iCs/>
          <w:color w:val="auto"/>
          <w:sz w:val="28"/>
          <w:szCs w:val="28"/>
        </w:rPr>
      </w:pPr>
      <w:r w:rsidRPr="00E47E18">
        <w:rPr>
          <w:b/>
          <w:iCs/>
          <w:color w:val="auto"/>
          <w:sz w:val="28"/>
          <w:szCs w:val="28"/>
        </w:rPr>
        <w:t>2.4</w:t>
      </w:r>
      <w:r>
        <w:rPr>
          <w:iCs/>
          <w:color w:val="auto"/>
          <w:sz w:val="28"/>
          <w:szCs w:val="28"/>
        </w:rPr>
        <w:t xml:space="preserve"> </w:t>
      </w:r>
      <w:r w:rsidR="004C3BAE" w:rsidRPr="00295967">
        <w:rPr>
          <w:iCs/>
          <w:color w:val="auto"/>
          <w:sz w:val="28"/>
          <w:szCs w:val="28"/>
        </w:rPr>
        <w:t>Распределение заданий по проверяемым умениям и способам деятельности выпускников</w:t>
      </w:r>
      <w:r>
        <w:rPr>
          <w:iCs/>
          <w:color w:val="auto"/>
          <w:sz w:val="28"/>
          <w:szCs w:val="28"/>
        </w:rPr>
        <w:t>.</w:t>
      </w:r>
    </w:p>
    <w:p w:rsidR="004C3BAE" w:rsidRPr="00295967" w:rsidRDefault="00E47E18" w:rsidP="00F30357">
      <w:pPr>
        <w:pStyle w:val="Default"/>
        <w:jc w:val="right"/>
        <w:rPr>
          <w:color w:val="auto"/>
          <w:sz w:val="28"/>
          <w:szCs w:val="28"/>
        </w:rPr>
      </w:pPr>
      <w:r>
        <w:rPr>
          <w:rFonts w:eastAsia="Times New Roman"/>
          <w:color w:val="auto"/>
          <w:lang w:eastAsia="ru-RU"/>
        </w:rPr>
        <w:t>Таблица 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1559"/>
        <w:gridCol w:w="1417"/>
        <w:gridCol w:w="1418"/>
      </w:tblGrid>
      <w:tr w:rsidR="004C3BAE" w:rsidRPr="00F30357" w:rsidTr="00765F2A">
        <w:trPr>
          <w:trHeight w:val="679"/>
        </w:trPr>
        <w:tc>
          <w:tcPr>
            <w:tcW w:w="9356" w:type="dxa"/>
            <w:gridSpan w:val="4"/>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lastRenderedPageBreak/>
              <w:t>Проверяемые умения и способы деятельности: количество заданий, процент первичного балла от максимального балла всей работы</w:t>
            </w:r>
          </w:p>
        </w:tc>
      </w:tr>
      <w:tr w:rsidR="004C3BAE" w:rsidRPr="00F30357" w:rsidTr="00765F2A">
        <w:trPr>
          <w:trHeight w:val="285"/>
        </w:trPr>
        <w:tc>
          <w:tcPr>
            <w:tcW w:w="9356" w:type="dxa"/>
            <w:gridSpan w:val="4"/>
            <w:tcBorders>
              <w:top w:val="single" w:sz="4" w:space="0" w:color="auto"/>
              <w:left w:val="single" w:sz="4" w:space="0" w:color="auto"/>
              <w:bottom w:val="single" w:sz="4" w:space="0" w:color="auto"/>
              <w:right w:val="single" w:sz="4" w:space="0" w:color="auto"/>
            </w:tcBorders>
            <w:hideMark/>
          </w:tcPr>
          <w:p w:rsidR="004C3BAE" w:rsidRPr="00F30357" w:rsidRDefault="00082DA9" w:rsidP="00082DA9">
            <w:pPr>
              <w:pStyle w:val="Default"/>
              <w:jc w:val="both"/>
            </w:pPr>
            <w:r>
              <w:t xml:space="preserve">1. </w:t>
            </w:r>
            <w:r w:rsidR="004C3BAE" w:rsidRPr="00F30357">
              <w:t>Знать / понимать</w:t>
            </w:r>
          </w:p>
        </w:tc>
      </w:tr>
      <w:tr w:rsidR="004C3BAE" w:rsidRPr="00F30357" w:rsidTr="00F30357">
        <w:trPr>
          <w:trHeight w:val="285"/>
        </w:trPr>
        <w:tc>
          <w:tcPr>
            <w:tcW w:w="4962" w:type="dxa"/>
            <w:tcBorders>
              <w:top w:val="single" w:sz="4" w:space="0" w:color="auto"/>
              <w:left w:val="single" w:sz="4" w:space="0" w:color="auto"/>
              <w:bottom w:val="single" w:sz="4" w:space="0" w:color="auto"/>
              <w:right w:val="single" w:sz="4" w:space="0" w:color="auto"/>
            </w:tcBorders>
          </w:tcPr>
          <w:p w:rsidR="004C3BAE" w:rsidRPr="00F30357" w:rsidRDefault="004C3BAE" w:rsidP="00765F2A">
            <w:pPr>
              <w:pStyle w:val="Default"/>
              <w:jc w:val="both"/>
            </w:pPr>
          </w:p>
        </w:tc>
        <w:tc>
          <w:tcPr>
            <w:tcW w:w="1559"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Iauiue"/>
              <w:widowControl/>
              <w:spacing w:line="276" w:lineRule="auto"/>
              <w:jc w:val="both"/>
              <w:rPr>
                <w:sz w:val="24"/>
                <w:szCs w:val="24"/>
              </w:rPr>
            </w:pPr>
            <w:r w:rsidRPr="00F30357">
              <w:rPr>
                <w:sz w:val="24"/>
                <w:szCs w:val="24"/>
              </w:rPr>
              <w:t>Вся работа</w:t>
            </w:r>
          </w:p>
        </w:tc>
        <w:tc>
          <w:tcPr>
            <w:tcW w:w="141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Часть 1</w:t>
            </w:r>
          </w:p>
        </w:tc>
        <w:tc>
          <w:tcPr>
            <w:tcW w:w="1418"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Часть 2</w:t>
            </w:r>
          </w:p>
        </w:tc>
      </w:tr>
      <w:tr w:rsidR="004C3BAE" w:rsidRPr="00F30357" w:rsidTr="00F30357">
        <w:trPr>
          <w:trHeight w:val="285"/>
        </w:trPr>
        <w:tc>
          <w:tcPr>
            <w:tcW w:w="4962"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1.1 важнейшие химические понятия</w:t>
            </w:r>
          </w:p>
        </w:tc>
        <w:tc>
          <w:tcPr>
            <w:tcW w:w="1559"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Iauiue"/>
              <w:widowControl/>
              <w:spacing w:line="276" w:lineRule="auto"/>
              <w:jc w:val="both"/>
              <w:rPr>
                <w:sz w:val="24"/>
                <w:szCs w:val="24"/>
              </w:rPr>
            </w:pPr>
            <w:r w:rsidRPr="00F30357">
              <w:rPr>
                <w:sz w:val="24"/>
                <w:szCs w:val="24"/>
              </w:rPr>
              <w:t>4</w:t>
            </w:r>
            <w:r w:rsidR="00082DA9">
              <w:rPr>
                <w:sz w:val="24"/>
                <w:szCs w:val="24"/>
              </w:rPr>
              <w:t xml:space="preserve"> (10 %)</w:t>
            </w:r>
          </w:p>
        </w:tc>
        <w:tc>
          <w:tcPr>
            <w:tcW w:w="141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4 (11,4</w:t>
            </w:r>
            <w:r w:rsidR="00082DA9">
              <w:t xml:space="preserve"> %</w:t>
            </w:r>
            <w:r w:rsidRPr="00F30357">
              <w:t>)</w:t>
            </w:r>
          </w:p>
        </w:tc>
        <w:tc>
          <w:tcPr>
            <w:tcW w:w="1418" w:type="dxa"/>
            <w:tcBorders>
              <w:top w:val="single" w:sz="4" w:space="0" w:color="auto"/>
              <w:left w:val="single" w:sz="4" w:space="0" w:color="auto"/>
              <w:bottom w:val="single" w:sz="4" w:space="0" w:color="auto"/>
              <w:right w:val="single" w:sz="4" w:space="0" w:color="auto"/>
            </w:tcBorders>
          </w:tcPr>
          <w:p w:rsidR="004C3BAE" w:rsidRPr="00F30357" w:rsidRDefault="004C3BAE" w:rsidP="00765F2A">
            <w:pPr>
              <w:pStyle w:val="Default"/>
              <w:jc w:val="both"/>
            </w:pPr>
          </w:p>
        </w:tc>
      </w:tr>
      <w:tr w:rsidR="004C3BAE" w:rsidRPr="00F30357" w:rsidTr="00F30357">
        <w:trPr>
          <w:trHeight w:val="285"/>
        </w:trPr>
        <w:tc>
          <w:tcPr>
            <w:tcW w:w="4962"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1.2 основные законы и теории  химии</w:t>
            </w:r>
          </w:p>
        </w:tc>
        <w:tc>
          <w:tcPr>
            <w:tcW w:w="1559"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2</w:t>
            </w:r>
            <w:r w:rsidR="00082DA9">
              <w:t xml:space="preserve"> (5 %)</w:t>
            </w:r>
          </w:p>
        </w:tc>
        <w:tc>
          <w:tcPr>
            <w:tcW w:w="141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082DA9">
            <w:pPr>
              <w:pStyle w:val="Default"/>
              <w:jc w:val="both"/>
            </w:pPr>
            <w:r w:rsidRPr="00F30357">
              <w:t>2 (</w:t>
            </w:r>
            <w:r w:rsidR="00082DA9">
              <w:t>5,72 %</w:t>
            </w:r>
            <w:r w:rsidRPr="00F30357">
              <w:t>)</w:t>
            </w:r>
          </w:p>
        </w:tc>
        <w:tc>
          <w:tcPr>
            <w:tcW w:w="1418" w:type="dxa"/>
            <w:tcBorders>
              <w:top w:val="single" w:sz="4" w:space="0" w:color="auto"/>
              <w:left w:val="single" w:sz="4" w:space="0" w:color="auto"/>
              <w:bottom w:val="single" w:sz="4" w:space="0" w:color="auto"/>
              <w:right w:val="single" w:sz="4" w:space="0" w:color="auto"/>
            </w:tcBorders>
          </w:tcPr>
          <w:p w:rsidR="004C3BAE" w:rsidRPr="00F30357" w:rsidRDefault="004C3BAE" w:rsidP="00765F2A">
            <w:pPr>
              <w:pStyle w:val="Default"/>
              <w:jc w:val="both"/>
            </w:pPr>
          </w:p>
        </w:tc>
      </w:tr>
      <w:tr w:rsidR="004C3BAE" w:rsidRPr="00F30357" w:rsidTr="00F30357">
        <w:trPr>
          <w:trHeight w:val="285"/>
        </w:trPr>
        <w:tc>
          <w:tcPr>
            <w:tcW w:w="4962"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1.3 важнейшие вещества и материалы</w:t>
            </w:r>
          </w:p>
        </w:tc>
        <w:tc>
          <w:tcPr>
            <w:tcW w:w="1559"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1</w:t>
            </w:r>
            <w:r w:rsidR="00082DA9">
              <w:t xml:space="preserve"> (2,5 %)</w:t>
            </w:r>
          </w:p>
        </w:tc>
        <w:tc>
          <w:tcPr>
            <w:tcW w:w="141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1 (2,86</w:t>
            </w:r>
            <w:r w:rsidR="00082DA9">
              <w:t xml:space="preserve"> %</w:t>
            </w:r>
            <w:r w:rsidRPr="00F30357">
              <w:t>)</w:t>
            </w:r>
          </w:p>
        </w:tc>
        <w:tc>
          <w:tcPr>
            <w:tcW w:w="1418" w:type="dxa"/>
            <w:tcBorders>
              <w:top w:val="single" w:sz="4" w:space="0" w:color="auto"/>
              <w:left w:val="single" w:sz="4" w:space="0" w:color="auto"/>
              <w:bottom w:val="single" w:sz="4" w:space="0" w:color="auto"/>
              <w:right w:val="single" w:sz="4" w:space="0" w:color="auto"/>
            </w:tcBorders>
          </w:tcPr>
          <w:p w:rsidR="004C3BAE" w:rsidRPr="00F30357" w:rsidRDefault="004C3BAE" w:rsidP="00765F2A">
            <w:pPr>
              <w:pStyle w:val="Default"/>
              <w:jc w:val="both"/>
            </w:pPr>
          </w:p>
        </w:tc>
      </w:tr>
      <w:tr w:rsidR="004C3BAE" w:rsidRPr="00F30357" w:rsidTr="00765F2A">
        <w:trPr>
          <w:trHeight w:val="285"/>
        </w:trPr>
        <w:tc>
          <w:tcPr>
            <w:tcW w:w="9356" w:type="dxa"/>
            <w:gridSpan w:val="4"/>
            <w:tcBorders>
              <w:top w:val="single" w:sz="4" w:space="0" w:color="auto"/>
              <w:left w:val="single" w:sz="4" w:space="0" w:color="auto"/>
              <w:bottom w:val="single" w:sz="4" w:space="0" w:color="auto"/>
              <w:right w:val="single" w:sz="4" w:space="0" w:color="auto"/>
            </w:tcBorders>
            <w:hideMark/>
          </w:tcPr>
          <w:p w:rsidR="004C3BAE" w:rsidRPr="00F30357" w:rsidRDefault="00082DA9" w:rsidP="00765F2A">
            <w:pPr>
              <w:pStyle w:val="Default"/>
              <w:jc w:val="both"/>
            </w:pPr>
            <w:r>
              <w:t xml:space="preserve">2. </w:t>
            </w:r>
            <w:r w:rsidR="004C3BAE" w:rsidRPr="00F30357">
              <w:t>Уметь:</w:t>
            </w:r>
          </w:p>
        </w:tc>
      </w:tr>
      <w:tr w:rsidR="004C3BAE" w:rsidRPr="00F30357" w:rsidTr="00F30357">
        <w:trPr>
          <w:trHeight w:val="285"/>
        </w:trPr>
        <w:tc>
          <w:tcPr>
            <w:tcW w:w="4962" w:type="dxa"/>
            <w:tcBorders>
              <w:top w:val="single" w:sz="4" w:space="0" w:color="auto"/>
              <w:left w:val="single" w:sz="4" w:space="0" w:color="auto"/>
              <w:bottom w:val="single" w:sz="4" w:space="0" w:color="auto"/>
              <w:right w:val="single" w:sz="4" w:space="0" w:color="auto"/>
            </w:tcBorders>
            <w:hideMark/>
          </w:tcPr>
          <w:p w:rsidR="004C3BAE" w:rsidRPr="00F30357" w:rsidRDefault="004C3BAE" w:rsidP="00F30357">
            <w:pPr>
              <w:pStyle w:val="Default"/>
              <w:jc w:val="both"/>
            </w:pPr>
            <w:r w:rsidRPr="00F30357">
              <w:t>2.1 называть в</w:t>
            </w:r>
            <w:r w:rsidR="00F30357">
              <w:t>ещест</w:t>
            </w:r>
            <w:r w:rsidRPr="00F30357">
              <w:t>ва по номенклатуре</w:t>
            </w:r>
          </w:p>
        </w:tc>
        <w:tc>
          <w:tcPr>
            <w:tcW w:w="1559"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2</w:t>
            </w:r>
            <w:r w:rsidR="00082DA9">
              <w:t xml:space="preserve"> (5 %)</w:t>
            </w:r>
          </w:p>
        </w:tc>
        <w:tc>
          <w:tcPr>
            <w:tcW w:w="141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2 (5,72</w:t>
            </w:r>
            <w:r w:rsidR="00082DA9">
              <w:t xml:space="preserve"> %</w:t>
            </w:r>
            <w:r w:rsidRPr="00F30357">
              <w:t>)</w:t>
            </w:r>
          </w:p>
        </w:tc>
        <w:tc>
          <w:tcPr>
            <w:tcW w:w="1418" w:type="dxa"/>
            <w:tcBorders>
              <w:top w:val="single" w:sz="4" w:space="0" w:color="auto"/>
              <w:left w:val="single" w:sz="4" w:space="0" w:color="auto"/>
              <w:bottom w:val="single" w:sz="4" w:space="0" w:color="auto"/>
              <w:right w:val="single" w:sz="4" w:space="0" w:color="auto"/>
            </w:tcBorders>
          </w:tcPr>
          <w:p w:rsidR="004C3BAE" w:rsidRPr="00F30357" w:rsidRDefault="004C3BAE" w:rsidP="00765F2A">
            <w:pPr>
              <w:pStyle w:val="Default"/>
              <w:jc w:val="both"/>
            </w:pPr>
          </w:p>
        </w:tc>
      </w:tr>
      <w:tr w:rsidR="004C3BAE" w:rsidRPr="00F30357" w:rsidTr="00F30357">
        <w:trPr>
          <w:trHeight w:val="285"/>
        </w:trPr>
        <w:tc>
          <w:tcPr>
            <w:tcW w:w="4962"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 xml:space="preserve">2.2 определять и классифицировать: валентность и степени окисления  связь и тип решётки, среда растворов, окислитель </w:t>
            </w:r>
            <w:proofErr w:type="gramStart"/>
            <w:r w:rsidRPr="00F30357">
              <w:t>–в</w:t>
            </w:r>
            <w:proofErr w:type="gramEnd"/>
            <w:r w:rsidRPr="00F30357">
              <w:t xml:space="preserve">осстановитель, класс соединений, гомологи и изомеры, типы реакций, </w:t>
            </w:r>
          </w:p>
        </w:tc>
        <w:tc>
          <w:tcPr>
            <w:tcW w:w="1559"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6</w:t>
            </w:r>
            <w:r w:rsidR="00082DA9">
              <w:t xml:space="preserve"> (15 %)</w:t>
            </w:r>
          </w:p>
        </w:tc>
        <w:tc>
          <w:tcPr>
            <w:tcW w:w="141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6 (17,16</w:t>
            </w:r>
            <w:r w:rsidR="00082DA9">
              <w:t xml:space="preserve"> %</w:t>
            </w:r>
            <w:r w:rsidRPr="00F30357">
              <w:t>)</w:t>
            </w:r>
          </w:p>
        </w:tc>
        <w:tc>
          <w:tcPr>
            <w:tcW w:w="1418" w:type="dxa"/>
            <w:tcBorders>
              <w:top w:val="single" w:sz="4" w:space="0" w:color="auto"/>
              <w:left w:val="single" w:sz="4" w:space="0" w:color="auto"/>
              <w:bottom w:val="single" w:sz="4" w:space="0" w:color="auto"/>
              <w:right w:val="single" w:sz="4" w:space="0" w:color="auto"/>
            </w:tcBorders>
          </w:tcPr>
          <w:p w:rsidR="004C3BAE" w:rsidRPr="00F30357" w:rsidRDefault="004C3BAE" w:rsidP="00765F2A">
            <w:pPr>
              <w:pStyle w:val="Default"/>
              <w:jc w:val="both"/>
            </w:pPr>
          </w:p>
        </w:tc>
      </w:tr>
      <w:tr w:rsidR="004C3BAE" w:rsidRPr="00F30357" w:rsidTr="00F30357">
        <w:trPr>
          <w:trHeight w:val="285"/>
        </w:trPr>
        <w:tc>
          <w:tcPr>
            <w:tcW w:w="4962"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2.3 характеризовать: элементы по положению в ПС, химические свойства классов и соединений н/</w:t>
            </w:r>
            <w:proofErr w:type="gramStart"/>
            <w:r w:rsidRPr="00F30357">
              <w:t>с</w:t>
            </w:r>
            <w:proofErr w:type="gramEnd"/>
            <w:r w:rsidRPr="00F30357">
              <w:t xml:space="preserve"> о/с</w:t>
            </w:r>
          </w:p>
        </w:tc>
        <w:tc>
          <w:tcPr>
            <w:tcW w:w="1559"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10</w:t>
            </w:r>
            <w:r w:rsidR="00082DA9">
              <w:t xml:space="preserve"> (25 %)</w:t>
            </w:r>
          </w:p>
        </w:tc>
        <w:tc>
          <w:tcPr>
            <w:tcW w:w="141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9 (25,74</w:t>
            </w:r>
            <w:r w:rsidR="00082DA9">
              <w:t xml:space="preserve"> %</w:t>
            </w:r>
            <w:r w:rsidRPr="00F30357">
              <w:t>)</w:t>
            </w:r>
          </w:p>
        </w:tc>
        <w:tc>
          <w:tcPr>
            <w:tcW w:w="1418"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1 (20</w:t>
            </w:r>
            <w:r w:rsidR="00082DA9">
              <w:t xml:space="preserve"> %</w:t>
            </w:r>
            <w:r w:rsidRPr="00F30357">
              <w:t>)</w:t>
            </w:r>
          </w:p>
        </w:tc>
      </w:tr>
      <w:tr w:rsidR="004C3BAE" w:rsidRPr="00F30357" w:rsidTr="00F30357">
        <w:trPr>
          <w:trHeight w:val="285"/>
        </w:trPr>
        <w:tc>
          <w:tcPr>
            <w:tcW w:w="4962"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2.4 объяснять: свойства от положения х/э в ПС, природу связи, влияние состава  и строения на свойства, сущность реакций, влияние факторов на скорость реакций и смещение равновесия</w:t>
            </w:r>
          </w:p>
        </w:tc>
        <w:tc>
          <w:tcPr>
            <w:tcW w:w="1559"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8</w:t>
            </w:r>
            <w:r w:rsidR="00082DA9">
              <w:t xml:space="preserve"> (20 %)</w:t>
            </w:r>
          </w:p>
        </w:tc>
        <w:tc>
          <w:tcPr>
            <w:tcW w:w="141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082DA9">
            <w:pPr>
              <w:pStyle w:val="Default"/>
              <w:jc w:val="both"/>
            </w:pPr>
            <w:r w:rsidRPr="00F30357">
              <w:t>6 (17,1</w:t>
            </w:r>
            <w:r w:rsidR="00082DA9">
              <w:t>6 %</w:t>
            </w:r>
            <w:r w:rsidRPr="00F30357">
              <w:t>)</w:t>
            </w:r>
          </w:p>
        </w:tc>
        <w:tc>
          <w:tcPr>
            <w:tcW w:w="1418"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2 (40</w:t>
            </w:r>
            <w:r w:rsidR="00082DA9">
              <w:t xml:space="preserve"> %</w:t>
            </w:r>
            <w:r w:rsidRPr="00F30357">
              <w:t>)</w:t>
            </w:r>
          </w:p>
        </w:tc>
      </w:tr>
      <w:tr w:rsidR="004C3BAE" w:rsidRPr="00F30357" w:rsidTr="00F30357">
        <w:trPr>
          <w:trHeight w:val="285"/>
        </w:trPr>
        <w:tc>
          <w:tcPr>
            <w:tcW w:w="4962"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2.5 планировать, проводить: эксперимент по получению и распознаванию веществ, вычисления по формулам и уравнениям</w:t>
            </w:r>
          </w:p>
        </w:tc>
        <w:tc>
          <w:tcPr>
            <w:tcW w:w="1559"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7</w:t>
            </w:r>
            <w:r w:rsidR="00082DA9">
              <w:t xml:space="preserve"> (17,5 %)</w:t>
            </w:r>
          </w:p>
        </w:tc>
        <w:tc>
          <w:tcPr>
            <w:tcW w:w="1417" w:type="dxa"/>
            <w:tcBorders>
              <w:top w:val="single" w:sz="4" w:space="0" w:color="auto"/>
              <w:left w:val="single" w:sz="4" w:space="0" w:color="auto"/>
              <w:bottom w:val="single" w:sz="4" w:space="0" w:color="auto"/>
              <w:right w:val="single" w:sz="4" w:space="0" w:color="auto"/>
            </w:tcBorders>
            <w:hideMark/>
          </w:tcPr>
          <w:p w:rsidR="004C3BAE" w:rsidRPr="00F30357" w:rsidRDefault="00082DA9" w:rsidP="00765F2A">
            <w:pPr>
              <w:pStyle w:val="Default"/>
              <w:jc w:val="both"/>
            </w:pPr>
            <w:r>
              <w:t>5 (14,3 %)</w:t>
            </w:r>
          </w:p>
        </w:tc>
        <w:tc>
          <w:tcPr>
            <w:tcW w:w="1418"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2 (40</w:t>
            </w:r>
            <w:r w:rsidR="00082DA9">
              <w:t xml:space="preserve"> %</w:t>
            </w:r>
            <w:r w:rsidRPr="00F30357">
              <w:t>)</w:t>
            </w:r>
          </w:p>
        </w:tc>
      </w:tr>
      <w:tr w:rsidR="004C3BAE" w:rsidRPr="00F30357" w:rsidTr="00F30357">
        <w:trPr>
          <w:trHeight w:val="285"/>
        </w:trPr>
        <w:tc>
          <w:tcPr>
            <w:tcW w:w="4962"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Итого:</w:t>
            </w:r>
          </w:p>
        </w:tc>
        <w:tc>
          <w:tcPr>
            <w:tcW w:w="1559"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40</w:t>
            </w:r>
            <w:r w:rsidR="00082DA9">
              <w:t xml:space="preserve"> </w:t>
            </w:r>
          </w:p>
        </w:tc>
        <w:tc>
          <w:tcPr>
            <w:tcW w:w="1417" w:type="dxa"/>
            <w:tcBorders>
              <w:top w:val="single" w:sz="4" w:space="0" w:color="auto"/>
              <w:left w:val="single" w:sz="4" w:space="0" w:color="auto"/>
              <w:bottom w:val="single" w:sz="4" w:space="0" w:color="auto"/>
              <w:right w:val="single" w:sz="4" w:space="0" w:color="auto"/>
            </w:tcBorders>
            <w:hideMark/>
          </w:tcPr>
          <w:p w:rsidR="004C3BAE" w:rsidRPr="00F30357" w:rsidRDefault="00082DA9" w:rsidP="00765F2A">
            <w:pPr>
              <w:pStyle w:val="Default"/>
              <w:jc w:val="both"/>
            </w:pPr>
            <w:r>
              <w:t>35 (100 %)</w:t>
            </w:r>
          </w:p>
        </w:tc>
        <w:tc>
          <w:tcPr>
            <w:tcW w:w="1418" w:type="dxa"/>
            <w:tcBorders>
              <w:top w:val="single" w:sz="4" w:space="0" w:color="auto"/>
              <w:left w:val="single" w:sz="4" w:space="0" w:color="auto"/>
              <w:bottom w:val="single" w:sz="4" w:space="0" w:color="auto"/>
              <w:right w:val="single" w:sz="4" w:space="0" w:color="auto"/>
            </w:tcBorders>
            <w:hideMark/>
          </w:tcPr>
          <w:p w:rsidR="004C3BAE" w:rsidRPr="00F30357" w:rsidRDefault="004C3BAE" w:rsidP="00765F2A">
            <w:pPr>
              <w:pStyle w:val="Default"/>
              <w:jc w:val="both"/>
            </w:pPr>
            <w:r w:rsidRPr="00F30357">
              <w:t>5</w:t>
            </w:r>
            <w:r w:rsidR="00082DA9">
              <w:t xml:space="preserve"> (100 %)</w:t>
            </w:r>
          </w:p>
        </w:tc>
      </w:tr>
    </w:tbl>
    <w:p w:rsidR="00E47E18" w:rsidRDefault="00E47E18" w:rsidP="00F30357">
      <w:pPr>
        <w:tabs>
          <w:tab w:val="left" w:pos="380"/>
          <w:tab w:val="left" w:pos="1134"/>
        </w:tabs>
        <w:spacing w:after="0" w:line="240" w:lineRule="auto"/>
        <w:jc w:val="both"/>
        <w:rPr>
          <w:rFonts w:ascii="Times New Roman" w:hAnsi="Times New Roman" w:cs="Times New Roman"/>
          <w:b/>
          <w:sz w:val="28"/>
          <w:szCs w:val="28"/>
        </w:rPr>
      </w:pPr>
    </w:p>
    <w:p w:rsidR="004C3BAE" w:rsidRPr="00E47E18" w:rsidRDefault="00E47E18" w:rsidP="00F30357">
      <w:pPr>
        <w:tabs>
          <w:tab w:val="left" w:pos="380"/>
          <w:tab w:val="left" w:pos="1134"/>
        </w:tabs>
        <w:spacing w:after="0" w:line="240" w:lineRule="auto"/>
        <w:jc w:val="both"/>
        <w:rPr>
          <w:rFonts w:ascii="Times New Roman" w:hAnsi="Times New Roman" w:cs="Times New Roman"/>
          <w:sz w:val="28"/>
          <w:szCs w:val="28"/>
        </w:rPr>
      </w:pPr>
      <w:r w:rsidRPr="00E47E18">
        <w:rPr>
          <w:rFonts w:ascii="Times New Roman" w:hAnsi="Times New Roman" w:cs="Times New Roman"/>
          <w:sz w:val="28"/>
          <w:szCs w:val="28"/>
        </w:rPr>
        <w:t xml:space="preserve">2.5 </w:t>
      </w:r>
      <w:r w:rsidR="004C3BAE" w:rsidRPr="00E47E18">
        <w:rPr>
          <w:rFonts w:ascii="Times New Roman" w:hAnsi="Times New Roman" w:cs="Times New Roman"/>
          <w:sz w:val="28"/>
          <w:szCs w:val="28"/>
        </w:rPr>
        <w:t>Распределе</w:t>
      </w:r>
      <w:r w:rsidR="00F30357" w:rsidRPr="00E47E18">
        <w:rPr>
          <w:rFonts w:ascii="Times New Roman" w:hAnsi="Times New Roman" w:cs="Times New Roman"/>
          <w:sz w:val="28"/>
          <w:szCs w:val="28"/>
        </w:rPr>
        <w:t>ние заданий по уровню сложности</w:t>
      </w:r>
      <w:r>
        <w:rPr>
          <w:rFonts w:ascii="Times New Roman" w:hAnsi="Times New Roman" w:cs="Times New Roman"/>
          <w:sz w:val="28"/>
          <w:szCs w:val="28"/>
        </w:rPr>
        <w:t>.</w:t>
      </w:r>
    </w:p>
    <w:p w:rsidR="004C3BAE" w:rsidRPr="00295967" w:rsidRDefault="00E47E18" w:rsidP="00F30357">
      <w:pPr>
        <w:autoSpaceDE w:val="0"/>
        <w:autoSpaceDN w:val="0"/>
        <w:adjustRightInd w:val="0"/>
        <w:spacing w:after="0" w:line="240" w:lineRule="auto"/>
        <w:jc w:val="right"/>
        <w:rPr>
          <w:rFonts w:ascii="Times New Roman" w:hAnsi="Times New Roman" w:cs="Times New Roman"/>
          <w:iCs/>
          <w:color w:val="000000"/>
          <w:sz w:val="28"/>
          <w:szCs w:val="28"/>
          <w:lang w:eastAsia="en-US"/>
        </w:rPr>
      </w:pPr>
      <w:r>
        <w:rPr>
          <w:rFonts w:ascii="Times New Roman" w:eastAsia="Times New Roman" w:hAnsi="Times New Roman" w:cs="Times New Roman"/>
          <w:sz w:val="24"/>
          <w:szCs w:val="24"/>
        </w:rPr>
        <w:t>Таблица 9</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1761"/>
        <w:gridCol w:w="2551"/>
        <w:gridCol w:w="2981"/>
      </w:tblGrid>
      <w:tr w:rsidR="004C3BAE" w:rsidRPr="00F30357" w:rsidTr="002E1D7A">
        <w:trPr>
          <w:trHeight w:val="523"/>
        </w:trPr>
        <w:tc>
          <w:tcPr>
            <w:tcW w:w="206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 xml:space="preserve">Уровень сложности </w:t>
            </w:r>
          </w:p>
        </w:tc>
        <w:tc>
          <w:tcPr>
            <w:tcW w:w="17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 xml:space="preserve">Число заданий </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 xml:space="preserve">Максимальный первичный балл </w:t>
            </w:r>
          </w:p>
        </w:tc>
        <w:tc>
          <w:tcPr>
            <w:tcW w:w="298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 xml:space="preserve">Процент максимального первичного балла за задания данного уровня сложности от максимального первичного балла за всю работу </w:t>
            </w:r>
          </w:p>
        </w:tc>
      </w:tr>
      <w:tr w:rsidR="004C3BAE" w:rsidRPr="00F30357" w:rsidTr="002E1D7A">
        <w:trPr>
          <w:trHeight w:val="119"/>
        </w:trPr>
        <w:tc>
          <w:tcPr>
            <w:tcW w:w="206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 xml:space="preserve">Базовый </w:t>
            </w:r>
          </w:p>
        </w:tc>
        <w:tc>
          <w:tcPr>
            <w:tcW w:w="17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26</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26</w:t>
            </w:r>
          </w:p>
        </w:tc>
        <w:tc>
          <w:tcPr>
            <w:tcW w:w="298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40,6</w:t>
            </w:r>
          </w:p>
        </w:tc>
      </w:tr>
      <w:tr w:rsidR="004C3BAE" w:rsidRPr="00F30357" w:rsidTr="002E1D7A">
        <w:trPr>
          <w:trHeight w:val="119"/>
        </w:trPr>
        <w:tc>
          <w:tcPr>
            <w:tcW w:w="206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 xml:space="preserve">Повышенный </w:t>
            </w:r>
          </w:p>
        </w:tc>
        <w:tc>
          <w:tcPr>
            <w:tcW w:w="17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9</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18</w:t>
            </w:r>
          </w:p>
        </w:tc>
        <w:tc>
          <w:tcPr>
            <w:tcW w:w="298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28,1</w:t>
            </w:r>
          </w:p>
        </w:tc>
      </w:tr>
      <w:tr w:rsidR="004C3BAE" w:rsidRPr="00F30357" w:rsidTr="002E1D7A">
        <w:trPr>
          <w:trHeight w:val="119"/>
        </w:trPr>
        <w:tc>
          <w:tcPr>
            <w:tcW w:w="206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 xml:space="preserve">Высокий </w:t>
            </w:r>
          </w:p>
        </w:tc>
        <w:tc>
          <w:tcPr>
            <w:tcW w:w="17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20</w:t>
            </w:r>
          </w:p>
        </w:tc>
        <w:tc>
          <w:tcPr>
            <w:tcW w:w="298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31,3</w:t>
            </w:r>
          </w:p>
        </w:tc>
      </w:tr>
      <w:tr w:rsidR="004C3BAE" w:rsidRPr="00F30357" w:rsidTr="002E1D7A">
        <w:trPr>
          <w:trHeight w:val="117"/>
        </w:trPr>
        <w:tc>
          <w:tcPr>
            <w:tcW w:w="2067"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i/>
                <w:iCs/>
                <w:color w:val="000000"/>
                <w:sz w:val="24"/>
                <w:szCs w:val="24"/>
                <w:lang w:eastAsia="en-US"/>
              </w:rPr>
              <w:t xml:space="preserve">Итого </w:t>
            </w:r>
          </w:p>
        </w:tc>
        <w:tc>
          <w:tcPr>
            <w:tcW w:w="176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40</w:t>
            </w:r>
          </w:p>
        </w:tc>
        <w:tc>
          <w:tcPr>
            <w:tcW w:w="255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64</w:t>
            </w:r>
          </w:p>
        </w:tc>
        <w:tc>
          <w:tcPr>
            <w:tcW w:w="2981" w:type="dxa"/>
            <w:tcBorders>
              <w:top w:val="single" w:sz="4" w:space="0" w:color="auto"/>
              <w:left w:val="single" w:sz="4" w:space="0" w:color="auto"/>
              <w:bottom w:val="single" w:sz="4" w:space="0" w:color="auto"/>
              <w:right w:val="single" w:sz="4" w:space="0" w:color="auto"/>
            </w:tcBorders>
            <w:hideMark/>
          </w:tcPr>
          <w:p w:rsidR="004C3BAE" w:rsidRPr="00F30357" w:rsidRDefault="004C3BAE" w:rsidP="002E1D7A">
            <w:pPr>
              <w:autoSpaceDE w:val="0"/>
              <w:autoSpaceDN w:val="0"/>
              <w:adjustRightInd w:val="0"/>
              <w:spacing w:after="0" w:line="240" w:lineRule="exact"/>
              <w:jc w:val="both"/>
              <w:rPr>
                <w:rFonts w:ascii="Times New Roman" w:eastAsia="Times New Roman" w:hAnsi="Times New Roman" w:cs="Times New Roman"/>
                <w:color w:val="000000"/>
                <w:sz w:val="24"/>
                <w:szCs w:val="24"/>
                <w:lang w:eastAsia="en-US"/>
              </w:rPr>
            </w:pPr>
            <w:r w:rsidRPr="00F30357">
              <w:rPr>
                <w:rFonts w:ascii="Times New Roman" w:hAnsi="Times New Roman" w:cs="Times New Roman"/>
                <w:color w:val="000000"/>
                <w:sz w:val="24"/>
                <w:szCs w:val="24"/>
                <w:lang w:eastAsia="en-US"/>
              </w:rPr>
              <w:t>100</w:t>
            </w:r>
          </w:p>
        </w:tc>
      </w:tr>
    </w:tbl>
    <w:p w:rsidR="008741D6" w:rsidRPr="00295967" w:rsidRDefault="008741D6" w:rsidP="00295967">
      <w:pPr>
        <w:widowControl w:val="0"/>
        <w:autoSpaceDE w:val="0"/>
        <w:autoSpaceDN w:val="0"/>
        <w:adjustRightInd w:val="0"/>
        <w:spacing w:after="0" w:line="240" w:lineRule="auto"/>
        <w:jc w:val="center"/>
        <w:rPr>
          <w:rFonts w:ascii="Times New Roman" w:hAnsi="Times New Roman" w:cs="Times New Roman"/>
          <w:bCs/>
          <w:sz w:val="24"/>
          <w:szCs w:val="24"/>
        </w:rPr>
      </w:pPr>
    </w:p>
    <w:p w:rsidR="00210B7E" w:rsidRPr="00210B7E" w:rsidRDefault="00210B7E" w:rsidP="00210B7E">
      <w:pPr>
        <w:keepNext/>
        <w:keepLines/>
        <w:numPr>
          <w:ilvl w:val="0"/>
          <w:numId w:val="7"/>
        </w:numPr>
        <w:spacing w:after="0" w:line="240" w:lineRule="auto"/>
        <w:ind w:left="0" w:firstLine="709"/>
        <w:outlineLvl w:val="2"/>
        <w:rPr>
          <w:rFonts w:ascii="Times New Roman" w:eastAsia="Times New Roman" w:hAnsi="Times New Roman" w:cs="Times New Roman"/>
          <w:b/>
          <w:bCs/>
          <w:smallCaps/>
          <w:sz w:val="28"/>
          <w:szCs w:val="28"/>
        </w:rPr>
      </w:pPr>
      <w:r w:rsidRPr="00210B7E">
        <w:rPr>
          <w:rFonts w:ascii="Times New Roman" w:eastAsia="Times New Roman" w:hAnsi="Times New Roman" w:cs="Times New Roman"/>
          <w:b/>
          <w:bCs/>
          <w:smallCaps/>
          <w:sz w:val="28"/>
          <w:szCs w:val="28"/>
        </w:rPr>
        <w:t>Основные результаты ЕГЭ по предмету</w:t>
      </w:r>
    </w:p>
    <w:p w:rsidR="00210B7E" w:rsidRPr="00210B7E" w:rsidRDefault="00210B7E" w:rsidP="00210B7E">
      <w:pPr>
        <w:numPr>
          <w:ilvl w:val="0"/>
          <w:numId w:val="12"/>
        </w:numPr>
        <w:spacing w:after="0" w:line="240" w:lineRule="auto"/>
        <w:ind w:left="0" w:firstLine="709"/>
        <w:contextualSpacing/>
        <w:jc w:val="both"/>
        <w:rPr>
          <w:rFonts w:ascii="Times New Roman" w:eastAsia="Times New Roman" w:hAnsi="Times New Roman" w:cs="Times New Roman"/>
          <w:b/>
          <w:vanish/>
          <w:sz w:val="28"/>
          <w:szCs w:val="28"/>
        </w:rPr>
      </w:pPr>
    </w:p>
    <w:p w:rsidR="00210B7E" w:rsidRPr="00210B7E" w:rsidRDefault="00210B7E" w:rsidP="00210B7E">
      <w:pPr>
        <w:numPr>
          <w:ilvl w:val="0"/>
          <w:numId w:val="12"/>
        </w:numPr>
        <w:spacing w:after="0" w:line="240" w:lineRule="auto"/>
        <w:ind w:left="0" w:firstLine="709"/>
        <w:contextualSpacing/>
        <w:jc w:val="both"/>
        <w:rPr>
          <w:rFonts w:ascii="Times New Roman" w:eastAsia="Times New Roman" w:hAnsi="Times New Roman" w:cs="Times New Roman"/>
          <w:b/>
          <w:vanish/>
          <w:sz w:val="28"/>
          <w:szCs w:val="28"/>
        </w:rPr>
      </w:pPr>
    </w:p>
    <w:p w:rsidR="00210B7E" w:rsidRPr="00210B7E" w:rsidRDefault="00210B7E" w:rsidP="00210B7E">
      <w:pPr>
        <w:numPr>
          <w:ilvl w:val="0"/>
          <w:numId w:val="12"/>
        </w:numPr>
        <w:spacing w:after="0" w:line="240" w:lineRule="auto"/>
        <w:ind w:left="0" w:firstLine="709"/>
        <w:contextualSpacing/>
        <w:jc w:val="both"/>
        <w:rPr>
          <w:rFonts w:ascii="Times New Roman" w:eastAsia="Times New Roman" w:hAnsi="Times New Roman" w:cs="Times New Roman"/>
          <w:b/>
          <w:vanish/>
          <w:sz w:val="28"/>
          <w:szCs w:val="28"/>
        </w:rPr>
      </w:pPr>
    </w:p>
    <w:p w:rsidR="00210B7E" w:rsidRPr="00210B7E" w:rsidRDefault="00210B7E" w:rsidP="00210B7E">
      <w:pPr>
        <w:numPr>
          <w:ilvl w:val="1"/>
          <w:numId w:val="12"/>
        </w:numPr>
        <w:spacing w:after="0" w:line="240" w:lineRule="auto"/>
        <w:ind w:left="0" w:firstLine="709"/>
        <w:contextualSpacing/>
        <w:jc w:val="both"/>
        <w:rPr>
          <w:rFonts w:ascii="Times New Roman" w:eastAsia="Times New Roman" w:hAnsi="Times New Roman" w:cs="Times New Roman"/>
          <w:b/>
          <w:sz w:val="28"/>
          <w:szCs w:val="28"/>
        </w:rPr>
      </w:pPr>
      <w:r w:rsidRPr="00210B7E">
        <w:rPr>
          <w:rFonts w:ascii="Times New Roman" w:eastAsia="Times New Roman" w:hAnsi="Times New Roman" w:cs="Times New Roman"/>
          <w:b/>
          <w:sz w:val="28"/>
          <w:szCs w:val="28"/>
        </w:rPr>
        <w:t xml:space="preserve">В текущем году </w:t>
      </w:r>
    </w:p>
    <w:p w:rsidR="00210B7E" w:rsidRPr="00210B7E" w:rsidRDefault="00E47E18" w:rsidP="00E47E18">
      <w:pPr>
        <w:tabs>
          <w:tab w:val="left" w:pos="284"/>
        </w:tabs>
        <w:spacing w:after="0" w:line="240" w:lineRule="auto"/>
        <w:ind w:firstLine="709"/>
        <w:contextualSpacing/>
        <w:rPr>
          <w:rFonts w:ascii="Times New Roman" w:eastAsia="Times New Roman" w:hAnsi="Times New Roman" w:cs="Times New Roman"/>
          <w:b/>
          <w:i/>
          <w:sz w:val="28"/>
          <w:szCs w:val="28"/>
        </w:rPr>
      </w:pPr>
      <w:r w:rsidRPr="00E47E18">
        <w:rPr>
          <w:rFonts w:ascii="Times New Roman" w:eastAsia="Times New Roman" w:hAnsi="Times New Roman" w:cs="Times New Roman"/>
          <w:b/>
          <w:sz w:val="28"/>
          <w:szCs w:val="28"/>
        </w:rPr>
        <w:t>3.1.1</w:t>
      </w:r>
      <w:r>
        <w:rPr>
          <w:rFonts w:ascii="Times New Roman" w:eastAsia="Times New Roman" w:hAnsi="Times New Roman" w:cs="Times New Roman"/>
          <w:sz w:val="28"/>
          <w:szCs w:val="28"/>
        </w:rPr>
        <w:t xml:space="preserve"> </w:t>
      </w:r>
      <w:r w:rsidR="00210B7E" w:rsidRPr="00210B7E">
        <w:rPr>
          <w:rFonts w:ascii="Times New Roman" w:eastAsia="Times New Roman" w:hAnsi="Times New Roman" w:cs="Times New Roman"/>
          <w:sz w:val="28"/>
          <w:szCs w:val="28"/>
        </w:rPr>
        <w:t>Средний балл ЕГЭ по химии в 2015 году в РА – 43,21 балл, что на 13,89 балл</w:t>
      </w:r>
      <w:r w:rsidR="000121F9">
        <w:rPr>
          <w:rFonts w:ascii="Times New Roman" w:eastAsia="Times New Roman" w:hAnsi="Times New Roman" w:cs="Times New Roman"/>
          <w:sz w:val="28"/>
          <w:szCs w:val="28"/>
        </w:rPr>
        <w:t>ов</w:t>
      </w:r>
      <w:r w:rsidR="00210B7E" w:rsidRPr="00210B7E">
        <w:rPr>
          <w:rFonts w:ascii="Times New Roman" w:eastAsia="Times New Roman" w:hAnsi="Times New Roman" w:cs="Times New Roman"/>
          <w:sz w:val="28"/>
          <w:szCs w:val="28"/>
        </w:rPr>
        <w:t xml:space="preserve"> ниже среднего балла по России. </w:t>
      </w:r>
    </w:p>
    <w:p w:rsidR="00210B7E" w:rsidRDefault="00E47E18" w:rsidP="00E47E18">
      <w:pPr>
        <w:tabs>
          <w:tab w:val="left" w:pos="284"/>
        </w:tabs>
        <w:spacing w:after="0" w:line="240" w:lineRule="auto"/>
        <w:ind w:firstLine="709"/>
        <w:contextualSpacing/>
        <w:rPr>
          <w:rFonts w:ascii="Times New Roman" w:eastAsia="Times New Roman" w:hAnsi="Times New Roman" w:cs="Times New Roman"/>
          <w:b/>
          <w:sz w:val="28"/>
          <w:szCs w:val="28"/>
        </w:rPr>
      </w:pPr>
      <w:r w:rsidRPr="00E47E18">
        <w:rPr>
          <w:rFonts w:ascii="Times New Roman" w:eastAsia="Times New Roman" w:hAnsi="Times New Roman" w:cs="Times New Roman"/>
          <w:b/>
          <w:sz w:val="28"/>
          <w:szCs w:val="28"/>
        </w:rPr>
        <w:t xml:space="preserve">3.1.2 </w:t>
      </w:r>
      <w:r w:rsidR="00210B7E" w:rsidRPr="00E47E18">
        <w:rPr>
          <w:rFonts w:ascii="Times New Roman" w:eastAsia="Times New Roman" w:hAnsi="Times New Roman" w:cs="Times New Roman"/>
          <w:b/>
          <w:sz w:val="28"/>
          <w:szCs w:val="28"/>
        </w:rPr>
        <w:t>Основные результаты:</w:t>
      </w:r>
    </w:p>
    <w:p w:rsidR="00E47E18" w:rsidRPr="00E47E18" w:rsidRDefault="00E47E18" w:rsidP="00E47E18">
      <w:pPr>
        <w:tabs>
          <w:tab w:val="left" w:pos="284"/>
        </w:tabs>
        <w:spacing w:after="0" w:line="240" w:lineRule="auto"/>
        <w:contextualSpacing/>
        <w:jc w:val="right"/>
        <w:rPr>
          <w:rFonts w:ascii="Times New Roman" w:eastAsia="Times New Roman" w:hAnsi="Times New Roman" w:cs="Times New Roman"/>
          <w:b/>
          <w:sz w:val="28"/>
          <w:szCs w:val="28"/>
        </w:rPr>
      </w:pPr>
      <w:r>
        <w:rPr>
          <w:rFonts w:ascii="Times New Roman" w:eastAsia="Times New Roman" w:hAnsi="Times New Roman" w:cs="Times New Roman"/>
          <w:sz w:val="24"/>
          <w:szCs w:val="24"/>
        </w:rPr>
        <w:t>Таблица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417"/>
        <w:gridCol w:w="1985"/>
        <w:gridCol w:w="1558"/>
        <w:gridCol w:w="1809"/>
      </w:tblGrid>
      <w:tr w:rsidR="00951E14" w:rsidRPr="00210B7E" w:rsidTr="002E1D7A">
        <w:tc>
          <w:tcPr>
            <w:tcW w:w="1464" w:type="pct"/>
            <w:tcBorders>
              <w:top w:val="single" w:sz="4" w:space="0" w:color="auto"/>
              <w:left w:val="single" w:sz="4" w:space="0" w:color="auto"/>
              <w:bottom w:val="single" w:sz="4" w:space="0" w:color="auto"/>
              <w:right w:val="single" w:sz="4" w:space="0" w:color="auto"/>
            </w:tcBorders>
          </w:tcPr>
          <w:p w:rsidR="00210B7E" w:rsidRPr="00210B7E" w:rsidRDefault="00210B7E" w:rsidP="000121F9">
            <w:pPr>
              <w:spacing w:after="0" w:line="240" w:lineRule="exact"/>
              <w:contextualSpacing/>
              <w:rPr>
                <w:rFonts w:ascii="Times New Roman" w:eastAsia="Calibri" w:hAnsi="Times New Roman" w:cs="Times New Roman"/>
                <w:sz w:val="24"/>
                <w:szCs w:val="24"/>
                <w:lang w:eastAsia="en-US"/>
              </w:rPr>
            </w:pPr>
          </w:p>
        </w:tc>
        <w:tc>
          <w:tcPr>
            <w:tcW w:w="740" w:type="pct"/>
            <w:tcBorders>
              <w:top w:val="single" w:sz="4" w:space="0" w:color="auto"/>
              <w:left w:val="single" w:sz="4" w:space="0" w:color="auto"/>
              <w:bottom w:val="single" w:sz="4" w:space="0" w:color="auto"/>
              <w:right w:val="single" w:sz="4" w:space="0" w:color="auto"/>
            </w:tcBorders>
            <w:hideMark/>
          </w:tcPr>
          <w:p w:rsidR="00210B7E" w:rsidRPr="00210B7E" w:rsidRDefault="00210B7E" w:rsidP="000121F9">
            <w:pPr>
              <w:spacing w:after="0" w:line="240" w:lineRule="exact"/>
              <w:contextualSpacing/>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Количество участников</w:t>
            </w:r>
          </w:p>
        </w:tc>
        <w:tc>
          <w:tcPr>
            <w:tcW w:w="1037" w:type="pct"/>
            <w:tcBorders>
              <w:top w:val="single" w:sz="4" w:space="0" w:color="auto"/>
              <w:left w:val="single" w:sz="4" w:space="0" w:color="auto"/>
              <w:bottom w:val="single" w:sz="4" w:space="0" w:color="auto"/>
              <w:right w:val="single" w:sz="4" w:space="0" w:color="auto"/>
            </w:tcBorders>
            <w:hideMark/>
          </w:tcPr>
          <w:p w:rsidR="00210B7E" w:rsidRPr="00210B7E" w:rsidRDefault="00210B7E" w:rsidP="000121F9">
            <w:pPr>
              <w:spacing w:after="0" w:line="240" w:lineRule="exact"/>
              <w:contextualSpacing/>
              <w:rPr>
                <w:rFonts w:ascii="Times New Roman" w:eastAsia="Calibri" w:hAnsi="Times New Roman" w:cs="Times New Roman"/>
                <w:sz w:val="24"/>
                <w:szCs w:val="24"/>
                <w:lang w:eastAsia="en-US"/>
              </w:rPr>
            </w:pPr>
            <w:proofErr w:type="gramStart"/>
            <w:r w:rsidRPr="00210B7E">
              <w:rPr>
                <w:rFonts w:ascii="Times New Roman" w:eastAsia="Calibri" w:hAnsi="Times New Roman" w:cs="Times New Roman"/>
                <w:sz w:val="24"/>
                <w:szCs w:val="24"/>
                <w:lang w:eastAsia="en-US"/>
              </w:rPr>
              <w:t>В</w:t>
            </w:r>
            <w:proofErr w:type="gramEnd"/>
            <w:r w:rsidRPr="00210B7E">
              <w:rPr>
                <w:rFonts w:ascii="Times New Roman" w:eastAsia="Calibri" w:hAnsi="Times New Roman" w:cs="Times New Roman"/>
                <w:sz w:val="24"/>
                <w:szCs w:val="24"/>
                <w:lang w:eastAsia="en-US"/>
              </w:rPr>
              <w:t xml:space="preserve"> % </w:t>
            </w:r>
            <w:proofErr w:type="gramStart"/>
            <w:r w:rsidRPr="00210B7E">
              <w:rPr>
                <w:rFonts w:ascii="Times New Roman" w:eastAsia="Calibri" w:hAnsi="Times New Roman" w:cs="Times New Roman"/>
                <w:sz w:val="24"/>
                <w:szCs w:val="24"/>
                <w:lang w:eastAsia="en-US"/>
              </w:rPr>
              <w:t>к</w:t>
            </w:r>
            <w:proofErr w:type="gramEnd"/>
            <w:r w:rsidRPr="00210B7E">
              <w:rPr>
                <w:rFonts w:ascii="Times New Roman" w:eastAsia="Calibri" w:hAnsi="Times New Roman" w:cs="Times New Roman"/>
                <w:sz w:val="24"/>
                <w:szCs w:val="24"/>
                <w:lang w:eastAsia="en-US"/>
              </w:rPr>
              <w:t xml:space="preserve"> общему числу участников ЕГЭ по предмету</w:t>
            </w:r>
          </w:p>
        </w:tc>
        <w:tc>
          <w:tcPr>
            <w:tcW w:w="814" w:type="pct"/>
            <w:tcBorders>
              <w:top w:val="single" w:sz="4" w:space="0" w:color="auto"/>
              <w:left w:val="single" w:sz="4" w:space="0" w:color="auto"/>
              <w:bottom w:val="single" w:sz="4" w:space="0" w:color="auto"/>
              <w:right w:val="single" w:sz="4" w:space="0" w:color="auto"/>
            </w:tcBorders>
            <w:hideMark/>
          </w:tcPr>
          <w:p w:rsidR="00210B7E" w:rsidRPr="00210B7E" w:rsidRDefault="00210B7E" w:rsidP="000121F9">
            <w:pPr>
              <w:spacing w:after="0" w:line="240" w:lineRule="exact"/>
              <w:contextualSpacing/>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 xml:space="preserve">Из них количество выпускников прошлых </w:t>
            </w:r>
            <w:r w:rsidRPr="00210B7E">
              <w:rPr>
                <w:rFonts w:ascii="Times New Roman" w:eastAsia="Calibri" w:hAnsi="Times New Roman" w:cs="Times New Roman"/>
                <w:sz w:val="24"/>
                <w:szCs w:val="24"/>
                <w:lang w:eastAsia="en-US"/>
              </w:rPr>
              <w:lastRenderedPageBreak/>
              <w:t>лет</w:t>
            </w:r>
          </w:p>
        </w:tc>
        <w:tc>
          <w:tcPr>
            <w:tcW w:w="945" w:type="pct"/>
            <w:tcBorders>
              <w:top w:val="single" w:sz="4" w:space="0" w:color="auto"/>
              <w:left w:val="single" w:sz="4" w:space="0" w:color="auto"/>
              <w:bottom w:val="single" w:sz="4" w:space="0" w:color="auto"/>
              <w:right w:val="single" w:sz="4" w:space="0" w:color="auto"/>
            </w:tcBorders>
            <w:hideMark/>
          </w:tcPr>
          <w:p w:rsidR="00210B7E" w:rsidRPr="00210B7E" w:rsidRDefault="00210B7E" w:rsidP="000121F9">
            <w:pPr>
              <w:spacing w:after="0" w:line="240" w:lineRule="exact"/>
              <w:contextualSpacing/>
              <w:rPr>
                <w:rFonts w:ascii="Times New Roman" w:eastAsia="Calibri" w:hAnsi="Times New Roman" w:cs="Times New Roman"/>
                <w:sz w:val="24"/>
                <w:szCs w:val="24"/>
                <w:lang w:eastAsia="en-US"/>
              </w:rPr>
            </w:pPr>
            <w:proofErr w:type="gramStart"/>
            <w:r w:rsidRPr="00210B7E">
              <w:rPr>
                <w:rFonts w:ascii="Times New Roman" w:eastAsia="Calibri" w:hAnsi="Times New Roman" w:cs="Times New Roman"/>
                <w:sz w:val="24"/>
                <w:szCs w:val="24"/>
                <w:lang w:eastAsia="en-US"/>
              </w:rPr>
              <w:lastRenderedPageBreak/>
              <w:t>В</w:t>
            </w:r>
            <w:proofErr w:type="gramEnd"/>
            <w:r w:rsidRPr="00210B7E">
              <w:rPr>
                <w:rFonts w:ascii="Times New Roman" w:eastAsia="Calibri" w:hAnsi="Times New Roman" w:cs="Times New Roman"/>
                <w:sz w:val="24"/>
                <w:szCs w:val="24"/>
                <w:lang w:eastAsia="en-US"/>
              </w:rPr>
              <w:t xml:space="preserve"> % </w:t>
            </w:r>
            <w:proofErr w:type="gramStart"/>
            <w:r w:rsidRPr="00210B7E">
              <w:rPr>
                <w:rFonts w:ascii="Times New Roman" w:eastAsia="Calibri" w:hAnsi="Times New Roman" w:cs="Times New Roman"/>
                <w:sz w:val="24"/>
                <w:szCs w:val="24"/>
                <w:lang w:eastAsia="en-US"/>
              </w:rPr>
              <w:t>к</w:t>
            </w:r>
            <w:proofErr w:type="gramEnd"/>
            <w:r w:rsidRPr="00210B7E">
              <w:rPr>
                <w:rFonts w:ascii="Times New Roman" w:eastAsia="Calibri" w:hAnsi="Times New Roman" w:cs="Times New Roman"/>
                <w:sz w:val="24"/>
                <w:szCs w:val="24"/>
                <w:lang w:eastAsia="en-US"/>
              </w:rPr>
              <w:t xml:space="preserve"> общему числу участников ЕГЭ по </w:t>
            </w:r>
            <w:r w:rsidRPr="00210B7E">
              <w:rPr>
                <w:rFonts w:ascii="Times New Roman" w:eastAsia="Calibri" w:hAnsi="Times New Roman" w:cs="Times New Roman"/>
                <w:sz w:val="24"/>
                <w:szCs w:val="24"/>
                <w:lang w:eastAsia="en-US"/>
              </w:rPr>
              <w:lastRenderedPageBreak/>
              <w:t>предмету</w:t>
            </w:r>
          </w:p>
        </w:tc>
      </w:tr>
      <w:tr w:rsidR="00951E14" w:rsidRPr="00210B7E" w:rsidTr="002E1D7A">
        <w:tc>
          <w:tcPr>
            <w:tcW w:w="1464" w:type="pct"/>
            <w:tcBorders>
              <w:top w:val="single" w:sz="4" w:space="0" w:color="auto"/>
              <w:left w:val="single" w:sz="4" w:space="0" w:color="auto"/>
              <w:bottom w:val="single" w:sz="4" w:space="0" w:color="auto"/>
              <w:right w:val="single" w:sz="4" w:space="0" w:color="auto"/>
            </w:tcBorders>
            <w:hideMark/>
          </w:tcPr>
          <w:p w:rsidR="00210B7E" w:rsidRPr="00210B7E" w:rsidRDefault="00210B7E" w:rsidP="000121F9">
            <w:pPr>
              <w:spacing w:after="0" w:line="240" w:lineRule="exact"/>
              <w:contextualSpacing/>
              <w:rPr>
                <w:rFonts w:ascii="Times New Roman" w:eastAsia="Calibri" w:hAnsi="Times New Roman" w:cs="Times New Roman"/>
                <w:b/>
                <w:sz w:val="24"/>
                <w:szCs w:val="24"/>
                <w:lang w:eastAsia="en-US"/>
              </w:rPr>
            </w:pPr>
            <w:r w:rsidRPr="00210B7E">
              <w:rPr>
                <w:rFonts w:ascii="Times New Roman" w:eastAsia="Calibri" w:hAnsi="Times New Roman" w:cs="Times New Roman"/>
                <w:sz w:val="24"/>
                <w:szCs w:val="24"/>
                <w:lang w:eastAsia="en-US"/>
              </w:rPr>
              <w:lastRenderedPageBreak/>
              <w:t xml:space="preserve">Участников, набравших баллов ниже минимального значения     </w:t>
            </w:r>
          </w:p>
        </w:tc>
        <w:tc>
          <w:tcPr>
            <w:tcW w:w="740"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57</w:t>
            </w:r>
          </w:p>
        </w:tc>
        <w:tc>
          <w:tcPr>
            <w:tcW w:w="1037"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28,5</w:t>
            </w:r>
          </w:p>
        </w:tc>
        <w:tc>
          <w:tcPr>
            <w:tcW w:w="814"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w:t>
            </w:r>
          </w:p>
        </w:tc>
        <w:tc>
          <w:tcPr>
            <w:tcW w:w="945"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w:t>
            </w:r>
          </w:p>
        </w:tc>
      </w:tr>
      <w:tr w:rsidR="00951E14" w:rsidRPr="00210B7E" w:rsidTr="002E1D7A">
        <w:tc>
          <w:tcPr>
            <w:tcW w:w="1464" w:type="pct"/>
            <w:tcBorders>
              <w:top w:val="single" w:sz="4" w:space="0" w:color="auto"/>
              <w:left w:val="single" w:sz="4" w:space="0" w:color="auto"/>
              <w:bottom w:val="single" w:sz="4" w:space="0" w:color="auto"/>
              <w:right w:val="single" w:sz="4" w:space="0" w:color="auto"/>
            </w:tcBorders>
            <w:hideMark/>
          </w:tcPr>
          <w:p w:rsidR="00210B7E" w:rsidRPr="00210B7E" w:rsidRDefault="00210B7E" w:rsidP="000121F9">
            <w:pPr>
              <w:spacing w:after="0" w:line="240" w:lineRule="exact"/>
              <w:contextualSpacing/>
              <w:rPr>
                <w:rFonts w:ascii="Times New Roman" w:eastAsia="Calibri" w:hAnsi="Times New Roman" w:cs="Times New Roman"/>
                <w:b/>
                <w:sz w:val="24"/>
                <w:szCs w:val="24"/>
                <w:lang w:eastAsia="en-US"/>
              </w:rPr>
            </w:pPr>
            <w:r w:rsidRPr="00210B7E">
              <w:rPr>
                <w:rFonts w:ascii="Times New Roman" w:eastAsia="Calibri" w:hAnsi="Times New Roman" w:cs="Times New Roman"/>
                <w:sz w:val="24"/>
                <w:szCs w:val="24"/>
                <w:lang w:eastAsia="en-US"/>
              </w:rPr>
              <w:t xml:space="preserve">Участников, получивших от 81 до 100 баллов    </w:t>
            </w:r>
          </w:p>
        </w:tc>
        <w:tc>
          <w:tcPr>
            <w:tcW w:w="740"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c>
          <w:tcPr>
            <w:tcW w:w="1037"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c>
          <w:tcPr>
            <w:tcW w:w="814"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c>
          <w:tcPr>
            <w:tcW w:w="945"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r>
      <w:tr w:rsidR="00951E14" w:rsidRPr="00210B7E" w:rsidTr="002E1D7A">
        <w:tc>
          <w:tcPr>
            <w:tcW w:w="1464" w:type="pct"/>
            <w:tcBorders>
              <w:top w:val="single" w:sz="4" w:space="0" w:color="auto"/>
              <w:left w:val="single" w:sz="4" w:space="0" w:color="auto"/>
              <w:bottom w:val="single" w:sz="4" w:space="0" w:color="auto"/>
              <w:right w:val="single" w:sz="4" w:space="0" w:color="auto"/>
            </w:tcBorders>
            <w:hideMark/>
          </w:tcPr>
          <w:p w:rsidR="00210B7E" w:rsidRPr="00210B7E" w:rsidRDefault="00210B7E" w:rsidP="000121F9">
            <w:pPr>
              <w:spacing w:after="0" w:line="240" w:lineRule="exact"/>
              <w:contextualSpacing/>
              <w:rPr>
                <w:rFonts w:ascii="Times New Roman" w:eastAsia="Calibri" w:hAnsi="Times New Roman" w:cs="Times New Roman"/>
                <w:b/>
                <w:sz w:val="24"/>
                <w:szCs w:val="24"/>
                <w:lang w:eastAsia="en-US"/>
              </w:rPr>
            </w:pPr>
            <w:r w:rsidRPr="00210B7E">
              <w:rPr>
                <w:rFonts w:ascii="Times New Roman" w:eastAsia="Calibri" w:hAnsi="Times New Roman" w:cs="Times New Roman"/>
                <w:sz w:val="24"/>
                <w:szCs w:val="24"/>
                <w:lang w:eastAsia="en-US"/>
              </w:rPr>
              <w:t>Участников, получивших 100 баллов</w:t>
            </w:r>
          </w:p>
        </w:tc>
        <w:tc>
          <w:tcPr>
            <w:tcW w:w="740"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c>
          <w:tcPr>
            <w:tcW w:w="1037"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c>
          <w:tcPr>
            <w:tcW w:w="814"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c>
          <w:tcPr>
            <w:tcW w:w="945" w:type="pct"/>
            <w:tcBorders>
              <w:top w:val="single" w:sz="4" w:space="0" w:color="auto"/>
              <w:left w:val="single" w:sz="4" w:space="0" w:color="auto"/>
              <w:bottom w:val="single" w:sz="4" w:space="0" w:color="auto"/>
              <w:right w:val="single" w:sz="4" w:space="0" w:color="auto"/>
            </w:tcBorders>
          </w:tcPr>
          <w:p w:rsidR="00210B7E" w:rsidRPr="00210B7E" w:rsidRDefault="00951E14" w:rsidP="000121F9">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r>
    </w:tbl>
    <w:p w:rsidR="00210B7E" w:rsidRPr="00210B7E" w:rsidRDefault="00210B7E" w:rsidP="00210B7E">
      <w:pPr>
        <w:spacing w:after="0" w:line="240" w:lineRule="auto"/>
        <w:ind w:firstLine="709"/>
        <w:contextualSpacing/>
        <w:jc w:val="both"/>
        <w:rPr>
          <w:rFonts w:ascii="Times New Roman" w:eastAsia="Calibri" w:hAnsi="Times New Roman" w:cs="Times New Roman"/>
          <w:sz w:val="28"/>
          <w:szCs w:val="28"/>
        </w:rPr>
      </w:pPr>
      <w:r w:rsidRPr="00210B7E">
        <w:rPr>
          <w:rFonts w:ascii="Times New Roman" w:eastAsia="Calibri" w:hAnsi="Times New Roman" w:cs="Times New Roman"/>
          <w:sz w:val="28"/>
          <w:szCs w:val="28"/>
        </w:rPr>
        <w:t xml:space="preserve">Анализ основных результатов показал, что число </w:t>
      </w:r>
      <w:proofErr w:type="gramStart"/>
      <w:r w:rsidRPr="00210B7E">
        <w:rPr>
          <w:rFonts w:ascii="Times New Roman" w:eastAsia="Calibri" w:hAnsi="Times New Roman" w:cs="Times New Roman"/>
          <w:sz w:val="28"/>
          <w:szCs w:val="28"/>
        </w:rPr>
        <w:t>участников</w:t>
      </w:r>
      <w:r w:rsidR="005F6BA1">
        <w:rPr>
          <w:rFonts w:ascii="Times New Roman" w:eastAsia="Calibri" w:hAnsi="Times New Roman" w:cs="Times New Roman"/>
          <w:sz w:val="28"/>
          <w:szCs w:val="28"/>
        </w:rPr>
        <w:t>,</w:t>
      </w:r>
      <w:r w:rsidRPr="00210B7E">
        <w:rPr>
          <w:rFonts w:ascii="Times New Roman" w:eastAsia="Calibri" w:hAnsi="Times New Roman" w:cs="Times New Roman"/>
          <w:sz w:val="28"/>
          <w:szCs w:val="28"/>
        </w:rPr>
        <w:t xml:space="preserve"> набравших баллы ниже минимального значения</w:t>
      </w:r>
      <w:r w:rsidR="00951E14">
        <w:rPr>
          <w:rFonts w:ascii="Times New Roman" w:eastAsia="Calibri" w:hAnsi="Times New Roman" w:cs="Times New Roman"/>
          <w:sz w:val="28"/>
          <w:szCs w:val="28"/>
        </w:rPr>
        <w:t xml:space="preserve"> в 2015 году</w:t>
      </w:r>
      <w:r w:rsidRPr="00210B7E">
        <w:rPr>
          <w:rFonts w:ascii="Times New Roman" w:eastAsia="Calibri" w:hAnsi="Times New Roman" w:cs="Times New Roman"/>
          <w:sz w:val="28"/>
          <w:szCs w:val="28"/>
        </w:rPr>
        <w:t xml:space="preserve"> </w:t>
      </w:r>
      <w:r w:rsidR="00951E14">
        <w:rPr>
          <w:rFonts w:ascii="Times New Roman" w:eastAsia="Calibri" w:hAnsi="Times New Roman" w:cs="Times New Roman"/>
          <w:sz w:val="28"/>
          <w:szCs w:val="28"/>
        </w:rPr>
        <w:t>составил</w:t>
      </w:r>
      <w:proofErr w:type="gramEnd"/>
      <w:r w:rsidRPr="00210B7E">
        <w:rPr>
          <w:rFonts w:ascii="Times New Roman" w:eastAsia="Calibri" w:hAnsi="Times New Roman" w:cs="Times New Roman"/>
          <w:sz w:val="28"/>
          <w:szCs w:val="28"/>
        </w:rPr>
        <w:t xml:space="preserve"> </w:t>
      </w:r>
      <w:r w:rsidR="00951E14">
        <w:rPr>
          <w:rFonts w:ascii="Times New Roman" w:eastAsia="Calibri" w:hAnsi="Times New Roman" w:cs="Times New Roman"/>
          <w:sz w:val="28"/>
          <w:szCs w:val="28"/>
        </w:rPr>
        <w:t>28,5 %</w:t>
      </w:r>
      <w:r w:rsidRPr="00210B7E">
        <w:rPr>
          <w:rFonts w:ascii="Times New Roman" w:eastAsia="Calibri" w:hAnsi="Times New Roman" w:cs="Times New Roman"/>
          <w:sz w:val="28"/>
          <w:szCs w:val="28"/>
        </w:rPr>
        <w:t xml:space="preserve"> от общего числа участников ЕГЭ по предмету</w:t>
      </w:r>
      <w:r w:rsidR="00951E14">
        <w:rPr>
          <w:rFonts w:ascii="Times New Roman" w:eastAsia="Calibri" w:hAnsi="Times New Roman" w:cs="Times New Roman"/>
          <w:sz w:val="28"/>
          <w:szCs w:val="28"/>
        </w:rPr>
        <w:t>, что на 10,17 % меньше показателя 2014 года.</w:t>
      </w:r>
      <w:r w:rsidRPr="00210B7E">
        <w:rPr>
          <w:rFonts w:ascii="Times New Roman" w:eastAsia="Calibri" w:hAnsi="Times New Roman" w:cs="Times New Roman"/>
          <w:sz w:val="28"/>
          <w:szCs w:val="28"/>
        </w:rPr>
        <w:t xml:space="preserve"> При этом нет выпускников</w:t>
      </w:r>
      <w:r w:rsidR="00E35389">
        <w:rPr>
          <w:rFonts w:ascii="Times New Roman" w:eastAsia="Calibri" w:hAnsi="Times New Roman" w:cs="Times New Roman"/>
          <w:sz w:val="28"/>
          <w:szCs w:val="28"/>
        </w:rPr>
        <w:t>,</w:t>
      </w:r>
      <w:r w:rsidRPr="00210B7E">
        <w:rPr>
          <w:rFonts w:ascii="Times New Roman" w:eastAsia="Calibri" w:hAnsi="Times New Roman" w:cs="Times New Roman"/>
          <w:sz w:val="28"/>
          <w:szCs w:val="28"/>
        </w:rPr>
        <w:t xml:space="preserve"> набравших </w:t>
      </w:r>
      <w:r w:rsidR="00E35389" w:rsidRPr="00210B7E">
        <w:rPr>
          <w:rFonts w:ascii="Times New Roman" w:eastAsia="Calibri" w:hAnsi="Times New Roman" w:cs="Times New Roman"/>
          <w:sz w:val="28"/>
          <w:szCs w:val="28"/>
        </w:rPr>
        <w:t xml:space="preserve">более 81 </w:t>
      </w:r>
      <w:r w:rsidR="00E35389">
        <w:rPr>
          <w:rFonts w:ascii="Times New Roman" w:eastAsia="Calibri" w:hAnsi="Times New Roman" w:cs="Times New Roman"/>
          <w:sz w:val="28"/>
          <w:szCs w:val="28"/>
        </w:rPr>
        <w:t>баллов, 100 баллов</w:t>
      </w:r>
      <w:r w:rsidRPr="00210B7E">
        <w:rPr>
          <w:rFonts w:ascii="Times New Roman" w:eastAsia="Calibri" w:hAnsi="Times New Roman" w:cs="Times New Roman"/>
          <w:sz w:val="28"/>
          <w:szCs w:val="28"/>
        </w:rPr>
        <w:t xml:space="preserve">. Среди выпускников прошлых лет высокобалльники </w:t>
      </w:r>
      <w:r w:rsidR="00E35389">
        <w:rPr>
          <w:rFonts w:ascii="Times New Roman" w:eastAsia="Calibri" w:hAnsi="Times New Roman" w:cs="Times New Roman"/>
          <w:sz w:val="28"/>
          <w:szCs w:val="28"/>
        </w:rPr>
        <w:t xml:space="preserve">и </w:t>
      </w:r>
      <w:proofErr w:type="spellStart"/>
      <w:r w:rsidR="00E35389">
        <w:rPr>
          <w:rFonts w:ascii="Times New Roman" w:eastAsia="Calibri" w:hAnsi="Times New Roman" w:cs="Times New Roman"/>
          <w:sz w:val="28"/>
          <w:szCs w:val="28"/>
        </w:rPr>
        <w:t>стобалльники</w:t>
      </w:r>
      <w:proofErr w:type="spellEnd"/>
      <w:r w:rsidR="00E35389">
        <w:rPr>
          <w:rFonts w:ascii="Times New Roman" w:eastAsia="Calibri" w:hAnsi="Times New Roman" w:cs="Times New Roman"/>
          <w:sz w:val="28"/>
          <w:szCs w:val="28"/>
        </w:rPr>
        <w:t xml:space="preserve"> также </w:t>
      </w:r>
      <w:r w:rsidRPr="00210B7E">
        <w:rPr>
          <w:rFonts w:ascii="Times New Roman" w:eastAsia="Calibri" w:hAnsi="Times New Roman" w:cs="Times New Roman"/>
          <w:sz w:val="28"/>
          <w:szCs w:val="28"/>
        </w:rPr>
        <w:t>отсутствуют.</w:t>
      </w:r>
    </w:p>
    <w:p w:rsidR="00210B7E" w:rsidRPr="00E47E18" w:rsidRDefault="00E47E18" w:rsidP="00E47E18">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E47E18">
        <w:rPr>
          <w:rFonts w:ascii="Times New Roman" w:eastAsia="Times New Roman" w:hAnsi="Times New Roman" w:cs="Times New Roman"/>
          <w:b/>
          <w:sz w:val="28"/>
          <w:szCs w:val="28"/>
        </w:rPr>
        <w:t xml:space="preserve">3.1.4 </w:t>
      </w:r>
      <w:r w:rsidR="00210B7E" w:rsidRPr="00E47E18">
        <w:rPr>
          <w:rFonts w:ascii="Times New Roman" w:eastAsia="Times New Roman" w:hAnsi="Times New Roman" w:cs="Times New Roman"/>
          <w:b/>
          <w:sz w:val="28"/>
          <w:szCs w:val="28"/>
        </w:rPr>
        <w:t>Диаграмма распределения участников ЕГЭ по предмету по тестовым баллам</w:t>
      </w:r>
      <w:r>
        <w:rPr>
          <w:rFonts w:ascii="Times New Roman" w:eastAsia="Times New Roman" w:hAnsi="Times New Roman" w:cs="Times New Roman"/>
          <w:b/>
          <w:sz w:val="28"/>
          <w:szCs w:val="28"/>
        </w:rPr>
        <w:t>, рис.1</w:t>
      </w:r>
    </w:p>
    <w:p w:rsidR="00210B7E" w:rsidRPr="00210B7E" w:rsidRDefault="00E35389" w:rsidP="00210B7E">
      <w:pPr>
        <w:spacing w:after="0" w:line="240" w:lineRule="auto"/>
        <w:contextualSpacing/>
        <w:rPr>
          <w:rFonts w:ascii="Times New Roman" w:eastAsia="Times New Roman" w:hAnsi="Times New Roman" w:cs="Times New Roman"/>
          <w:sz w:val="28"/>
          <w:szCs w:val="28"/>
        </w:rPr>
      </w:pPr>
      <w:r>
        <w:rPr>
          <w:noProof/>
        </w:rPr>
        <w:drawing>
          <wp:inline distT="0" distB="0" distL="0" distR="0" wp14:anchorId="3213BC54" wp14:editId="25A2C110">
            <wp:extent cx="5940425" cy="2042883"/>
            <wp:effectExtent l="0" t="0" r="0" b="0"/>
            <wp:docPr id="1043" name="Picture 3" descr="63iT0R0T0R0x3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 name="Picture 3" descr="63iT0R0T0R0x3T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042883"/>
                    </a:xfrm>
                    <a:prstGeom prst="rect">
                      <a:avLst/>
                    </a:prstGeom>
                    <a:noFill/>
                    <a:ln>
                      <a:noFill/>
                    </a:ln>
                    <a:extLst/>
                  </pic:spPr>
                </pic:pic>
              </a:graphicData>
            </a:graphic>
          </wp:inline>
        </w:drawing>
      </w:r>
    </w:p>
    <w:p w:rsidR="00E47E18" w:rsidRDefault="00E47E18" w:rsidP="00210B7E">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Рис.1</w:t>
      </w:r>
    </w:p>
    <w:p w:rsidR="00210B7E" w:rsidRPr="00210B7E" w:rsidRDefault="00210B7E" w:rsidP="00210B7E">
      <w:pPr>
        <w:spacing w:after="0" w:line="240" w:lineRule="auto"/>
        <w:ind w:firstLine="708"/>
        <w:contextualSpacing/>
        <w:jc w:val="both"/>
        <w:rPr>
          <w:rFonts w:ascii="Times New Roman" w:eastAsia="Times New Roman" w:hAnsi="Times New Roman" w:cs="Times New Roman"/>
          <w:sz w:val="28"/>
          <w:szCs w:val="28"/>
        </w:rPr>
      </w:pPr>
      <w:r w:rsidRPr="00210B7E">
        <w:rPr>
          <w:rFonts w:ascii="Times New Roman" w:eastAsia="Times New Roman" w:hAnsi="Times New Roman" w:cs="Times New Roman"/>
          <w:sz w:val="28"/>
          <w:szCs w:val="28"/>
        </w:rPr>
        <w:t>Анализируя диаграмму распределения участников по тестовым баллам, следует отметить, что больше всего участников набрали от 40 до 49 баллов (</w:t>
      </w:r>
      <w:r w:rsidR="00E35389">
        <w:rPr>
          <w:rFonts w:ascii="Times New Roman" w:eastAsia="Times New Roman" w:hAnsi="Times New Roman" w:cs="Times New Roman"/>
          <w:sz w:val="28"/>
          <w:szCs w:val="28"/>
        </w:rPr>
        <w:t>26 %)</w:t>
      </w:r>
      <w:r w:rsidRPr="00210B7E">
        <w:rPr>
          <w:rFonts w:ascii="Times New Roman" w:eastAsia="Times New Roman" w:hAnsi="Times New Roman" w:cs="Times New Roman"/>
          <w:sz w:val="28"/>
          <w:szCs w:val="28"/>
        </w:rPr>
        <w:t xml:space="preserve">. Очень низкий показатель набравших 80-89 баллов – </w:t>
      </w:r>
      <w:r w:rsidR="00E35389">
        <w:rPr>
          <w:rFonts w:ascii="Times New Roman" w:eastAsia="Times New Roman" w:hAnsi="Times New Roman" w:cs="Times New Roman"/>
          <w:sz w:val="28"/>
          <w:szCs w:val="28"/>
        </w:rPr>
        <w:t xml:space="preserve">0,5 </w:t>
      </w:r>
      <w:r w:rsidRPr="00210B7E">
        <w:rPr>
          <w:rFonts w:ascii="Times New Roman" w:eastAsia="Times New Roman" w:hAnsi="Times New Roman" w:cs="Times New Roman"/>
          <w:sz w:val="28"/>
          <w:szCs w:val="28"/>
        </w:rPr>
        <w:t>%.</w:t>
      </w:r>
    </w:p>
    <w:p w:rsidR="00210B7E" w:rsidRDefault="00E47E18" w:rsidP="00E47E18">
      <w:pPr>
        <w:tabs>
          <w:tab w:val="left" w:pos="426"/>
        </w:tabs>
        <w:spacing w:after="0" w:line="240" w:lineRule="auto"/>
        <w:ind w:firstLine="709"/>
        <w:contextualSpacing/>
        <w:rPr>
          <w:rFonts w:ascii="Times New Roman" w:eastAsia="Times New Roman" w:hAnsi="Times New Roman" w:cs="Times New Roman"/>
          <w:b/>
          <w:sz w:val="28"/>
          <w:szCs w:val="28"/>
        </w:rPr>
      </w:pPr>
      <w:r w:rsidRPr="00E47E18">
        <w:rPr>
          <w:rFonts w:ascii="Times New Roman" w:eastAsia="Times New Roman" w:hAnsi="Times New Roman" w:cs="Times New Roman"/>
          <w:b/>
          <w:sz w:val="28"/>
          <w:szCs w:val="28"/>
        </w:rPr>
        <w:t xml:space="preserve">3.1.5 </w:t>
      </w:r>
      <w:r w:rsidR="00210B7E" w:rsidRPr="00E47E18">
        <w:rPr>
          <w:rFonts w:ascii="Times New Roman" w:eastAsia="Times New Roman" w:hAnsi="Times New Roman" w:cs="Times New Roman"/>
          <w:b/>
          <w:sz w:val="28"/>
          <w:szCs w:val="28"/>
        </w:rPr>
        <w:t xml:space="preserve">Результаты по категориям участников ЕГЭ </w:t>
      </w:r>
    </w:p>
    <w:p w:rsidR="00E47E18" w:rsidRPr="00E47E18" w:rsidRDefault="00E47E18" w:rsidP="00E47E18">
      <w:pPr>
        <w:tabs>
          <w:tab w:val="left" w:pos="426"/>
        </w:tabs>
        <w:spacing w:after="0" w:line="240" w:lineRule="auto"/>
        <w:ind w:firstLine="709"/>
        <w:contextualSpacing/>
        <w:jc w:val="right"/>
        <w:rPr>
          <w:rFonts w:ascii="Times New Roman" w:eastAsia="Times New Roman" w:hAnsi="Times New Roman" w:cs="Times New Roman"/>
          <w:b/>
          <w:sz w:val="28"/>
          <w:szCs w:val="28"/>
        </w:rPr>
      </w:pPr>
      <w:r w:rsidRPr="00E47E18">
        <w:rPr>
          <w:rFonts w:ascii="Times New Roman" w:eastAsia="Times New Roman" w:hAnsi="Times New Roman" w:cs="Times New Roman"/>
          <w:sz w:val="24"/>
          <w:szCs w:val="24"/>
        </w:rPr>
        <w:t>Таблица 1</w:t>
      </w:r>
      <w:r>
        <w:rPr>
          <w:rFonts w:ascii="Times New Roman" w:eastAsia="Times New Roman" w:hAnsi="Times New Roman" w:cs="Times New Roman"/>
          <w:sz w:val="24"/>
          <w:szCs w:val="24"/>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127"/>
        <w:gridCol w:w="1702"/>
        <w:gridCol w:w="1665"/>
      </w:tblGrid>
      <w:tr w:rsidR="00210B7E" w:rsidRPr="00210B7E" w:rsidTr="002E1D7A">
        <w:trPr>
          <w:trHeight w:val="829"/>
        </w:trPr>
        <w:tc>
          <w:tcPr>
            <w:tcW w:w="2130" w:type="pct"/>
            <w:tcBorders>
              <w:top w:val="single" w:sz="4" w:space="0" w:color="auto"/>
              <w:left w:val="single" w:sz="4" w:space="0" w:color="auto"/>
              <w:bottom w:val="single" w:sz="4" w:space="0" w:color="auto"/>
              <w:right w:val="single" w:sz="4" w:space="0" w:color="auto"/>
            </w:tcBorders>
          </w:tcPr>
          <w:p w:rsidR="00210B7E" w:rsidRPr="00210B7E" w:rsidRDefault="00210B7E" w:rsidP="00210B7E">
            <w:pPr>
              <w:spacing w:after="0" w:line="240" w:lineRule="exact"/>
              <w:contextualSpacing/>
              <w:jc w:val="both"/>
              <w:rPr>
                <w:rFonts w:ascii="Times New Roman" w:eastAsia="Calibri" w:hAnsi="Times New Roman" w:cs="Times New Roman"/>
                <w:sz w:val="24"/>
                <w:szCs w:val="24"/>
                <w:lang w:eastAsia="en-US"/>
              </w:rPr>
            </w:pPr>
          </w:p>
        </w:tc>
        <w:tc>
          <w:tcPr>
            <w:tcW w:w="1111" w:type="pct"/>
            <w:tcBorders>
              <w:top w:val="single" w:sz="4" w:space="0" w:color="auto"/>
              <w:left w:val="single" w:sz="4" w:space="0" w:color="auto"/>
              <w:bottom w:val="single" w:sz="4" w:space="0" w:color="auto"/>
              <w:right w:val="single" w:sz="4" w:space="0" w:color="auto"/>
            </w:tcBorders>
            <w:hideMark/>
          </w:tcPr>
          <w:p w:rsidR="00210B7E" w:rsidRPr="00210B7E" w:rsidRDefault="00210B7E" w:rsidP="00210B7E">
            <w:pPr>
              <w:spacing w:after="0" w:line="240" w:lineRule="exact"/>
              <w:contextualSpacing/>
              <w:jc w:val="both"/>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Выпускники организаций среднего общего образования</w:t>
            </w:r>
          </w:p>
        </w:tc>
        <w:tc>
          <w:tcPr>
            <w:tcW w:w="889" w:type="pct"/>
            <w:tcBorders>
              <w:top w:val="single" w:sz="4" w:space="0" w:color="auto"/>
              <w:left w:val="single" w:sz="4" w:space="0" w:color="auto"/>
              <w:bottom w:val="single" w:sz="4" w:space="0" w:color="auto"/>
              <w:right w:val="single" w:sz="4" w:space="0" w:color="auto"/>
            </w:tcBorders>
            <w:hideMark/>
          </w:tcPr>
          <w:p w:rsidR="00210B7E" w:rsidRPr="00210B7E" w:rsidRDefault="00210B7E" w:rsidP="00210B7E">
            <w:pPr>
              <w:spacing w:after="0" w:line="240" w:lineRule="exact"/>
              <w:contextualSpacing/>
              <w:jc w:val="both"/>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Выпускники СПО</w:t>
            </w:r>
          </w:p>
        </w:tc>
        <w:tc>
          <w:tcPr>
            <w:tcW w:w="870" w:type="pct"/>
            <w:tcBorders>
              <w:top w:val="single" w:sz="4" w:space="0" w:color="auto"/>
              <w:left w:val="single" w:sz="4" w:space="0" w:color="auto"/>
              <w:bottom w:val="single" w:sz="4" w:space="0" w:color="auto"/>
              <w:right w:val="single" w:sz="4" w:space="0" w:color="auto"/>
            </w:tcBorders>
            <w:hideMark/>
          </w:tcPr>
          <w:p w:rsidR="00210B7E" w:rsidRPr="00210B7E" w:rsidRDefault="00210B7E" w:rsidP="00210B7E">
            <w:pPr>
              <w:spacing w:after="0" w:line="240" w:lineRule="exact"/>
              <w:contextualSpacing/>
              <w:jc w:val="both"/>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Выпускники прошлых лет</w:t>
            </w:r>
          </w:p>
        </w:tc>
      </w:tr>
      <w:tr w:rsidR="00210B7E" w:rsidRPr="00210B7E" w:rsidTr="002E1D7A">
        <w:trPr>
          <w:trHeight w:val="447"/>
        </w:trPr>
        <w:tc>
          <w:tcPr>
            <w:tcW w:w="2130" w:type="pct"/>
            <w:tcBorders>
              <w:top w:val="single" w:sz="4" w:space="0" w:color="auto"/>
              <w:left w:val="single" w:sz="4" w:space="0" w:color="auto"/>
              <w:bottom w:val="single" w:sz="4" w:space="0" w:color="auto"/>
              <w:right w:val="single" w:sz="4" w:space="0" w:color="auto"/>
            </w:tcBorders>
            <w:hideMark/>
          </w:tcPr>
          <w:p w:rsidR="00210B7E" w:rsidRPr="00210B7E" w:rsidRDefault="00210B7E" w:rsidP="00210B7E">
            <w:pPr>
              <w:spacing w:after="0" w:line="240" w:lineRule="exact"/>
              <w:contextualSpacing/>
              <w:jc w:val="both"/>
              <w:rPr>
                <w:rFonts w:ascii="Times New Roman" w:eastAsia="Calibri" w:hAnsi="Times New Roman" w:cs="Times New Roman"/>
                <w:b/>
                <w:sz w:val="24"/>
                <w:szCs w:val="24"/>
                <w:lang w:eastAsia="en-US"/>
              </w:rPr>
            </w:pPr>
            <w:r w:rsidRPr="00210B7E">
              <w:rPr>
                <w:rFonts w:ascii="Times New Roman" w:eastAsia="Calibri" w:hAnsi="Times New Roman" w:cs="Times New Roman"/>
                <w:sz w:val="24"/>
                <w:szCs w:val="24"/>
                <w:lang w:eastAsia="en-US"/>
              </w:rPr>
              <w:t xml:space="preserve">Доля участников, набравших баллов ниже минимального значения     </w:t>
            </w:r>
          </w:p>
        </w:tc>
        <w:tc>
          <w:tcPr>
            <w:tcW w:w="1111" w:type="pct"/>
            <w:tcBorders>
              <w:top w:val="single" w:sz="4" w:space="0" w:color="auto"/>
              <w:left w:val="single" w:sz="4" w:space="0" w:color="auto"/>
              <w:bottom w:val="single" w:sz="4" w:space="0" w:color="auto"/>
              <w:right w:val="single" w:sz="4" w:space="0" w:color="auto"/>
            </w:tcBorders>
          </w:tcPr>
          <w:p w:rsidR="00210B7E" w:rsidRPr="00210B7E" w:rsidRDefault="00E35389" w:rsidP="00E35389">
            <w:pPr>
              <w:spacing w:after="0" w:line="240" w:lineRule="exact"/>
              <w:rPr>
                <w:rFonts w:ascii="Times New Roman" w:hAnsi="Times New Roman" w:cs="Times New Roman"/>
                <w:bCs/>
                <w:sz w:val="24"/>
                <w:szCs w:val="24"/>
              </w:rPr>
            </w:pPr>
            <w:r>
              <w:rPr>
                <w:rFonts w:ascii="Times New Roman" w:hAnsi="Times New Roman" w:cs="Times New Roman"/>
                <w:bCs/>
                <w:sz w:val="24"/>
                <w:szCs w:val="24"/>
              </w:rPr>
              <w:t>14,96</w:t>
            </w:r>
          </w:p>
        </w:tc>
        <w:tc>
          <w:tcPr>
            <w:tcW w:w="889" w:type="pct"/>
            <w:tcBorders>
              <w:top w:val="single" w:sz="4" w:space="0" w:color="auto"/>
              <w:left w:val="single" w:sz="4" w:space="0" w:color="auto"/>
              <w:bottom w:val="single" w:sz="4" w:space="0" w:color="auto"/>
              <w:right w:val="single" w:sz="4" w:space="0" w:color="auto"/>
            </w:tcBorders>
          </w:tcPr>
          <w:p w:rsidR="00210B7E" w:rsidRPr="00210B7E" w:rsidRDefault="00E35389" w:rsidP="00210B7E">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79,31</w:t>
            </w:r>
          </w:p>
        </w:tc>
        <w:tc>
          <w:tcPr>
            <w:tcW w:w="870" w:type="pct"/>
            <w:tcBorders>
              <w:top w:val="single" w:sz="4" w:space="0" w:color="auto"/>
              <w:left w:val="single" w:sz="4" w:space="0" w:color="auto"/>
              <w:bottom w:val="single" w:sz="4" w:space="0" w:color="auto"/>
              <w:right w:val="single" w:sz="4" w:space="0" w:color="auto"/>
            </w:tcBorders>
          </w:tcPr>
          <w:p w:rsidR="00210B7E" w:rsidRPr="00210B7E" w:rsidRDefault="00E35389" w:rsidP="00210B7E">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50</w:t>
            </w:r>
          </w:p>
        </w:tc>
      </w:tr>
      <w:tr w:rsidR="00210B7E" w:rsidRPr="00210B7E" w:rsidTr="002E1D7A">
        <w:trPr>
          <w:trHeight w:val="287"/>
        </w:trPr>
        <w:tc>
          <w:tcPr>
            <w:tcW w:w="2130" w:type="pct"/>
            <w:tcBorders>
              <w:top w:val="single" w:sz="4" w:space="0" w:color="auto"/>
              <w:left w:val="single" w:sz="4" w:space="0" w:color="auto"/>
              <w:bottom w:val="single" w:sz="4" w:space="0" w:color="auto"/>
              <w:right w:val="single" w:sz="4" w:space="0" w:color="auto"/>
            </w:tcBorders>
            <w:hideMark/>
          </w:tcPr>
          <w:p w:rsidR="00210B7E" w:rsidRPr="00210B7E" w:rsidRDefault="00210B7E" w:rsidP="00210B7E">
            <w:pPr>
              <w:spacing w:after="0" w:line="240" w:lineRule="exact"/>
              <w:contextualSpacing/>
              <w:jc w:val="both"/>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Средний балл</w:t>
            </w:r>
          </w:p>
        </w:tc>
        <w:tc>
          <w:tcPr>
            <w:tcW w:w="1111" w:type="pct"/>
            <w:tcBorders>
              <w:top w:val="single" w:sz="4" w:space="0" w:color="auto"/>
              <w:left w:val="single" w:sz="4" w:space="0" w:color="auto"/>
              <w:bottom w:val="single" w:sz="4" w:space="0" w:color="auto"/>
              <w:right w:val="single" w:sz="4" w:space="0" w:color="auto"/>
            </w:tcBorders>
          </w:tcPr>
          <w:p w:rsidR="00210B7E" w:rsidRPr="00210B7E" w:rsidRDefault="00E35389" w:rsidP="00210B7E">
            <w:pPr>
              <w:spacing w:after="0" w:line="240" w:lineRule="exact"/>
              <w:rPr>
                <w:rFonts w:ascii="Times New Roman" w:hAnsi="Times New Roman" w:cs="Times New Roman"/>
                <w:bCs/>
                <w:sz w:val="24"/>
                <w:szCs w:val="24"/>
              </w:rPr>
            </w:pPr>
            <w:r>
              <w:rPr>
                <w:rFonts w:ascii="Times New Roman" w:hAnsi="Times New Roman" w:cs="Times New Roman"/>
                <w:bCs/>
                <w:sz w:val="24"/>
                <w:szCs w:val="24"/>
              </w:rPr>
              <w:t>47,58</w:t>
            </w:r>
          </w:p>
        </w:tc>
        <w:tc>
          <w:tcPr>
            <w:tcW w:w="889" w:type="pct"/>
            <w:tcBorders>
              <w:top w:val="single" w:sz="4" w:space="0" w:color="auto"/>
              <w:left w:val="single" w:sz="4" w:space="0" w:color="auto"/>
              <w:bottom w:val="single" w:sz="4" w:space="0" w:color="auto"/>
              <w:right w:val="single" w:sz="4" w:space="0" w:color="auto"/>
            </w:tcBorders>
          </w:tcPr>
          <w:p w:rsidR="00210B7E" w:rsidRPr="00210B7E" w:rsidRDefault="00E35389" w:rsidP="00210B7E">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28,52</w:t>
            </w:r>
          </w:p>
        </w:tc>
        <w:tc>
          <w:tcPr>
            <w:tcW w:w="870" w:type="pct"/>
            <w:tcBorders>
              <w:top w:val="single" w:sz="4" w:space="0" w:color="auto"/>
              <w:left w:val="single" w:sz="4" w:space="0" w:color="auto"/>
              <w:bottom w:val="single" w:sz="4" w:space="0" w:color="auto"/>
              <w:right w:val="single" w:sz="4" w:space="0" w:color="auto"/>
            </w:tcBorders>
          </w:tcPr>
          <w:p w:rsidR="00210B7E" w:rsidRPr="00210B7E" w:rsidRDefault="00E35389" w:rsidP="00210B7E">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35,42</w:t>
            </w:r>
          </w:p>
        </w:tc>
      </w:tr>
      <w:tr w:rsidR="00210B7E" w:rsidRPr="00210B7E" w:rsidTr="002E1D7A">
        <w:trPr>
          <w:trHeight w:val="419"/>
        </w:trPr>
        <w:tc>
          <w:tcPr>
            <w:tcW w:w="2130" w:type="pct"/>
            <w:tcBorders>
              <w:top w:val="single" w:sz="4" w:space="0" w:color="auto"/>
              <w:left w:val="single" w:sz="4" w:space="0" w:color="auto"/>
              <w:bottom w:val="single" w:sz="4" w:space="0" w:color="auto"/>
              <w:right w:val="single" w:sz="4" w:space="0" w:color="auto"/>
            </w:tcBorders>
            <w:hideMark/>
          </w:tcPr>
          <w:p w:rsidR="00210B7E" w:rsidRPr="00210B7E" w:rsidRDefault="00210B7E" w:rsidP="00210B7E">
            <w:pPr>
              <w:spacing w:after="0" w:line="240" w:lineRule="exact"/>
              <w:contextualSpacing/>
              <w:jc w:val="both"/>
              <w:rPr>
                <w:rFonts w:ascii="Times New Roman" w:eastAsia="Calibri" w:hAnsi="Times New Roman" w:cs="Times New Roman"/>
                <w:b/>
                <w:sz w:val="24"/>
                <w:szCs w:val="24"/>
                <w:lang w:eastAsia="en-US"/>
              </w:rPr>
            </w:pPr>
            <w:r w:rsidRPr="00210B7E">
              <w:rPr>
                <w:rFonts w:ascii="Times New Roman" w:eastAsia="Calibri" w:hAnsi="Times New Roman" w:cs="Times New Roman"/>
                <w:sz w:val="24"/>
                <w:szCs w:val="24"/>
                <w:lang w:eastAsia="en-US"/>
              </w:rPr>
              <w:t xml:space="preserve">Доля участников, получивших от 81 до 100 баллов    </w:t>
            </w:r>
          </w:p>
        </w:tc>
        <w:tc>
          <w:tcPr>
            <w:tcW w:w="1111" w:type="pct"/>
            <w:tcBorders>
              <w:top w:val="single" w:sz="4" w:space="0" w:color="auto"/>
              <w:left w:val="single" w:sz="4" w:space="0" w:color="auto"/>
              <w:bottom w:val="single" w:sz="4" w:space="0" w:color="auto"/>
              <w:right w:val="single" w:sz="4" w:space="0" w:color="auto"/>
            </w:tcBorders>
          </w:tcPr>
          <w:p w:rsidR="00210B7E" w:rsidRPr="00210B7E" w:rsidRDefault="00E35389" w:rsidP="00210B7E">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c>
          <w:tcPr>
            <w:tcW w:w="889" w:type="pct"/>
            <w:tcBorders>
              <w:top w:val="single" w:sz="4" w:space="0" w:color="auto"/>
              <w:left w:val="single" w:sz="4" w:space="0" w:color="auto"/>
              <w:bottom w:val="single" w:sz="4" w:space="0" w:color="auto"/>
              <w:right w:val="single" w:sz="4" w:space="0" w:color="auto"/>
            </w:tcBorders>
          </w:tcPr>
          <w:p w:rsidR="00210B7E" w:rsidRPr="00210B7E" w:rsidRDefault="00E35389" w:rsidP="00210B7E">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c>
          <w:tcPr>
            <w:tcW w:w="870" w:type="pct"/>
            <w:tcBorders>
              <w:top w:val="single" w:sz="4" w:space="0" w:color="auto"/>
              <w:left w:val="single" w:sz="4" w:space="0" w:color="auto"/>
              <w:bottom w:val="single" w:sz="4" w:space="0" w:color="auto"/>
              <w:right w:val="single" w:sz="4" w:space="0" w:color="auto"/>
            </w:tcBorders>
          </w:tcPr>
          <w:p w:rsidR="00210B7E" w:rsidRPr="00210B7E" w:rsidRDefault="00E35389" w:rsidP="00210B7E">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r>
      <w:tr w:rsidR="00210B7E" w:rsidRPr="00210B7E" w:rsidTr="002E1D7A">
        <w:trPr>
          <w:trHeight w:val="498"/>
        </w:trPr>
        <w:tc>
          <w:tcPr>
            <w:tcW w:w="2130" w:type="pct"/>
            <w:tcBorders>
              <w:top w:val="single" w:sz="4" w:space="0" w:color="auto"/>
              <w:left w:val="single" w:sz="4" w:space="0" w:color="auto"/>
              <w:bottom w:val="single" w:sz="4" w:space="0" w:color="auto"/>
              <w:right w:val="single" w:sz="4" w:space="0" w:color="auto"/>
            </w:tcBorders>
            <w:hideMark/>
          </w:tcPr>
          <w:p w:rsidR="00210B7E" w:rsidRPr="00210B7E" w:rsidRDefault="00210B7E" w:rsidP="00210B7E">
            <w:pPr>
              <w:spacing w:after="0" w:line="240" w:lineRule="exact"/>
              <w:contextualSpacing/>
              <w:jc w:val="both"/>
              <w:rPr>
                <w:rFonts w:ascii="Times New Roman" w:eastAsia="Calibri" w:hAnsi="Times New Roman" w:cs="Times New Roman"/>
                <w:b/>
                <w:sz w:val="24"/>
                <w:szCs w:val="24"/>
                <w:lang w:eastAsia="en-US"/>
              </w:rPr>
            </w:pPr>
            <w:r w:rsidRPr="00210B7E">
              <w:rPr>
                <w:rFonts w:ascii="Times New Roman" w:eastAsia="Calibri" w:hAnsi="Times New Roman" w:cs="Times New Roman"/>
                <w:sz w:val="24"/>
                <w:szCs w:val="24"/>
                <w:lang w:eastAsia="en-US"/>
              </w:rPr>
              <w:t>Количество выпускников, получивших 100 баллов</w:t>
            </w:r>
          </w:p>
        </w:tc>
        <w:tc>
          <w:tcPr>
            <w:tcW w:w="1111" w:type="pct"/>
            <w:tcBorders>
              <w:top w:val="single" w:sz="4" w:space="0" w:color="auto"/>
              <w:left w:val="single" w:sz="4" w:space="0" w:color="auto"/>
              <w:bottom w:val="single" w:sz="4" w:space="0" w:color="auto"/>
              <w:right w:val="single" w:sz="4" w:space="0" w:color="auto"/>
            </w:tcBorders>
          </w:tcPr>
          <w:p w:rsidR="00210B7E" w:rsidRPr="00210B7E" w:rsidRDefault="00E35389" w:rsidP="00210B7E">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c>
          <w:tcPr>
            <w:tcW w:w="889" w:type="pct"/>
            <w:tcBorders>
              <w:top w:val="single" w:sz="4" w:space="0" w:color="auto"/>
              <w:left w:val="single" w:sz="4" w:space="0" w:color="auto"/>
              <w:bottom w:val="single" w:sz="4" w:space="0" w:color="auto"/>
              <w:right w:val="single" w:sz="4" w:space="0" w:color="auto"/>
            </w:tcBorders>
          </w:tcPr>
          <w:p w:rsidR="00210B7E" w:rsidRPr="00210B7E" w:rsidRDefault="00E35389" w:rsidP="00210B7E">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c>
          <w:tcPr>
            <w:tcW w:w="870" w:type="pct"/>
            <w:tcBorders>
              <w:top w:val="single" w:sz="4" w:space="0" w:color="auto"/>
              <w:left w:val="single" w:sz="4" w:space="0" w:color="auto"/>
              <w:bottom w:val="single" w:sz="4" w:space="0" w:color="auto"/>
              <w:right w:val="single" w:sz="4" w:space="0" w:color="auto"/>
            </w:tcBorders>
          </w:tcPr>
          <w:p w:rsidR="00210B7E" w:rsidRPr="00210B7E" w:rsidRDefault="00E35389" w:rsidP="00210B7E">
            <w:pPr>
              <w:spacing w:after="0" w:line="240" w:lineRule="exact"/>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w:t>
            </w:r>
          </w:p>
        </w:tc>
      </w:tr>
    </w:tbl>
    <w:p w:rsidR="00210B7E" w:rsidRPr="00210B7E" w:rsidRDefault="00210B7E" w:rsidP="00210B7E">
      <w:pPr>
        <w:spacing w:after="0" w:line="240" w:lineRule="auto"/>
        <w:ind w:firstLine="708"/>
        <w:contextualSpacing/>
        <w:jc w:val="both"/>
        <w:rPr>
          <w:rFonts w:ascii="Times New Roman" w:eastAsia="Calibri" w:hAnsi="Times New Roman" w:cs="Times New Roman"/>
          <w:sz w:val="28"/>
          <w:szCs w:val="28"/>
          <w:lang w:eastAsia="en-US"/>
        </w:rPr>
      </w:pPr>
      <w:bookmarkStart w:id="4" w:name="_Toc424490594"/>
      <w:bookmarkStart w:id="5" w:name="_Toc423954908"/>
      <w:bookmarkStart w:id="6" w:name="_Toc395183674"/>
      <w:r w:rsidRPr="00210B7E">
        <w:rPr>
          <w:rFonts w:ascii="Times New Roman" w:eastAsia="Times New Roman" w:hAnsi="Times New Roman" w:cs="Times New Roman"/>
          <w:sz w:val="28"/>
          <w:szCs w:val="28"/>
        </w:rPr>
        <w:t>Остается значительным количество выпускников СПО</w:t>
      </w:r>
      <w:r w:rsidR="005F6BA1">
        <w:rPr>
          <w:rFonts w:ascii="Times New Roman" w:eastAsia="Times New Roman" w:hAnsi="Times New Roman" w:cs="Times New Roman"/>
          <w:sz w:val="28"/>
          <w:szCs w:val="28"/>
        </w:rPr>
        <w:t>,</w:t>
      </w:r>
      <w:r w:rsidRPr="00210B7E">
        <w:rPr>
          <w:rFonts w:ascii="Times New Roman" w:eastAsia="Times New Roman" w:hAnsi="Times New Roman" w:cs="Times New Roman"/>
          <w:sz w:val="28"/>
          <w:szCs w:val="28"/>
        </w:rPr>
        <w:t xml:space="preserve"> не сдававших </w:t>
      </w:r>
      <w:r w:rsidR="00E35389">
        <w:rPr>
          <w:rFonts w:ascii="Times New Roman" w:eastAsia="Times New Roman" w:hAnsi="Times New Roman" w:cs="Times New Roman"/>
          <w:sz w:val="28"/>
          <w:szCs w:val="28"/>
        </w:rPr>
        <w:t>химию</w:t>
      </w:r>
      <w:r w:rsidRPr="00210B7E">
        <w:rPr>
          <w:rFonts w:ascii="Times New Roman" w:eastAsia="Times New Roman" w:hAnsi="Times New Roman" w:cs="Times New Roman"/>
          <w:sz w:val="28"/>
          <w:szCs w:val="28"/>
        </w:rPr>
        <w:t xml:space="preserve"> в 2015 году (</w:t>
      </w:r>
      <w:r w:rsidR="002001AF">
        <w:rPr>
          <w:rFonts w:ascii="Times New Roman" w:eastAsia="Times New Roman" w:hAnsi="Times New Roman" w:cs="Times New Roman"/>
          <w:sz w:val="28"/>
          <w:szCs w:val="28"/>
        </w:rPr>
        <w:t>79,31</w:t>
      </w:r>
      <w:r w:rsidRPr="00210B7E">
        <w:rPr>
          <w:rFonts w:ascii="Times New Roman" w:eastAsia="Times New Roman" w:hAnsi="Times New Roman" w:cs="Times New Roman"/>
          <w:sz w:val="28"/>
          <w:szCs w:val="28"/>
        </w:rPr>
        <w:t xml:space="preserve">%), и при этом именно у них самый низкий средний балл – </w:t>
      </w:r>
      <w:r w:rsidR="002001AF">
        <w:rPr>
          <w:rFonts w:ascii="Times New Roman" w:eastAsia="Times New Roman" w:hAnsi="Times New Roman" w:cs="Times New Roman"/>
          <w:sz w:val="28"/>
          <w:szCs w:val="28"/>
        </w:rPr>
        <w:t>28,52</w:t>
      </w:r>
      <w:r w:rsidRPr="00210B7E">
        <w:rPr>
          <w:rFonts w:ascii="Times New Roman" w:eastAsia="Times New Roman" w:hAnsi="Times New Roman" w:cs="Times New Roman"/>
          <w:sz w:val="28"/>
          <w:szCs w:val="28"/>
        </w:rPr>
        <w:t xml:space="preserve">. </w:t>
      </w:r>
      <w:r w:rsidR="002001AF">
        <w:rPr>
          <w:rFonts w:ascii="Times New Roman" w:eastAsia="Times New Roman" w:hAnsi="Times New Roman" w:cs="Times New Roman"/>
          <w:sz w:val="28"/>
          <w:szCs w:val="28"/>
        </w:rPr>
        <w:t>Д</w:t>
      </w:r>
      <w:r w:rsidRPr="00210B7E">
        <w:rPr>
          <w:rFonts w:ascii="Times New Roman" w:eastAsia="Times New Roman" w:hAnsi="Times New Roman" w:cs="Times New Roman"/>
          <w:sz w:val="28"/>
          <w:szCs w:val="28"/>
        </w:rPr>
        <w:t xml:space="preserve">оля участников ЕГЭ выпускников </w:t>
      </w:r>
      <w:r w:rsidR="005F6BA1">
        <w:rPr>
          <w:rFonts w:ascii="Times New Roman" w:eastAsia="Times New Roman" w:hAnsi="Times New Roman" w:cs="Times New Roman"/>
          <w:sz w:val="28"/>
          <w:szCs w:val="28"/>
        </w:rPr>
        <w:t>прошлых лет</w:t>
      </w:r>
      <w:r w:rsidR="002001AF">
        <w:rPr>
          <w:rFonts w:ascii="Times New Roman" w:eastAsia="Calibri" w:hAnsi="Times New Roman" w:cs="Times New Roman"/>
          <w:sz w:val="28"/>
          <w:szCs w:val="28"/>
          <w:lang w:eastAsia="en-US"/>
        </w:rPr>
        <w:t>,</w:t>
      </w:r>
      <w:r w:rsidRPr="00210B7E">
        <w:rPr>
          <w:rFonts w:ascii="Times New Roman" w:eastAsia="Calibri" w:hAnsi="Times New Roman" w:cs="Times New Roman"/>
          <w:sz w:val="28"/>
          <w:szCs w:val="28"/>
          <w:lang w:eastAsia="en-US"/>
        </w:rPr>
        <w:t xml:space="preserve"> набравших баллы ниже минимального значения</w:t>
      </w:r>
      <w:r w:rsidR="002001AF">
        <w:rPr>
          <w:rFonts w:ascii="Times New Roman" w:eastAsia="Calibri" w:hAnsi="Times New Roman" w:cs="Times New Roman"/>
          <w:sz w:val="28"/>
          <w:szCs w:val="28"/>
          <w:lang w:eastAsia="en-US"/>
        </w:rPr>
        <w:t>,</w:t>
      </w:r>
      <w:r w:rsidRPr="00210B7E">
        <w:rPr>
          <w:rFonts w:ascii="Times New Roman" w:eastAsia="Calibri" w:hAnsi="Times New Roman" w:cs="Times New Roman"/>
          <w:sz w:val="28"/>
          <w:szCs w:val="28"/>
          <w:lang w:eastAsia="en-US"/>
        </w:rPr>
        <w:t xml:space="preserve"> составила </w:t>
      </w:r>
      <w:r w:rsidR="002001AF">
        <w:rPr>
          <w:rFonts w:ascii="Times New Roman" w:eastAsia="Calibri" w:hAnsi="Times New Roman" w:cs="Times New Roman"/>
          <w:sz w:val="28"/>
          <w:szCs w:val="28"/>
          <w:lang w:eastAsia="en-US"/>
        </w:rPr>
        <w:t xml:space="preserve">50 </w:t>
      </w:r>
      <w:r w:rsidRPr="00210B7E">
        <w:rPr>
          <w:rFonts w:ascii="Times New Roman" w:eastAsia="Calibri" w:hAnsi="Times New Roman" w:cs="Times New Roman"/>
          <w:sz w:val="28"/>
          <w:szCs w:val="28"/>
          <w:lang w:eastAsia="en-US"/>
        </w:rPr>
        <w:t xml:space="preserve">% и средний балл </w:t>
      </w:r>
      <w:r w:rsidR="002001AF">
        <w:rPr>
          <w:rFonts w:ascii="Times New Roman" w:eastAsia="Calibri" w:hAnsi="Times New Roman" w:cs="Times New Roman"/>
          <w:sz w:val="28"/>
          <w:szCs w:val="28"/>
          <w:lang w:eastAsia="en-US"/>
        </w:rPr>
        <w:t>– 35,42</w:t>
      </w:r>
      <w:r w:rsidRPr="00210B7E">
        <w:rPr>
          <w:rFonts w:ascii="Times New Roman" w:eastAsia="Calibri" w:hAnsi="Times New Roman" w:cs="Times New Roman"/>
          <w:sz w:val="28"/>
          <w:szCs w:val="28"/>
          <w:lang w:eastAsia="en-US"/>
        </w:rPr>
        <w:t>.</w:t>
      </w:r>
      <w:r w:rsidR="005F6BA1">
        <w:rPr>
          <w:rFonts w:ascii="Times New Roman" w:eastAsia="Calibri" w:hAnsi="Times New Roman" w:cs="Times New Roman"/>
          <w:sz w:val="28"/>
          <w:szCs w:val="28"/>
          <w:lang w:eastAsia="en-US"/>
        </w:rPr>
        <w:t xml:space="preserve"> Наиболее высокие результаты продемонстрировали </w:t>
      </w:r>
      <w:r w:rsidR="005F6BA1" w:rsidRPr="005F6BA1">
        <w:rPr>
          <w:rFonts w:ascii="Times New Roman" w:eastAsia="Calibri" w:hAnsi="Times New Roman" w:cs="Times New Roman"/>
          <w:sz w:val="28"/>
          <w:szCs w:val="28"/>
          <w:lang w:eastAsia="en-US"/>
        </w:rPr>
        <w:t xml:space="preserve">выпускники организаций </w:t>
      </w:r>
      <w:r w:rsidR="005F6BA1" w:rsidRPr="005F6BA1">
        <w:rPr>
          <w:rFonts w:ascii="Times New Roman" w:eastAsia="Calibri" w:hAnsi="Times New Roman" w:cs="Times New Roman"/>
          <w:sz w:val="28"/>
          <w:szCs w:val="28"/>
          <w:lang w:eastAsia="en-US"/>
        </w:rPr>
        <w:lastRenderedPageBreak/>
        <w:t>среднего общего образования – средний балл 47,58, однако и в этой категории велика доля участников, набравших баллов ниже минимального значения  (14,96 %).</w:t>
      </w:r>
      <w:r w:rsidR="005F6BA1" w:rsidRPr="00210B7E">
        <w:rPr>
          <w:rFonts w:ascii="Times New Roman" w:eastAsia="Calibri" w:hAnsi="Times New Roman" w:cs="Times New Roman"/>
          <w:sz w:val="24"/>
          <w:szCs w:val="24"/>
          <w:lang w:eastAsia="en-US"/>
        </w:rPr>
        <w:t xml:space="preserve">   </w:t>
      </w:r>
    </w:p>
    <w:bookmarkEnd w:id="4"/>
    <w:bookmarkEnd w:id="5"/>
    <w:bookmarkEnd w:id="6"/>
    <w:p w:rsidR="00210B7E" w:rsidRDefault="00E47E18" w:rsidP="00E47E18">
      <w:pPr>
        <w:tabs>
          <w:tab w:val="left" w:pos="284"/>
        </w:tabs>
        <w:spacing w:after="0" w:line="240" w:lineRule="auto"/>
        <w:ind w:firstLine="709"/>
        <w:contextualSpacing/>
        <w:jc w:val="both"/>
        <w:rPr>
          <w:rFonts w:ascii="Times New Roman" w:eastAsia="Times New Roman" w:hAnsi="Times New Roman"/>
          <w:b/>
          <w:sz w:val="28"/>
          <w:szCs w:val="28"/>
        </w:rPr>
      </w:pPr>
      <w:r w:rsidRPr="00E47E18">
        <w:rPr>
          <w:rFonts w:ascii="Times New Roman" w:eastAsia="Times New Roman" w:hAnsi="Times New Roman"/>
          <w:b/>
          <w:sz w:val="28"/>
          <w:szCs w:val="28"/>
        </w:rPr>
        <w:t xml:space="preserve">3.1.6 </w:t>
      </w:r>
      <w:r w:rsidR="00210B7E" w:rsidRPr="00E47E18">
        <w:rPr>
          <w:rFonts w:ascii="Times New Roman" w:eastAsia="Times New Roman" w:hAnsi="Times New Roman"/>
          <w:b/>
          <w:sz w:val="28"/>
          <w:szCs w:val="28"/>
        </w:rPr>
        <w:t>Результаты по кластерам ОО:</w:t>
      </w:r>
    </w:p>
    <w:p w:rsidR="00E47E18" w:rsidRPr="00E47E18" w:rsidRDefault="00E47E18" w:rsidP="00E47E18">
      <w:pPr>
        <w:tabs>
          <w:tab w:val="left" w:pos="284"/>
        </w:tabs>
        <w:spacing w:after="0" w:line="240" w:lineRule="auto"/>
        <w:ind w:firstLine="709"/>
        <w:contextualSpacing/>
        <w:jc w:val="right"/>
        <w:rPr>
          <w:rFonts w:ascii="Times New Roman" w:eastAsia="Times New Roman" w:hAnsi="Times New Roman"/>
          <w:b/>
          <w:sz w:val="28"/>
          <w:szCs w:val="28"/>
        </w:rPr>
      </w:pPr>
      <w:r w:rsidRPr="00E47E18">
        <w:rPr>
          <w:rFonts w:ascii="Times New Roman" w:eastAsia="Times New Roman" w:hAnsi="Times New Roman" w:cs="Times New Roman"/>
          <w:sz w:val="24"/>
          <w:szCs w:val="24"/>
        </w:rPr>
        <w:t>Таблица 1</w:t>
      </w:r>
      <w:r>
        <w:rPr>
          <w:rFonts w:ascii="Times New Roman" w:eastAsia="Times New Roman" w:hAnsi="Times New Roman" w:cs="Times New Roman"/>
          <w:sz w:val="24"/>
          <w:szCs w:val="24"/>
        </w:rPr>
        <w:t>1</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4"/>
        <w:gridCol w:w="990"/>
        <w:gridCol w:w="1274"/>
        <w:gridCol w:w="1276"/>
        <w:gridCol w:w="992"/>
        <w:gridCol w:w="1420"/>
      </w:tblGrid>
      <w:tr w:rsidR="002001AF" w:rsidRPr="00210B7E" w:rsidTr="002001AF">
        <w:tc>
          <w:tcPr>
            <w:tcW w:w="1856" w:type="pct"/>
          </w:tcPr>
          <w:p w:rsidR="002001AF" w:rsidRPr="00210B7E" w:rsidRDefault="002001AF" w:rsidP="00210B7E">
            <w:pPr>
              <w:spacing w:after="0" w:line="240" w:lineRule="exact"/>
              <w:contextualSpacing/>
              <w:jc w:val="both"/>
              <w:rPr>
                <w:rFonts w:ascii="Times New Roman" w:hAnsi="Times New Roman"/>
                <w:i/>
                <w:sz w:val="24"/>
                <w:szCs w:val="24"/>
              </w:rPr>
            </w:pPr>
          </w:p>
        </w:tc>
        <w:tc>
          <w:tcPr>
            <w:tcW w:w="523" w:type="pct"/>
          </w:tcPr>
          <w:p w:rsidR="002001AF" w:rsidRPr="00210B7E" w:rsidRDefault="002001AF" w:rsidP="00210B7E">
            <w:pPr>
              <w:spacing w:after="0" w:line="240" w:lineRule="exact"/>
              <w:contextualSpacing/>
              <w:jc w:val="both"/>
              <w:rPr>
                <w:rFonts w:ascii="Times New Roman" w:hAnsi="Times New Roman"/>
                <w:i/>
                <w:sz w:val="24"/>
                <w:szCs w:val="24"/>
              </w:rPr>
            </w:pPr>
            <w:r w:rsidRPr="00210B7E">
              <w:rPr>
                <w:rFonts w:ascii="Times New Roman" w:hAnsi="Times New Roman"/>
                <w:i/>
                <w:sz w:val="24"/>
                <w:szCs w:val="24"/>
              </w:rPr>
              <w:t>СОШ</w:t>
            </w:r>
          </w:p>
        </w:tc>
        <w:tc>
          <w:tcPr>
            <w:tcW w:w="673" w:type="pct"/>
          </w:tcPr>
          <w:p w:rsidR="002001AF" w:rsidRPr="00210B7E" w:rsidRDefault="002001AF" w:rsidP="00210B7E">
            <w:pPr>
              <w:spacing w:after="0" w:line="240" w:lineRule="exact"/>
              <w:contextualSpacing/>
              <w:jc w:val="both"/>
              <w:rPr>
                <w:rFonts w:ascii="Times New Roman" w:hAnsi="Times New Roman"/>
                <w:i/>
                <w:sz w:val="24"/>
                <w:szCs w:val="24"/>
              </w:rPr>
            </w:pPr>
            <w:r w:rsidRPr="00210B7E">
              <w:rPr>
                <w:rFonts w:ascii="Times New Roman" w:hAnsi="Times New Roman"/>
                <w:i/>
                <w:sz w:val="24"/>
                <w:szCs w:val="24"/>
              </w:rPr>
              <w:t>Гимназии, лицеи</w:t>
            </w:r>
          </w:p>
        </w:tc>
        <w:tc>
          <w:tcPr>
            <w:tcW w:w="674" w:type="pct"/>
          </w:tcPr>
          <w:p w:rsidR="002001AF" w:rsidRPr="00210B7E" w:rsidRDefault="002001AF" w:rsidP="00210B7E">
            <w:pPr>
              <w:spacing w:after="0" w:line="240" w:lineRule="exact"/>
              <w:contextualSpacing/>
              <w:jc w:val="both"/>
              <w:rPr>
                <w:rFonts w:ascii="Times New Roman" w:hAnsi="Times New Roman"/>
                <w:i/>
                <w:sz w:val="24"/>
                <w:szCs w:val="24"/>
              </w:rPr>
            </w:pPr>
            <w:r>
              <w:rPr>
                <w:rFonts w:ascii="Times New Roman" w:hAnsi="Times New Roman"/>
                <w:i/>
                <w:sz w:val="24"/>
                <w:szCs w:val="24"/>
              </w:rPr>
              <w:t>Вечерние школы</w:t>
            </w:r>
          </w:p>
        </w:tc>
        <w:tc>
          <w:tcPr>
            <w:tcW w:w="524" w:type="pct"/>
          </w:tcPr>
          <w:p w:rsidR="002001AF" w:rsidRPr="00210B7E" w:rsidRDefault="002001AF" w:rsidP="00210B7E">
            <w:pPr>
              <w:spacing w:after="0" w:line="240" w:lineRule="exact"/>
              <w:contextualSpacing/>
              <w:jc w:val="both"/>
              <w:rPr>
                <w:rFonts w:ascii="Times New Roman" w:hAnsi="Times New Roman"/>
                <w:i/>
                <w:sz w:val="24"/>
                <w:szCs w:val="24"/>
              </w:rPr>
            </w:pPr>
            <w:r>
              <w:rPr>
                <w:rFonts w:ascii="Times New Roman" w:hAnsi="Times New Roman"/>
                <w:i/>
                <w:sz w:val="24"/>
                <w:szCs w:val="24"/>
              </w:rPr>
              <w:t>СПО</w:t>
            </w:r>
          </w:p>
        </w:tc>
        <w:tc>
          <w:tcPr>
            <w:tcW w:w="750" w:type="pct"/>
          </w:tcPr>
          <w:p w:rsidR="002001AF" w:rsidRDefault="002001AF" w:rsidP="002001AF">
            <w:pPr>
              <w:spacing w:after="0" w:line="240" w:lineRule="exact"/>
              <w:ind w:right="-106"/>
              <w:contextualSpacing/>
              <w:jc w:val="both"/>
              <w:rPr>
                <w:rFonts w:ascii="Times New Roman" w:hAnsi="Times New Roman"/>
                <w:i/>
                <w:sz w:val="24"/>
                <w:szCs w:val="24"/>
              </w:rPr>
            </w:pPr>
            <w:r>
              <w:rPr>
                <w:rFonts w:ascii="Times New Roman" w:hAnsi="Times New Roman"/>
                <w:i/>
                <w:sz w:val="24"/>
                <w:szCs w:val="24"/>
              </w:rPr>
              <w:t>Выпускники прошлых лет</w:t>
            </w:r>
          </w:p>
        </w:tc>
      </w:tr>
      <w:tr w:rsidR="002001AF" w:rsidRPr="00210B7E" w:rsidTr="002001AF">
        <w:tc>
          <w:tcPr>
            <w:tcW w:w="1856" w:type="pct"/>
          </w:tcPr>
          <w:p w:rsidR="002001AF" w:rsidRPr="00210B7E" w:rsidRDefault="002001AF" w:rsidP="00210B7E">
            <w:pPr>
              <w:spacing w:after="0" w:line="240" w:lineRule="exact"/>
              <w:contextualSpacing/>
              <w:jc w:val="both"/>
              <w:rPr>
                <w:rFonts w:ascii="Times New Roman" w:hAnsi="Times New Roman"/>
                <w:b/>
                <w:i/>
                <w:sz w:val="24"/>
                <w:szCs w:val="24"/>
              </w:rPr>
            </w:pPr>
            <w:r w:rsidRPr="00210B7E">
              <w:rPr>
                <w:rFonts w:ascii="Times New Roman" w:hAnsi="Times New Roman"/>
                <w:i/>
                <w:sz w:val="24"/>
                <w:szCs w:val="24"/>
              </w:rPr>
              <w:t xml:space="preserve">Доля участников, набравших баллов ниже минимального значения     </w:t>
            </w:r>
          </w:p>
        </w:tc>
        <w:tc>
          <w:tcPr>
            <w:tcW w:w="523" w:type="pct"/>
          </w:tcPr>
          <w:p w:rsidR="002001AF" w:rsidRPr="00210B7E"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12,94</w:t>
            </w:r>
          </w:p>
        </w:tc>
        <w:tc>
          <w:tcPr>
            <w:tcW w:w="673" w:type="pct"/>
          </w:tcPr>
          <w:p w:rsidR="002001AF" w:rsidRPr="00210B7E"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7,32</w:t>
            </w:r>
          </w:p>
        </w:tc>
        <w:tc>
          <w:tcPr>
            <w:tcW w:w="674" w:type="pct"/>
          </w:tcPr>
          <w:p w:rsidR="002001AF" w:rsidRPr="002001AF"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38,1</w:t>
            </w:r>
          </w:p>
        </w:tc>
        <w:tc>
          <w:tcPr>
            <w:tcW w:w="524" w:type="pct"/>
          </w:tcPr>
          <w:p w:rsidR="002001AF" w:rsidRPr="002001AF"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79,31</w:t>
            </w:r>
          </w:p>
        </w:tc>
        <w:tc>
          <w:tcPr>
            <w:tcW w:w="750" w:type="pct"/>
          </w:tcPr>
          <w:p w:rsidR="002001AF" w:rsidRPr="002001AF"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50</w:t>
            </w:r>
          </w:p>
        </w:tc>
      </w:tr>
      <w:tr w:rsidR="002001AF" w:rsidRPr="00210B7E" w:rsidTr="00E47E18">
        <w:trPr>
          <w:trHeight w:val="485"/>
        </w:trPr>
        <w:tc>
          <w:tcPr>
            <w:tcW w:w="1856" w:type="pct"/>
          </w:tcPr>
          <w:p w:rsidR="002001AF" w:rsidRPr="00210B7E" w:rsidRDefault="002001AF" w:rsidP="00210B7E">
            <w:pPr>
              <w:spacing w:after="0" w:line="240" w:lineRule="exact"/>
              <w:contextualSpacing/>
              <w:jc w:val="both"/>
              <w:rPr>
                <w:rFonts w:ascii="Times New Roman" w:hAnsi="Times New Roman"/>
                <w:i/>
                <w:sz w:val="24"/>
                <w:szCs w:val="24"/>
              </w:rPr>
            </w:pPr>
            <w:r w:rsidRPr="00210B7E">
              <w:rPr>
                <w:rFonts w:ascii="Times New Roman" w:hAnsi="Times New Roman"/>
                <w:i/>
                <w:sz w:val="24"/>
                <w:szCs w:val="24"/>
              </w:rPr>
              <w:t>Средний балл</w:t>
            </w:r>
          </w:p>
        </w:tc>
        <w:tc>
          <w:tcPr>
            <w:tcW w:w="523" w:type="pct"/>
          </w:tcPr>
          <w:p w:rsidR="002001AF" w:rsidRPr="00210B7E"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47,08</w:t>
            </w:r>
          </w:p>
        </w:tc>
        <w:tc>
          <w:tcPr>
            <w:tcW w:w="673" w:type="pct"/>
          </w:tcPr>
          <w:p w:rsidR="002001AF" w:rsidRPr="00210B7E"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51,75</w:t>
            </w:r>
          </w:p>
        </w:tc>
        <w:tc>
          <w:tcPr>
            <w:tcW w:w="674" w:type="pct"/>
          </w:tcPr>
          <w:p w:rsidR="002001AF" w:rsidRPr="002001AF"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37,48</w:t>
            </w:r>
          </w:p>
        </w:tc>
        <w:tc>
          <w:tcPr>
            <w:tcW w:w="524" w:type="pct"/>
          </w:tcPr>
          <w:p w:rsidR="002001AF" w:rsidRPr="002001AF" w:rsidRDefault="002001AF" w:rsidP="00210B7E">
            <w:pPr>
              <w:spacing w:after="0" w:line="240" w:lineRule="exact"/>
              <w:contextualSpacing/>
              <w:jc w:val="both"/>
              <w:rPr>
                <w:rFonts w:ascii="Times New Roman" w:hAnsi="Times New Roman"/>
                <w:sz w:val="24"/>
                <w:szCs w:val="24"/>
              </w:rPr>
            </w:pPr>
            <w:r w:rsidRPr="002001AF">
              <w:rPr>
                <w:rFonts w:ascii="Times New Roman" w:hAnsi="Times New Roman"/>
                <w:sz w:val="24"/>
                <w:szCs w:val="24"/>
              </w:rPr>
              <w:t>28,52</w:t>
            </w:r>
          </w:p>
        </w:tc>
        <w:tc>
          <w:tcPr>
            <w:tcW w:w="750" w:type="pct"/>
          </w:tcPr>
          <w:p w:rsidR="002001AF" w:rsidRPr="002001AF"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35,42</w:t>
            </w:r>
          </w:p>
        </w:tc>
      </w:tr>
      <w:tr w:rsidR="002001AF" w:rsidRPr="00210B7E" w:rsidTr="002001AF">
        <w:tc>
          <w:tcPr>
            <w:tcW w:w="1856" w:type="pct"/>
          </w:tcPr>
          <w:p w:rsidR="002001AF" w:rsidRPr="00210B7E" w:rsidRDefault="002001AF" w:rsidP="00B5535E">
            <w:pPr>
              <w:tabs>
                <w:tab w:val="left" w:pos="1290"/>
              </w:tabs>
              <w:spacing w:after="0" w:line="240" w:lineRule="exact"/>
              <w:contextualSpacing/>
              <w:jc w:val="both"/>
              <w:rPr>
                <w:rFonts w:ascii="Times New Roman" w:hAnsi="Times New Roman"/>
                <w:b/>
                <w:i/>
                <w:sz w:val="24"/>
                <w:szCs w:val="24"/>
              </w:rPr>
            </w:pPr>
            <w:r w:rsidRPr="00210B7E">
              <w:rPr>
                <w:rFonts w:ascii="Times New Roman" w:hAnsi="Times New Roman"/>
                <w:i/>
                <w:sz w:val="24"/>
                <w:szCs w:val="24"/>
              </w:rPr>
              <w:t xml:space="preserve">Доля участников, получивших от 81 до 100 баллов    </w:t>
            </w:r>
          </w:p>
        </w:tc>
        <w:tc>
          <w:tcPr>
            <w:tcW w:w="523" w:type="pct"/>
          </w:tcPr>
          <w:p w:rsidR="002001AF" w:rsidRPr="00210B7E"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0</w:t>
            </w:r>
          </w:p>
        </w:tc>
        <w:tc>
          <w:tcPr>
            <w:tcW w:w="673" w:type="pct"/>
          </w:tcPr>
          <w:p w:rsidR="002001AF" w:rsidRPr="00210B7E"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0</w:t>
            </w:r>
          </w:p>
        </w:tc>
        <w:tc>
          <w:tcPr>
            <w:tcW w:w="674" w:type="pct"/>
          </w:tcPr>
          <w:p w:rsidR="002001AF" w:rsidRPr="002001AF"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0</w:t>
            </w:r>
          </w:p>
        </w:tc>
        <w:tc>
          <w:tcPr>
            <w:tcW w:w="524" w:type="pct"/>
          </w:tcPr>
          <w:p w:rsidR="002001AF" w:rsidRPr="002001AF"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0</w:t>
            </w:r>
          </w:p>
        </w:tc>
        <w:tc>
          <w:tcPr>
            <w:tcW w:w="750" w:type="pct"/>
          </w:tcPr>
          <w:p w:rsidR="002001AF" w:rsidRPr="002001AF"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0</w:t>
            </w:r>
          </w:p>
        </w:tc>
      </w:tr>
      <w:tr w:rsidR="002001AF" w:rsidRPr="00210B7E" w:rsidTr="002001AF">
        <w:tc>
          <w:tcPr>
            <w:tcW w:w="1856" w:type="pct"/>
          </w:tcPr>
          <w:p w:rsidR="002001AF" w:rsidRPr="00210B7E" w:rsidRDefault="002001AF" w:rsidP="00210B7E">
            <w:pPr>
              <w:spacing w:after="0" w:line="240" w:lineRule="exact"/>
              <w:contextualSpacing/>
              <w:jc w:val="both"/>
              <w:rPr>
                <w:rFonts w:ascii="Times New Roman" w:hAnsi="Times New Roman"/>
                <w:b/>
                <w:i/>
                <w:sz w:val="24"/>
                <w:szCs w:val="24"/>
              </w:rPr>
            </w:pPr>
            <w:r w:rsidRPr="00210B7E">
              <w:rPr>
                <w:rFonts w:ascii="Times New Roman" w:hAnsi="Times New Roman"/>
                <w:i/>
                <w:sz w:val="24"/>
                <w:szCs w:val="24"/>
              </w:rPr>
              <w:t>Количество участников, получивших 100 баллов</w:t>
            </w:r>
          </w:p>
        </w:tc>
        <w:tc>
          <w:tcPr>
            <w:tcW w:w="523" w:type="pct"/>
          </w:tcPr>
          <w:p w:rsidR="002001AF" w:rsidRPr="00210B7E"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0</w:t>
            </w:r>
          </w:p>
        </w:tc>
        <w:tc>
          <w:tcPr>
            <w:tcW w:w="673" w:type="pct"/>
          </w:tcPr>
          <w:p w:rsidR="002001AF" w:rsidRPr="00210B7E"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0</w:t>
            </w:r>
          </w:p>
        </w:tc>
        <w:tc>
          <w:tcPr>
            <w:tcW w:w="674" w:type="pct"/>
          </w:tcPr>
          <w:p w:rsidR="002001AF" w:rsidRPr="002001AF"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0</w:t>
            </w:r>
          </w:p>
        </w:tc>
        <w:tc>
          <w:tcPr>
            <w:tcW w:w="524" w:type="pct"/>
          </w:tcPr>
          <w:p w:rsidR="002001AF" w:rsidRPr="002001AF"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0</w:t>
            </w:r>
          </w:p>
        </w:tc>
        <w:tc>
          <w:tcPr>
            <w:tcW w:w="750" w:type="pct"/>
          </w:tcPr>
          <w:p w:rsidR="002001AF" w:rsidRPr="002001AF" w:rsidRDefault="002001AF" w:rsidP="00210B7E">
            <w:pPr>
              <w:spacing w:after="0" w:line="240" w:lineRule="exact"/>
              <w:contextualSpacing/>
              <w:jc w:val="both"/>
              <w:rPr>
                <w:rFonts w:ascii="Times New Roman" w:hAnsi="Times New Roman"/>
                <w:sz w:val="24"/>
                <w:szCs w:val="24"/>
              </w:rPr>
            </w:pPr>
            <w:r>
              <w:rPr>
                <w:rFonts w:ascii="Times New Roman" w:hAnsi="Times New Roman"/>
                <w:sz w:val="24"/>
                <w:szCs w:val="24"/>
              </w:rPr>
              <w:t>0</w:t>
            </w:r>
          </w:p>
        </w:tc>
      </w:tr>
    </w:tbl>
    <w:p w:rsidR="00E47E18" w:rsidRDefault="00E47E18" w:rsidP="00E47E18">
      <w:pPr>
        <w:tabs>
          <w:tab w:val="left" w:pos="284"/>
          <w:tab w:val="left" w:pos="426"/>
        </w:tabs>
        <w:spacing w:after="0" w:line="240" w:lineRule="auto"/>
        <w:ind w:firstLine="709"/>
        <w:contextualSpacing/>
        <w:jc w:val="both"/>
        <w:rPr>
          <w:rFonts w:ascii="Times New Roman" w:eastAsia="Times New Roman" w:hAnsi="Times New Roman"/>
          <w:b/>
          <w:sz w:val="28"/>
          <w:szCs w:val="28"/>
        </w:rPr>
      </w:pPr>
    </w:p>
    <w:p w:rsidR="00210B7E" w:rsidRDefault="00E47E18" w:rsidP="00E47E18">
      <w:pPr>
        <w:tabs>
          <w:tab w:val="left" w:pos="284"/>
          <w:tab w:val="left" w:pos="426"/>
        </w:tabs>
        <w:spacing w:after="0" w:line="240" w:lineRule="auto"/>
        <w:ind w:firstLine="709"/>
        <w:contextualSpacing/>
        <w:jc w:val="both"/>
        <w:rPr>
          <w:rFonts w:ascii="Times New Roman" w:eastAsia="Times New Roman" w:hAnsi="Times New Roman"/>
          <w:sz w:val="28"/>
          <w:szCs w:val="28"/>
        </w:rPr>
      </w:pPr>
      <w:r w:rsidRPr="00E47E18">
        <w:rPr>
          <w:rFonts w:ascii="Times New Roman" w:eastAsia="Times New Roman" w:hAnsi="Times New Roman"/>
          <w:b/>
          <w:sz w:val="28"/>
          <w:szCs w:val="28"/>
        </w:rPr>
        <w:t>3.1.7</w:t>
      </w:r>
      <w:r>
        <w:rPr>
          <w:rFonts w:ascii="Times New Roman" w:eastAsia="Times New Roman" w:hAnsi="Times New Roman"/>
          <w:sz w:val="28"/>
          <w:szCs w:val="28"/>
        </w:rPr>
        <w:t xml:space="preserve"> </w:t>
      </w:r>
      <w:r w:rsidR="00210B7E" w:rsidRPr="00210B7E">
        <w:rPr>
          <w:rFonts w:ascii="Times New Roman" w:eastAsia="Times New Roman" w:hAnsi="Times New Roman"/>
          <w:sz w:val="28"/>
          <w:szCs w:val="28"/>
        </w:rPr>
        <w:t>Сравнение результатов по ОО: Отношение среднего балла 10</w:t>
      </w:r>
      <w:r w:rsidR="00765F2A">
        <w:rPr>
          <w:rFonts w:ascii="Times New Roman" w:eastAsia="Times New Roman" w:hAnsi="Times New Roman"/>
          <w:sz w:val="28"/>
          <w:szCs w:val="28"/>
        </w:rPr>
        <w:t xml:space="preserve"> </w:t>
      </w:r>
      <w:r w:rsidR="00210B7E" w:rsidRPr="00210B7E">
        <w:rPr>
          <w:rFonts w:ascii="Times New Roman" w:eastAsia="Times New Roman" w:hAnsi="Times New Roman"/>
          <w:sz w:val="28"/>
          <w:szCs w:val="28"/>
        </w:rPr>
        <w:t xml:space="preserve">% </w:t>
      </w:r>
      <w:proofErr w:type="gramStart"/>
      <w:r w:rsidR="00210B7E" w:rsidRPr="00210B7E">
        <w:rPr>
          <w:rFonts w:ascii="Times New Roman" w:eastAsia="Times New Roman" w:hAnsi="Times New Roman"/>
          <w:sz w:val="28"/>
          <w:szCs w:val="28"/>
        </w:rPr>
        <w:t>лучших</w:t>
      </w:r>
      <w:proofErr w:type="gramEnd"/>
      <w:r w:rsidR="00210B7E" w:rsidRPr="00210B7E">
        <w:rPr>
          <w:rFonts w:ascii="Times New Roman" w:eastAsia="Times New Roman" w:hAnsi="Times New Roman"/>
          <w:sz w:val="28"/>
          <w:szCs w:val="28"/>
        </w:rPr>
        <w:t xml:space="preserve"> ОО к среднему баллу 10</w:t>
      </w:r>
      <w:r w:rsidR="00765F2A">
        <w:rPr>
          <w:rFonts w:ascii="Times New Roman" w:eastAsia="Times New Roman" w:hAnsi="Times New Roman"/>
          <w:sz w:val="28"/>
          <w:szCs w:val="28"/>
        </w:rPr>
        <w:t xml:space="preserve"> </w:t>
      </w:r>
      <w:r w:rsidR="00210B7E" w:rsidRPr="00210B7E">
        <w:rPr>
          <w:rFonts w:ascii="Times New Roman" w:eastAsia="Times New Roman" w:hAnsi="Times New Roman"/>
          <w:sz w:val="28"/>
          <w:szCs w:val="28"/>
        </w:rPr>
        <w:t>% худших ОО по предмету (за последние 3 года)</w:t>
      </w:r>
    </w:p>
    <w:p w:rsidR="00E47E18" w:rsidRPr="00210B7E" w:rsidRDefault="00E47E18" w:rsidP="00E47E18">
      <w:pPr>
        <w:tabs>
          <w:tab w:val="left" w:pos="284"/>
          <w:tab w:val="left" w:pos="426"/>
        </w:tabs>
        <w:spacing w:after="0" w:line="240" w:lineRule="auto"/>
        <w:ind w:firstLine="709"/>
        <w:contextualSpacing/>
        <w:jc w:val="right"/>
        <w:rPr>
          <w:rFonts w:ascii="Times New Roman" w:eastAsia="Times New Roman" w:hAnsi="Times New Roman"/>
          <w:sz w:val="28"/>
          <w:szCs w:val="28"/>
        </w:rPr>
      </w:pPr>
      <w:r w:rsidRPr="00E47E18">
        <w:rPr>
          <w:rFonts w:ascii="Times New Roman" w:eastAsia="Times New Roman" w:hAnsi="Times New Roman" w:cs="Times New Roman"/>
          <w:sz w:val="24"/>
          <w:szCs w:val="24"/>
        </w:rPr>
        <w:t>Таблица 1</w:t>
      </w:r>
      <w:r>
        <w:rPr>
          <w:rFonts w:ascii="Times New Roman" w:eastAsia="Times New Roman" w:hAnsi="Times New Roman" w:cs="Times New Roman"/>
          <w:sz w:val="24"/>
          <w:szCs w:val="24"/>
        </w:rPr>
        <w:t>2</w:t>
      </w:r>
    </w:p>
    <w:tbl>
      <w:tblPr>
        <w:tblW w:w="5008"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25"/>
        <w:gridCol w:w="805"/>
        <w:gridCol w:w="805"/>
        <w:gridCol w:w="807"/>
        <w:gridCol w:w="805"/>
        <w:gridCol w:w="805"/>
        <w:gridCol w:w="807"/>
        <w:gridCol w:w="1089"/>
        <w:gridCol w:w="1089"/>
        <w:gridCol w:w="1049"/>
      </w:tblGrid>
      <w:tr w:rsidR="00210B7E" w:rsidRPr="00210B7E" w:rsidTr="00E47E18">
        <w:trPr>
          <w:trHeight w:val="1471"/>
        </w:trPr>
        <w:tc>
          <w:tcPr>
            <w:tcW w:w="795" w:type="pct"/>
            <w:vMerge w:val="restart"/>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Предмет</w:t>
            </w:r>
          </w:p>
        </w:tc>
        <w:tc>
          <w:tcPr>
            <w:tcW w:w="1261" w:type="pct"/>
            <w:gridSpan w:val="3"/>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Средний балл ЕГЭ в 10% ОО с лучшими результатами</w:t>
            </w:r>
          </w:p>
        </w:tc>
        <w:tc>
          <w:tcPr>
            <w:tcW w:w="1261" w:type="pct"/>
            <w:gridSpan w:val="3"/>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Средний балл ЕГЭ в 10% ОО с худшими результатами</w:t>
            </w:r>
          </w:p>
        </w:tc>
        <w:tc>
          <w:tcPr>
            <w:tcW w:w="1683" w:type="pct"/>
            <w:gridSpan w:val="3"/>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Отношение среднего балла ЕГЭ в 10% ОО с лучшими результатами к среднему баллу ЕГЭ в 10% ОО с худшими результатами</w:t>
            </w:r>
          </w:p>
        </w:tc>
      </w:tr>
      <w:tr w:rsidR="00210B7E" w:rsidRPr="00210B7E" w:rsidTr="00E47E18">
        <w:trPr>
          <w:trHeight w:val="442"/>
        </w:trPr>
        <w:tc>
          <w:tcPr>
            <w:tcW w:w="795" w:type="pct"/>
            <w:vMerge/>
            <w:shd w:val="clear" w:color="auto" w:fill="auto"/>
          </w:tcPr>
          <w:p w:rsidR="00210B7E" w:rsidRPr="00210B7E" w:rsidRDefault="00210B7E" w:rsidP="00B5535E">
            <w:pPr>
              <w:spacing w:after="0" w:line="240" w:lineRule="exact"/>
              <w:rPr>
                <w:rFonts w:ascii="Times New Roman" w:hAnsi="Times New Roman"/>
                <w:sz w:val="24"/>
                <w:szCs w:val="24"/>
              </w:rPr>
            </w:pPr>
          </w:p>
        </w:tc>
        <w:tc>
          <w:tcPr>
            <w:tcW w:w="420" w:type="pct"/>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2013</w:t>
            </w:r>
          </w:p>
        </w:tc>
        <w:tc>
          <w:tcPr>
            <w:tcW w:w="420" w:type="pct"/>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2014</w:t>
            </w:r>
          </w:p>
        </w:tc>
        <w:tc>
          <w:tcPr>
            <w:tcW w:w="421" w:type="pct"/>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2015</w:t>
            </w:r>
          </w:p>
        </w:tc>
        <w:tc>
          <w:tcPr>
            <w:tcW w:w="420" w:type="pct"/>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2013</w:t>
            </w:r>
          </w:p>
        </w:tc>
        <w:tc>
          <w:tcPr>
            <w:tcW w:w="420" w:type="pct"/>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2014</w:t>
            </w:r>
          </w:p>
        </w:tc>
        <w:tc>
          <w:tcPr>
            <w:tcW w:w="421" w:type="pct"/>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2015</w:t>
            </w:r>
          </w:p>
        </w:tc>
        <w:tc>
          <w:tcPr>
            <w:tcW w:w="568" w:type="pct"/>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2013</w:t>
            </w:r>
          </w:p>
        </w:tc>
        <w:tc>
          <w:tcPr>
            <w:tcW w:w="568" w:type="pct"/>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2014</w:t>
            </w:r>
          </w:p>
        </w:tc>
        <w:tc>
          <w:tcPr>
            <w:tcW w:w="547" w:type="pct"/>
            <w:shd w:val="clear" w:color="auto" w:fill="auto"/>
          </w:tcPr>
          <w:p w:rsidR="00210B7E" w:rsidRPr="00210B7E" w:rsidRDefault="00210B7E" w:rsidP="00B5535E">
            <w:pPr>
              <w:spacing w:after="0" w:line="240" w:lineRule="exact"/>
              <w:rPr>
                <w:rFonts w:ascii="Times New Roman" w:hAnsi="Times New Roman"/>
                <w:sz w:val="24"/>
                <w:szCs w:val="24"/>
              </w:rPr>
            </w:pPr>
            <w:r w:rsidRPr="00210B7E">
              <w:rPr>
                <w:rFonts w:ascii="Times New Roman" w:hAnsi="Times New Roman"/>
                <w:sz w:val="24"/>
                <w:szCs w:val="24"/>
              </w:rPr>
              <w:t>2015</w:t>
            </w:r>
          </w:p>
        </w:tc>
      </w:tr>
      <w:tr w:rsidR="00210B7E" w:rsidRPr="00210B7E" w:rsidTr="00E47E18">
        <w:trPr>
          <w:trHeight w:val="420"/>
        </w:trPr>
        <w:tc>
          <w:tcPr>
            <w:tcW w:w="795" w:type="pct"/>
            <w:shd w:val="clear" w:color="auto" w:fill="auto"/>
          </w:tcPr>
          <w:p w:rsidR="00210B7E" w:rsidRPr="00210B7E" w:rsidRDefault="00CE3FB0" w:rsidP="00B5535E">
            <w:pPr>
              <w:tabs>
                <w:tab w:val="left" w:pos="10320"/>
              </w:tabs>
              <w:spacing w:after="0" w:line="240" w:lineRule="exact"/>
              <w:rPr>
                <w:rFonts w:ascii="Times New Roman" w:hAnsi="Times New Roman"/>
                <w:sz w:val="24"/>
                <w:szCs w:val="24"/>
              </w:rPr>
            </w:pPr>
            <w:r>
              <w:rPr>
                <w:rFonts w:ascii="Times New Roman" w:hAnsi="Times New Roman"/>
                <w:sz w:val="24"/>
                <w:szCs w:val="24"/>
              </w:rPr>
              <w:t>Химия</w:t>
            </w:r>
          </w:p>
        </w:tc>
        <w:tc>
          <w:tcPr>
            <w:tcW w:w="420" w:type="pct"/>
            <w:shd w:val="clear" w:color="auto" w:fill="auto"/>
          </w:tcPr>
          <w:p w:rsidR="00210B7E" w:rsidRPr="00210B7E" w:rsidRDefault="006305A8" w:rsidP="00B5535E">
            <w:pPr>
              <w:spacing w:after="0" w:line="240" w:lineRule="exact"/>
              <w:rPr>
                <w:rFonts w:ascii="Times New Roman" w:hAnsi="Times New Roman"/>
                <w:sz w:val="24"/>
                <w:szCs w:val="24"/>
              </w:rPr>
            </w:pPr>
            <w:r>
              <w:rPr>
                <w:rFonts w:ascii="Times New Roman" w:hAnsi="Times New Roman"/>
                <w:sz w:val="24"/>
                <w:szCs w:val="24"/>
              </w:rPr>
              <w:t>74,24</w:t>
            </w:r>
          </w:p>
        </w:tc>
        <w:tc>
          <w:tcPr>
            <w:tcW w:w="420" w:type="pct"/>
            <w:shd w:val="clear" w:color="auto" w:fill="auto"/>
          </w:tcPr>
          <w:p w:rsidR="00210B7E" w:rsidRPr="00210B7E" w:rsidRDefault="006305A8" w:rsidP="00B5535E">
            <w:pPr>
              <w:spacing w:after="0" w:line="240" w:lineRule="exact"/>
              <w:rPr>
                <w:rFonts w:ascii="Times New Roman" w:hAnsi="Times New Roman"/>
                <w:sz w:val="24"/>
                <w:szCs w:val="24"/>
              </w:rPr>
            </w:pPr>
            <w:r>
              <w:rPr>
                <w:rFonts w:ascii="Times New Roman" w:hAnsi="Times New Roman"/>
                <w:sz w:val="24"/>
                <w:szCs w:val="24"/>
              </w:rPr>
              <w:t>61,95</w:t>
            </w:r>
          </w:p>
        </w:tc>
        <w:tc>
          <w:tcPr>
            <w:tcW w:w="421" w:type="pct"/>
            <w:shd w:val="clear" w:color="auto" w:fill="auto"/>
          </w:tcPr>
          <w:p w:rsidR="00210B7E" w:rsidRPr="00210B7E" w:rsidRDefault="00EA7378" w:rsidP="00B5535E">
            <w:pPr>
              <w:spacing w:after="0" w:line="240" w:lineRule="exact"/>
              <w:rPr>
                <w:rFonts w:ascii="Times New Roman" w:hAnsi="Times New Roman"/>
                <w:sz w:val="24"/>
                <w:szCs w:val="24"/>
              </w:rPr>
            </w:pPr>
            <w:r>
              <w:rPr>
                <w:rFonts w:ascii="Times New Roman" w:hAnsi="Times New Roman"/>
                <w:sz w:val="24"/>
                <w:szCs w:val="24"/>
              </w:rPr>
              <w:t>62,68</w:t>
            </w:r>
          </w:p>
        </w:tc>
        <w:tc>
          <w:tcPr>
            <w:tcW w:w="420" w:type="pct"/>
            <w:shd w:val="clear" w:color="auto" w:fill="auto"/>
          </w:tcPr>
          <w:p w:rsidR="006305A8" w:rsidRPr="00210B7E" w:rsidRDefault="006305A8" w:rsidP="006305A8">
            <w:pPr>
              <w:spacing w:after="0" w:line="240" w:lineRule="exact"/>
              <w:rPr>
                <w:rFonts w:ascii="Times New Roman" w:hAnsi="Times New Roman"/>
                <w:sz w:val="24"/>
                <w:szCs w:val="24"/>
              </w:rPr>
            </w:pPr>
            <w:r>
              <w:rPr>
                <w:rFonts w:ascii="Times New Roman" w:hAnsi="Times New Roman"/>
                <w:sz w:val="24"/>
                <w:szCs w:val="24"/>
              </w:rPr>
              <w:t>28,2</w:t>
            </w:r>
          </w:p>
        </w:tc>
        <w:tc>
          <w:tcPr>
            <w:tcW w:w="420" w:type="pct"/>
            <w:shd w:val="clear" w:color="auto" w:fill="auto"/>
          </w:tcPr>
          <w:p w:rsidR="00210B7E" w:rsidRPr="00210B7E" w:rsidRDefault="00D828B9" w:rsidP="00B5535E">
            <w:pPr>
              <w:spacing w:after="0" w:line="240" w:lineRule="exact"/>
              <w:rPr>
                <w:rFonts w:ascii="Times New Roman" w:hAnsi="Times New Roman"/>
                <w:sz w:val="24"/>
                <w:szCs w:val="24"/>
              </w:rPr>
            </w:pPr>
            <w:r>
              <w:rPr>
                <w:rFonts w:ascii="Times New Roman" w:hAnsi="Times New Roman"/>
                <w:sz w:val="24"/>
                <w:szCs w:val="24"/>
              </w:rPr>
              <w:t>23,9</w:t>
            </w:r>
          </w:p>
        </w:tc>
        <w:tc>
          <w:tcPr>
            <w:tcW w:w="421" w:type="pct"/>
            <w:shd w:val="clear" w:color="auto" w:fill="auto"/>
          </w:tcPr>
          <w:p w:rsidR="00210B7E" w:rsidRPr="00210B7E" w:rsidRDefault="00EA7378" w:rsidP="00B5535E">
            <w:pPr>
              <w:spacing w:after="0" w:line="240" w:lineRule="exact"/>
              <w:rPr>
                <w:rFonts w:ascii="Times New Roman" w:hAnsi="Times New Roman"/>
                <w:sz w:val="24"/>
                <w:szCs w:val="24"/>
              </w:rPr>
            </w:pPr>
            <w:r>
              <w:rPr>
                <w:rFonts w:ascii="Times New Roman" w:hAnsi="Times New Roman"/>
                <w:sz w:val="24"/>
                <w:szCs w:val="24"/>
              </w:rPr>
              <w:t>33,77</w:t>
            </w:r>
          </w:p>
        </w:tc>
        <w:tc>
          <w:tcPr>
            <w:tcW w:w="568" w:type="pct"/>
            <w:shd w:val="clear" w:color="auto" w:fill="auto"/>
          </w:tcPr>
          <w:p w:rsidR="00210B7E" w:rsidRPr="00210B7E" w:rsidRDefault="00EA7378" w:rsidP="00B5535E">
            <w:pPr>
              <w:spacing w:after="0" w:line="240" w:lineRule="exact"/>
              <w:rPr>
                <w:rFonts w:ascii="Times New Roman" w:hAnsi="Times New Roman"/>
                <w:sz w:val="24"/>
                <w:szCs w:val="24"/>
              </w:rPr>
            </w:pPr>
            <w:r>
              <w:rPr>
                <w:rFonts w:ascii="Times New Roman" w:hAnsi="Times New Roman"/>
                <w:sz w:val="24"/>
                <w:szCs w:val="24"/>
              </w:rPr>
              <w:t>2,63</w:t>
            </w:r>
          </w:p>
        </w:tc>
        <w:tc>
          <w:tcPr>
            <w:tcW w:w="568" w:type="pct"/>
            <w:shd w:val="clear" w:color="auto" w:fill="auto"/>
          </w:tcPr>
          <w:p w:rsidR="00210B7E" w:rsidRPr="00210B7E" w:rsidRDefault="00EA7378" w:rsidP="00B5535E">
            <w:pPr>
              <w:spacing w:after="0" w:line="240" w:lineRule="exact"/>
              <w:rPr>
                <w:rFonts w:ascii="Times New Roman" w:hAnsi="Times New Roman"/>
                <w:sz w:val="24"/>
                <w:szCs w:val="24"/>
              </w:rPr>
            </w:pPr>
            <w:r>
              <w:rPr>
                <w:rFonts w:ascii="Times New Roman" w:hAnsi="Times New Roman"/>
                <w:sz w:val="24"/>
                <w:szCs w:val="24"/>
              </w:rPr>
              <w:t>2,59</w:t>
            </w:r>
          </w:p>
        </w:tc>
        <w:tc>
          <w:tcPr>
            <w:tcW w:w="547" w:type="pct"/>
            <w:shd w:val="clear" w:color="auto" w:fill="auto"/>
          </w:tcPr>
          <w:p w:rsidR="00210B7E" w:rsidRPr="00210B7E" w:rsidRDefault="00EA7378" w:rsidP="00B5535E">
            <w:pPr>
              <w:spacing w:after="0" w:line="240" w:lineRule="exact"/>
              <w:rPr>
                <w:rFonts w:ascii="Times New Roman" w:hAnsi="Times New Roman"/>
                <w:sz w:val="24"/>
                <w:szCs w:val="24"/>
              </w:rPr>
            </w:pPr>
            <w:r>
              <w:rPr>
                <w:rFonts w:ascii="Times New Roman" w:hAnsi="Times New Roman"/>
                <w:sz w:val="24"/>
                <w:szCs w:val="24"/>
              </w:rPr>
              <w:t>1,86</w:t>
            </w:r>
          </w:p>
        </w:tc>
      </w:tr>
    </w:tbl>
    <w:p w:rsidR="00210B7E" w:rsidRDefault="00EA7378" w:rsidP="00EA7378">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Сравнение результатов по показателю «о</w:t>
      </w:r>
      <w:r w:rsidRPr="00EA7378">
        <w:rPr>
          <w:rFonts w:ascii="Times New Roman" w:eastAsia="Times New Roman" w:hAnsi="Times New Roman" w:cs="Times New Roman"/>
          <w:sz w:val="28"/>
          <w:szCs w:val="28"/>
        </w:rPr>
        <w:t>тношение среднего балла 10 % лучших ОО к среднему баллу 10 % худших ОО по предмету</w:t>
      </w:r>
      <w:r>
        <w:rPr>
          <w:rFonts w:ascii="Times New Roman" w:eastAsia="Times New Roman" w:hAnsi="Times New Roman" w:cs="Times New Roman"/>
          <w:sz w:val="28"/>
          <w:szCs w:val="28"/>
        </w:rPr>
        <w:t xml:space="preserve">» за </w:t>
      </w:r>
      <w:proofErr w:type="gramStart"/>
      <w:r>
        <w:rPr>
          <w:rFonts w:ascii="Times New Roman" w:eastAsia="Times New Roman" w:hAnsi="Times New Roman" w:cs="Times New Roman"/>
          <w:sz w:val="28"/>
          <w:szCs w:val="28"/>
        </w:rPr>
        <w:t>последние</w:t>
      </w:r>
      <w:proofErr w:type="gramEnd"/>
      <w:r>
        <w:rPr>
          <w:rFonts w:ascii="Times New Roman" w:eastAsia="Times New Roman" w:hAnsi="Times New Roman" w:cs="Times New Roman"/>
          <w:sz w:val="28"/>
          <w:szCs w:val="28"/>
        </w:rPr>
        <w:t xml:space="preserve"> 3 года» показывает положительную динамику: уменьш</w:t>
      </w:r>
      <w:r w:rsidR="002E1D7A">
        <w:rPr>
          <w:rFonts w:ascii="Times New Roman" w:eastAsia="Times New Roman" w:hAnsi="Times New Roman" w:cs="Times New Roman"/>
          <w:sz w:val="28"/>
          <w:szCs w:val="28"/>
        </w:rPr>
        <w:t>ился</w:t>
      </w:r>
      <w:r>
        <w:rPr>
          <w:rFonts w:ascii="Times New Roman" w:eastAsia="Times New Roman" w:hAnsi="Times New Roman" w:cs="Times New Roman"/>
          <w:sz w:val="28"/>
          <w:szCs w:val="28"/>
        </w:rPr>
        <w:t xml:space="preserve"> разрыв между лучшими и худшими результатами. Средний ба</w:t>
      </w:r>
      <w:proofErr w:type="gramStart"/>
      <w:r>
        <w:rPr>
          <w:rFonts w:ascii="Times New Roman" w:eastAsia="Times New Roman" w:hAnsi="Times New Roman" w:cs="Times New Roman"/>
          <w:sz w:val="28"/>
          <w:szCs w:val="28"/>
        </w:rPr>
        <w:t>лл в шк</w:t>
      </w:r>
      <w:proofErr w:type="gramEnd"/>
      <w:r>
        <w:rPr>
          <w:rFonts w:ascii="Times New Roman" w:eastAsia="Times New Roman" w:hAnsi="Times New Roman" w:cs="Times New Roman"/>
          <w:sz w:val="28"/>
          <w:szCs w:val="28"/>
        </w:rPr>
        <w:t>олах с лучшими результатами</w:t>
      </w:r>
      <w:r w:rsidR="002E1D7A">
        <w:rPr>
          <w:rFonts w:ascii="Times New Roman" w:eastAsia="Times New Roman" w:hAnsi="Times New Roman" w:cs="Times New Roman"/>
          <w:sz w:val="28"/>
          <w:szCs w:val="28"/>
        </w:rPr>
        <w:t xml:space="preserve"> ЕГЭ</w:t>
      </w:r>
      <w:r>
        <w:rPr>
          <w:rFonts w:ascii="Times New Roman" w:eastAsia="Times New Roman" w:hAnsi="Times New Roman" w:cs="Times New Roman"/>
          <w:sz w:val="28"/>
          <w:szCs w:val="28"/>
        </w:rPr>
        <w:t xml:space="preserve"> в 2015 году уменьшился в сравнении  с 2013 на 11,56 баллов и  увеличился в сравнении с 2014 на 0,73 балла</w:t>
      </w:r>
      <w:r w:rsidR="002E1D7A">
        <w:rPr>
          <w:rFonts w:ascii="Times New Roman" w:eastAsia="Times New Roman" w:hAnsi="Times New Roman" w:cs="Times New Roman"/>
          <w:sz w:val="28"/>
          <w:szCs w:val="28"/>
        </w:rPr>
        <w:t>. Средний ба</w:t>
      </w:r>
      <w:proofErr w:type="gramStart"/>
      <w:r w:rsidR="002E1D7A">
        <w:rPr>
          <w:rFonts w:ascii="Times New Roman" w:eastAsia="Times New Roman" w:hAnsi="Times New Roman" w:cs="Times New Roman"/>
          <w:sz w:val="28"/>
          <w:szCs w:val="28"/>
        </w:rPr>
        <w:t>лл в шк</w:t>
      </w:r>
      <w:proofErr w:type="gramEnd"/>
      <w:r w:rsidR="002E1D7A">
        <w:rPr>
          <w:rFonts w:ascii="Times New Roman" w:eastAsia="Times New Roman" w:hAnsi="Times New Roman" w:cs="Times New Roman"/>
          <w:sz w:val="28"/>
          <w:szCs w:val="28"/>
        </w:rPr>
        <w:t>олах с худшими результатами с 2013 года увеличился на 5,57 баллов.</w:t>
      </w:r>
    </w:p>
    <w:p w:rsidR="00E47E18" w:rsidRPr="00210B7E" w:rsidRDefault="00E47E18" w:rsidP="00EA7378">
      <w:pPr>
        <w:spacing w:after="0" w:line="240" w:lineRule="auto"/>
        <w:ind w:firstLine="709"/>
        <w:contextualSpacing/>
        <w:jc w:val="both"/>
        <w:rPr>
          <w:rFonts w:ascii="Times New Roman" w:eastAsia="Times New Roman" w:hAnsi="Times New Roman" w:cs="Times New Roman"/>
          <w:sz w:val="28"/>
          <w:szCs w:val="28"/>
        </w:rPr>
      </w:pPr>
    </w:p>
    <w:p w:rsidR="00210B7E" w:rsidRDefault="00210B7E" w:rsidP="00B5535E">
      <w:pPr>
        <w:numPr>
          <w:ilvl w:val="1"/>
          <w:numId w:val="12"/>
        </w:numPr>
        <w:tabs>
          <w:tab w:val="left" w:pos="1134"/>
          <w:tab w:val="left" w:pos="1276"/>
        </w:tabs>
        <w:spacing w:after="0" w:line="240" w:lineRule="auto"/>
        <w:ind w:left="0" w:firstLine="709"/>
        <w:contextualSpacing/>
        <w:jc w:val="both"/>
        <w:rPr>
          <w:rFonts w:ascii="Times New Roman" w:eastAsia="Times New Roman" w:hAnsi="Times New Roman" w:cs="Times New Roman"/>
          <w:b/>
          <w:sz w:val="28"/>
          <w:szCs w:val="28"/>
        </w:rPr>
      </w:pPr>
      <w:r w:rsidRPr="00210B7E">
        <w:rPr>
          <w:rFonts w:ascii="Times New Roman" w:eastAsia="Times New Roman" w:hAnsi="Times New Roman" w:cs="Times New Roman"/>
          <w:b/>
          <w:sz w:val="28"/>
          <w:szCs w:val="28"/>
        </w:rPr>
        <w:t xml:space="preserve"> Динамика результатов ЕГЭ по предмету </w:t>
      </w:r>
      <w:proofErr w:type="gramStart"/>
      <w:r w:rsidRPr="00210B7E">
        <w:rPr>
          <w:rFonts w:ascii="Times New Roman" w:eastAsia="Times New Roman" w:hAnsi="Times New Roman" w:cs="Times New Roman"/>
          <w:b/>
          <w:sz w:val="28"/>
          <w:szCs w:val="28"/>
        </w:rPr>
        <w:t>за</w:t>
      </w:r>
      <w:proofErr w:type="gramEnd"/>
      <w:r w:rsidRPr="00210B7E">
        <w:rPr>
          <w:rFonts w:ascii="Times New Roman" w:eastAsia="Times New Roman" w:hAnsi="Times New Roman" w:cs="Times New Roman"/>
          <w:b/>
          <w:sz w:val="28"/>
          <w:szCs w:val="28"/>
        </w:rPr>
        <w:t xml:space="preserve"> последние 3 года</w:t>
      </w:r>
    </w:p>
    <w:p w:rsidR="00E47E18" w:rsidRPr="00210B7E" w:rsidRDefault="00E47E18" w:rsidP="00E47E18">
      <w:pPr>
        <w:tabs>
          <w:tab w:val="left" w:pos="1134"/>
          <w:tab w:val="left" w:pos="1276"/>
        </w:tabs>
        <w:spacing w:after="0" w:line="240" w:lineRule="auto"/>
        <w:ind w:left="709"/>
        <w:contextualSpacing/>
        <w:jc w:val="right"/>
        <w:rPr>
          <w:rFonts w:ascii="Times New Roman" w:eastAsia="Times New Roman" w:hAnsi="Times New Roman" w:cs="Times New Roman"/>
          <w:b/>
          <w:sz w:val="28"/>
          <w:szCs w:val="28"/>
        </w:rPr>
      </w:pPr>
      <w:r w:rsidRPr="00E47E18">
        <w:rPr>
          <w:rFonts w:ascii="Times New Roman" w:eastAsia="Times New Roman" w:hAnsi="Times New Roman" w:cs="Times New Roman"/>
          <w:sz w:val="24"/>
          <w:szCs w:val="24"/>
        </w:rPr>
        <w:t>Таблица 1</w:t>
      </w:r>
      <w:r>
        <w:rPr>
          <w:rFonts w:ascii="Times New Roman" w:eastAsia="Times New Roman" w:hAnsi="Times New Roman" w:cs="Times New Roman"/>
          <w:sz w:val="24"/>
          <w:szCs w:val="24"/>
        </w:rPr>
        <w:t>3</w:t>
      </w:r>
    </w:p>
    <w:tbl>
      <w:tblPr>
        <w:tblW w:w="501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33"/>
        <w:gridCol w:w="1849"/>
        <w:gridCol w:w="1707"/>
        <w:gridCol w:w="1813"/>
      </w:tblGrid>
      <w:tr w:rsidR="00210B7E" w:rsidRPr="00210B7E" w:rsidTr="00E47E18">
        <w:trPr>
          <w:trHeight w:val="284"/>
          <w:jc w:val="center"/>
        </w:trPr>
        <w:tc>
          <w:tcPr>
            <w:tcW w:w="2204" w:type="pct"/>
            <w:vMerge w:val="restart"/>
            <w:tcBorders>
              <w:top w:val="single" w:sz="4" w:space="0" w:color="000000"/>
              <w:left w:val="single" w:sz="4" w:space="0" w:color="000000"/>
              <w:bottom w:val="single" w:sz="4" w:space="0" w:color="000000"/>
              <w:right w:val="single" w:sz="4" w:space="0" w:color="000000"/>
            </w:tcBorders>
          </w:tcPr>
          <w:p w:rsidR="00210B7E" w:rsidRPr="00210B7E" w:rsidRDefault="00210B7E" w:rsidP="00210B7E">
            <w:pPr>
              <w:spacing w:after="0" w:line="240" w:lineRule="exact"/>
              <w:contextualSpacing/>
              <w:jc w:val="center"/>
              <w:rPr>
                <w:rFonts w:ascii="Times New Roman" w:eastAsia="MS Mincho" w:hAnsi="Times New Roman" w:cs="Times New Roman"/>
                <w:sz w:val="24"/>
                <w:szCs w:val="24"/>
              </w:rPr>
            </w:pPr>
          </w:p>
        </w:tc>
        <w:tc>
          <w:tcPr>
            <w:tcW w:w="2796" w:type="pct"/>
            <w:gridSpan w:val="3"/>
            <w:tcBorders>
              <w:top w:val="single" w:sz="4" w:space="0" w:color="000000"/>
              <w:left w:val="single" w:sz="4" w:space="0" w:color="000000"/>
              <w:bottom w:val="single" w:sz="4" w:space="0" w:color="000000"/>
              <w:right w:val="single" w:sz="4" w:space="0" w:color="000000"/>
            </w:tcBorders>
            <w:hideMark/>
          </w:tcPr>
          <w:p w:rsidR="00210B7E" w:rsidRPr="00210B7E" w:rsidRDefault="00CE3FB0" w:rsidP="00210B7E">
            <w:pPr>
              <w:spacing w:after="0" w:line="240" w:lineRule="exact"/>
              <w:contextualSpacing/>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Республика Алтай</w:t>
            </w:r>
          </w:p>
        </w:tc>
      </w:tr>
      <w:tr w:rsidR="00210B7E" w:rsidRPr="00210B7E" w:rsidTr="00E47E18">
        <w:trPr>
          <w:trHeight w:val="204"/>
          <w:jc w:val="center"/>
        </w:trPr>
        <w:tc>
          <w:tcPr>
            <w:tcW w:w="2204" w:type="pct"/>
            <w:vMerge/>
            <w:tcBorders>
              <w:top w:val="single" w:sz="4" w:space="0" w:color="000000"/>
              <w:left w:val="single" w:sz="4" w:space="0" w:color="000000"/>
              <w:bottom w:val="single" w:sz="4" w:space="0" w:color="000000"/>
              <w:right w:val="single" w:sz="4" w:space="0" w:color="000000"/>
            </w:tcBorders>
            <w:vAlign w:val="center"/>
            <w:hideMark/>
          </w:tcPr>
          <w:p w:rsidR="00210B7E" w:rsidRPr="00210B7E" w:rsidRDefault="00210B7E" w:rsidP="00210B7E">
            <w:pPr>
              <w:spacing w:after="0" w:line="240" w:lineRule="exact"/>
              <w:rPr>
                <w:rFonts w:ascii="Times New Roman" w:eastAsia="MS Mincho" w:hAnsi="Times New Roman" w:cs="Times New Roman"/>
                <w:sz w:val="24"/>
                <w:szCs w:val="24"/>
              </w:rPr>
            </w:pPr>
          </w:p>
        </w:tc>
        <w:tc>
          <w:tcPr>
            <w:tcW w:w="963" w:type="pct"/>
            <w:tcBorders>
              <w:top w:val="single" w:sz="4" w:space="0" w:color="000000"/>
              <w:left w:val="single" w:sz="4" w:space="0" w:color="000000"/>
              <w:bottom w:val="single" w:sz="4" w:space="0" w:color="000000"/>
              <w:right w:val="single" w:sz="4" w:space="0" w:color="000000"/>
            </w:tcBorders>
            <w:hideMark/>
          </w:tcPr>
          <w:p w:rsidR="00210B7E" w:rsidRPr="00210B7E" w:rsidRDefault="00210B7E" w:rsidP="00210B7E">
            <w:pPr>
              <w:spacing w:after="0" w:line="240" w:lineRule="exact"/>
              <w:contextualSpacing/>
              <w:jc w:val="center"/>
              <w:rPr>
                <w:rFonts w:ascii="Times New Roman" w:eastAsia="MS Mincho" w:hAnsi="Times New Roman" w:cs="Times New Roman"/>
                <w:b/>
                <w:sz w:val="24"/>
                <w:szCs w:val="24"/>
              </w:rPr>
            </w:pPr>
            <w:r w:rsidRPr="00210B7E">
              <w:rPr>
                <w:rFonts w:ascii="Times New Roman" w:eastAsia="MS Mincho" w:hAnsi="Times New Roman" w:cs="Times New Roman"/>
                <w:b/>
                <w:sz w:val="24"/>
                <w:szCs w:val="24"/>
              </w:rPr>
              <w:t>ЕГЭ 20</w:t>
            </w:r>
            <w:r w:rsidRPr="00210B7E">
              <w:rPr>
                <w:rFonts w:ascii="Times New Roman" w:eastAsia="MS Mincho" w:hAnsi="Times New Roman" w:cs="Times New Roman"/>
                <w:b/>
                <w:sz w:val="24"/>
                <w:szCs w:val="24"/>
                <w:lang w:val="en-US"/>
              </w:rPr>
              <w:t>13</w:t>
            </w:r>
            <w:r w:rsidRPr="00210B7E">
              <w:rPr>
                <w:rFonts w:ascii="Times New Roman" w:eastAsia="MS Mincho" w:hAnsi="Times New Roman" w:cs="Times New Roman"/>
                <w:b/>
                <w:sz w:val="24"/>
                <w:szCs w:val="24"/>
              </w:rPr>
              <w:t xml:space="preserve"> г.</w:t>
            </w:r>
          </w:p>
        </w:tc>
        <w:tc>
          <w:tcPr>
            <w:tcW w:w="889" w:type="pct"/>
            <w:tcBorders>
              <w:top w:val="single" w:sz="4" w:space="0" w:color="000000"/>
              <w:left w:val="single" w:sz="4" w:space="0" w:color="000000"/>
              <w:bottom w:val="single" w:sz="4" w:space="0" w:color="000000"/>
              <w:right w:val="single" w:sz="4" w:space="0" w:color="000000"/>
            </w:tcBorders>
            <w:hideMark/>
          </w:tcPr>
          <w:p w:rsidR="00210B7E" w:rsidRPr="00210B7E" w:rsidRDefault="00210B7E" w:rsidP="00210B7E">
            <w:pPr>
              <w:spacing w:after="0" w:line="240" w:lineRule="exact"/>
              <w:contextualSpacing/>
              <w:jc w:val="center"/>
              <w:rPr>
                <w:rFonts w:ascii="Times New Roman" w:eastAsia="MS Mincho" w:hAnsi="Times New Roman" w:cs="Times New Roman"/>
                <w:b/>
                <w:sz w:val="24"/>
                <w:szCs w:val="24"/>
              </w:rPr>
            </w:pPr>
            <w:r w:rsidRPr="00210B7E">
              <w:rPr>
                <w:rFonts w:ascii="Times New Roman" w:eastAsia="MS Mincho" w:hAnsi="Times New Roman" w:cs="Times New Roman"/>
                <w:b/>
                <w:sz w:val="24"/>
                <w:szCs w:val="24"/>
              </w:rPr>
              <w:t>ЕГЭ 20</w:t>
            </w:r>
            <w:r w:rsidRPr="00210B7E">
              <w:rPr>
                <w:rFonts w:ascii="Times New Roman" w:eastAsia="MS Mincho" w:hAnsi="Times New Roman" w:cs="Times New Roman"/>
                <w:b/>
                <w:sz w:val="24"/>
                <w:szCs w:val="24"/>
                <w:lang w:val="en-US"/>
              </w:rPr>
              <w:t>14</w:t>
            </w:r>
            <w:r w:rsidRPr="00210B7E">
              <w:rPr>
                <w:rFonts w:ascii="Times New Roman" w:eastAsia="MS Mincho" w:hAnsi="Times New Roman" w:cs="Times New Roman"/>
                <w:b/>
                <w:sz w:val="24"/>
                <w:szCs w:val="24"/>
              </w:rPr>
              <w:t xml:space="preserve"> г.</w:t>
            </w:r>
          </w:p>
        </w:tc>
        <w:tc>
          <w:tcPr>
            <w:tcW w:w="944" w:type="pct"/>
            <w:tcBorders>
              <w:top w:val="single" w:sz="4" w:space="0" w:color="000000"/>
              <w:left w:val="single" w:sz="4" w:space="0" w:color="000000"/>
              <w:bottom w:val="single" w:sz="4" w:space="0" w:color="000000"/>
              <w:right w:val="single" w:sz="4" w:space="0" w:color="000000"/>
            </w:tcBorders>
            <w:hideMark/>
          </w:tcPr>
          <w:p w:rsidR="00210B7E" w:rsidRPr="00210B7E" w:rsidRDefault="00210B7E" w:rsidP="00210B7E">
            <w:pPr>
              <w:spacing w:after="0" w:line="240" w:lineRule="exact"/>
              <w:contextualSpacing/>
              <w:jc w:val="center"/>
              <w:rPr>
                <w:rFonts w:ascii="Times New Roman" w:eastAsia="MS Mincho" w:hAnsi="Times New Roman" w:cs="Times New Roman"/>
                <w:b/>
                <w:sz w:val="24"/>
                <w:szCs w:val="24"/>
              </w:rPr>
            </w:pPr>
            <w:r w:rsidRPr="00210B7E">
              <w:rPr>
                <w:rFonts w:ascii="Times New Roman" w:eastAsia="MS Mincho" w:hAnsi="Times New Roman" w:cs="Times New Roman"/>
                <w:b/>
                <w:sz w:val="24"/>
                <w:szCs w:val="24"/>
              </w:rPr>
              <w:t>ЕГЭ 20</w:t>
            </w:r>
            <w:r w:rsidRPr="00210B7E">
              <w:rPr>
                <w:rFonts w:ascii="Times New Roman" w:eastAsia="MS Mincho" w:hAnsi="Times New Roman" w:cs="Times New Roman"/>
                <w:b/>
                <w:sz w:val="24"/>
                <w:szCs w:val="24"/>
                <w:lang w:val="en-US"/>
              </w:rPr>
              <w:t>15</w:t>
            </w:r>
            <w:r w:rsidRPr="00210B7E">
              <w:rPr>
                <w:rFonts w:ascii="Times New Roman" w:eastAsia="MS Mincho" w:hAnsi="Times New Roman" w:cs="Times New Roman"/>
                <w:b/>
                <w:sz w:val="24"/>
                <w:szCs w:val="24"/>
              </w:rPr>
              <w:t xml:space="preserve"> г.</w:t>
            </w:r>
          </w:p>
        </w:tc>
      </w:tr>
      <w:tr w:rsidR="00210B7E" w:rsidRPr="00210B7E" w:rsidTr="00E47E18">
        <w:trPr>
          <w:trHeight w:val="251"/>
          <w:jc w:val="center"/>
        </w:trPr>
        <w:tc>
          <w:tcPr>
            <w:tcW w:w="2204" w:type="pct"/>
            <w:tcBorders>
              <w:top w:val="single" w:sz="4" w:space="0" w:color="000000"/>
              <w:left w:val="single" w:sz="4" w:space="0" w:color="000000"/>
              <w:bottom w:val="single" w:sz="4" w:space="0" w:color="000000"/>
              <w:right w:val="single" w:sz="4" w:space="0" w:color="000000"/>
            </w:tcBorders>
            <w:hideMark/>
          </w:tcPr>
          <w:p w:rsidR="00210B7E" w:rsidRPr="00210B7E" w:rsidRDefault="00210B7E" w:rsidP="00210B7E">
            <w:pPr>
              <w:spacing w:after="0" w:line="240" w:lineRule="exact"/>
              <w:contextualSpacing/>
              <w:rPr>
                <w:rFonts w:ascii="Times New Roman" w:eastAsia="MS Mincho" w:hAnsi="Times New Roman" w:cs="Times New Roman"/>
                <w:sz w:val="24"/>
                <w:szCs w:val="24"/>
              </w:rPr>
            </w:pPr>
            <w:r w:rsidRPr="00210B7E">
              <w:rPr>
                <w:rFonts w:ascii="Times New Roman" w:eastAsia="MS Mincho" w:hAnsi="Times New Roman" w:cs="Times New Roman"/>
                <w:sz w:val="24"/>
                <w:szCs w:val="24"/>
              </w:rPr>
              <w:t>Не преодолели минимальной границы</w:t>
            </w:r>
          </w:p>
        </w:tc>
        <w:tc>
          <w:tcPr>
            <w:tcW w:w="963" w:type="pct"/>
            <w:tcBorders>
              <w:top w:val="single" w:sz="4" w:space="0" w:color="000000"/>
              <w:left w:val="single" w:sz="4" w:space="0" w:color="000000"/>
              <w:bottom w:val="single" w:sz="4" w:space="0" w:color="000000"/>
              <w:right w:val="single" w:sz="4" w:space="0" w:color="000000"/>
            </w:tcBorders>
          </w:tcPr>
          <w:p w:rsidR="00210B7E" w:rsidRPr="00210B7E" w:rsidRDefault="00CE3FB0" w:rsidP="00CE3FB0">
            <w:pPr>
              <w:spacing w:after="0" w:line="240" w:lineRule="exact"/>
              <w:rPr>
                <w:rFonts w:ascii="Times New Roman" w:hAnsi="Times New Roman" w:cs="Times New Roman"/>
                <w:sz w:val="24"/>
                <w:szCs w:val="24"/>
              </w:rPr>
            </w:pPr>
            <w:r>
              <w:rPr>
                <w:rFonts w:ascii="Times New Roman" w:hAnsi="Times New Roman" w:cs="Times New Roman"/>
                <w:sz w:val="24"/>
                <w:szCs w:val="24"/>
              </w:rPr>
              <w:t>53</w:t>
            </w:r>
            <w:r w:rsidR="00210B7E" w:rsidRPr="00210B7E">
              <w:rPr>
                <w:rFonts w:ascii="Times New Roman" w:hAnsi="Times New Roman" w:cs="Times New Roman"/>
                <w:sz w:val="24"/>
                <w:szCs w:val="24"/>
              </w:rPr>
              <w:t xml:space="preserve"> (</w:t>
            </w:r>
            <w:r>
              <w:rPr>
                <w:rFonts w:ascii="Times New Roman" w:hAnsi="Times New Roman" w:cs="Times New Roman"/>
                <w:sz w:val="24"/>
                <w:szCs w:val="24"/>
              </w:rPr>
              <w:t>25,73</w:t>
            </w:r>
            <w:r w:rsidR="00210B7E" w:rsidRPr="00210B7E">
              <w:rPr>
                <w:rFonts w:ascii="Times New Roman" w:hAnsi="Times New Roman" w:cs="Times New Roman"/>
                <w:sz w:val="24"/>
                <w:szCs w:val="24"/>
              </w:rPr>
              <w:t xml:space="preserve"> %)</w:t>
            </w:r>
          </w:p>
        </w:tc>
        <w:tc>
          <w:tcPr>
            <w:tcW w:w="889" w:type="pct"/>
            <w:tcBorders>
              <w:top w:val="single" w:sz="4" w:space="0" w:color="000000"/>
              <w:left w:val="single" w:sz="4" w:space="0" w:color="000000"/>
              <w:bottom w:val="single" w:sz="4" w:space="0" w:color="000000"/>
              <w:right w:val="single" w:sz="4" w:space="0" w:color="000000"/>
            </w:tcBorders>
          </w:tcPr>
          <w:p w:rsidR="00210B7E" w:rsidRPr="00210B7E" w:rsidRDefault="00CE3FB0" w:rsidP="00CE3FB0">
            <w:pPr>
              <w:spacing w:after="0" w:line="240" w:lineRule="exact"/>
              <w:rPr>
                <w:rFonts w:ascii="Times New Roman" w:hAnsi="Times New Roman" w:cs="Times New Roman"/>
                <w:sz w:val="24"/>
                <w:szCs w:val="24"/>
              </w:rPr>
            </w:pPr>
            <w:r>
              <w:rPr>
                <w:rFonts w:ascii="Times New Roman" w:hAnsi="Times New Roman" w:cs="Times New Roman"/>
                <w:sz w:val="24"/>
                <w:szCs w:val="24"/>
              </w:rPr>
              <w:t>70</w:t>
            </w:r>
            <w:r w:rsidR="00210B7E" w:rsidRPr="00210B7E">
              <w:rPr>
                <w:rFonts w:ascii="Times New Roman" w:hAnsi="Times New Roman" w:cs="Times New Roman"/>
                <w:sz w:val="24"/>
                <w:szCs w:val="24"/>
              </w:rPr>
              <w:t xml:space="preserve"> (</w:t>
            </w:r>
            <w:r>
              <w:rPr>
                <w:rFonts w:ascii="Times New Roman" w:hAnsi="Times New Roman" w:cs="Times New Roman"/>
                <w:sz w:val="24"/>
                <w:szCs w:val="24"/>
              </w:rPr>
              <w:t>38,67</w:t>
            </w:r>
            <w:r w:rsidR="00210B7E" w:rsidRPr="00210B7E">
              <w:rPr>
                <w:rFonts w:ascii="Times New Roman" w:hAnsi="Times New Roman" w:cs="Times New Roman"/>
                <w:sz w:val="24"/>
                <w:szCs w:val="24"/>
              </w:rPr>
              <w:t xml:space="preserve"> %)</w:t>
            </w:r>
          </w:p>
        </w:tc>
        <w:tc>
          <w:tcPr>
            <w:tcW w:w="944" w:type="pct"/>
            <w:tcBorders>
              <w:top w:val="single" w:sz="4" w:space="0" w:color="000000"/>
              <w:left w:val="single" w:sz="4" w:space="0" w:color="000000"/>
              <w:bottom w:val="single" w:sz="4" w:space="0" w:color="000000"/>
              <w:right w:val="single" w:sz="4" w:space="0" w:color="000000"/>
            </w:tcBorders>
          </w:tcPr>
          <w:p w:rsidR="00210B7E" w:rsidRPr="00210B7E" w:rsidRDefault="00CE3FB0" w:rsidP="00CE3FB0">
            <w:pPr>
              <w:spacing w:after="0" w:line="240" w:lineRule="exact"/>
              <w:rPr>
                <w:rFonts w:ascii="Times New Roman" w:hAnsi="Times New Roman" w:cs="Times New Roman"/>
                <w:sz w:val="24"/>
                <w:szCs w:val="24"/>
              </w:rPr>
            </w:pPr>
            <w:r>
              <w:rPr>
                <w:rFonts w:ascii="Times New Roman" w:hAnsi="Times New Roman" w:cs="Times New Roman"/>
                <w:sz w:val="24"/>
                <w:szCs w:val="24"/>
              </w:rPr>
              <w:t>57</w:t>
            </w:r>
            <w:r w:rsidR="00210B7E" w:rsidRPr="00210B7E">
              <w:rPr>
                <w:rFonts w:ascii="Times New Roman" w:hAnsi="Times New Roman" w:cs="Times New Roman"/>
                <w:sz w:val="24"/>
                <w:szCs w:val="24"/>
              </w:rPr>
              <w:t xml:space="preserve"> (</w:t>
            </w:r>
            <w:r>
              <w:rPr>
                <w:rFonts w:ascii="Times New Roman" w:hAnsi="Times New Roman" w:cs="Times New Roman"/>
                <w:sz w:val="24"/>
                <w:szCs w:val="24"/>
              </w:rPr>
              <w:t>28,5</w:t>
            </w:r>
            <w:r w:rsidR="00210B7E" w:rsidRPr="00210B7E">
              <w:rPr>
                <w:rFonts w:ascii="Times New Roman" w:hAnsi="Times New Roman" w:cs="Times New Roman"/>
                <w:sz w:val="24"/>
                <w:szCs w:val="24"/>
              </w:rPr>
              <w:t xml:space="preserve"> %)</w:t>
            </w:r>
          </w:p>
        </w:tc>
      </w:tr>
      <w:tr w:rsidR="00210B7E" w:rsidRPr="00210B7E" w:rsidTr="00E47E18">
        <w:trPr>
          <w:trHeight w:val="151"/>
          <w:jc w:val="center"/>
        </w:trPr>
        <w:tc>
          <w:tcPr>
            <w:tcW w:w="2204" w:type="pct"/>
            <w:tcBorders>
              <w:top w:val="single" w:sz="4" w:space="0" w:color="000000"/>
              <w:left w:val="single" w:sz="4" w:space="0" w:color="000000"/>
              <w:bottom w:val="single" w:sz="4" w:space="0" w:color="000000"/>
              <w:right w:val="single" w:sz="4" w:space="0" w:color="000000"/>
            </w:tcBorders>
            <w:hideMark/>
          </w:tcPr>
          <w:p w:rsidR="00210B7E" w:rsidRPr="00210B7E" w:rsidRDefault="00210B7E" w:rsidP="00210B7E">
            <w:pPr>
              <w:spacing w:after="0" w:line="240" w:lineRule="exact"/>
              <w:contextualSpacing/>
              <w:rPr>
                <w:rFonts w:ascii="Times New Roman" w:eastAsia="MS Mincho" w:hAnsi="Times New Roman" w:cs="Times New Roman"/>
                <w:sz w:val="24"/>
                <w:szCs w:val="24"/>
              </w:rPr>
            </w:pPr>
            <w:r w:rsidRPr="00210B7E">
              <w:rPr>
                <w:rFonts w:ascii="Times New Roman" w:eastAsia="MS Mincho" w:hAnsi="Times New Roman" w:cs="Times New Roman"/>
                <w:sz w:val="24"/>
                <w:szCs w:val="24"/>
              </w:rPr>
              <w:t>Средний балл</w:t>
            </w:r>
          </w:p>
        </w:tc>
        <w:tc>
          <w:tcPr>
            <w:tcW w:w="963" w:type="pct"/>
            <w:tcBorders>
              <w:top w:val="single" w:sz="4" w:space="0" w:color="000000"/>
              <w:left w:val="single" w:sz="4" w:space="0" w:color="000000"/>
              <w:bottom w:val="single" w:sz="4" w:space="0" w:color="000000"/>
              <w:right w:val="single" w:sz="4" w:space="0" w:color="000000"/>
            </w:tcBorders>
          </w:tcPr>
          <w:p w:rsidR="00210B7E" w:rsidRPr="00210B7E" w:rsidRDefault="00CE3FB0" w:rsidP="00210B7E">
            <w:pPr>
              <w:spacing w:after="0" w:line="240" w:lineRule="exact"/>
              <w:contextualSpacing/>
              <w:rPr>
                <w:rFonts w:ascii="Times New Roman" w:eastAsia="MS Mincho" w:hAnsi="Times New Roman" w:cs="Times New Roman"/>
                <w:sz w:val="24"/>
                <w:szCs w:val="24"/>
              </w:rPr>
            </w:pPr>
            <w:r>
              <w:rPr>
                <w:rFonts w:ascii="Times New Roman" w:eastAsia="MS Mincho" w:hAnsi="Times New Roman" w:cs="Times New Roman"/>
                <w:sz w:val="24"/>
                <w:szCs w:val="24"/>
              </w:rPr>
              <w:t>49,67</w:t>
            </w:r>
          </w:p>
        </w:tc>
        <w:tc>
          <w:tcPr>
            <w:tcW w:w="889" w:type="pct"/>
            <w:tcBorders>
              <w:top w:val="single" w:sz="4" w:space="0" w:color="000000"/>
              <w:left w:val="single" w:sz="4" w:space="0" w:color="000000"/>
              <w:bottom w:val="single" w:sz="4" w:space="0" w:color="000000"/>
              <w:right w:val="single" w:sz="4" w:space="0" w:color="000000"/>
            </w:tcBorders>
          </w:tcPr>
          <w:p w:rsidR="00210B7E" w:rsidRPr="00210B7E" w:rsidRDefault="00CE3FB0" w:rsidP="00210B7E">
            <w:pPr>
              <w:spacing w:after="0" w:line="240" w:lineRule="exact"/>
              <w:contextualSpacing/>
              <w:rPr>
                <w:rFonts w:ascii="Times New Roman" w:eastAsia="MS Mincho" w:hAnsi="Times New Roman" w:cs="Times New Roman"/>
                <w:sz w:val="24"/>
                <w:szCs w:val="24"/>
              </w:rPr>
            </w:pPr>
            <w:r>
              <w:rPr>
                <w:rFonts w:ascii="Times New Roman" w:eastAsia="MS Mincho" w:hAnsi="Times New Roman" w:cs="Times New Roman"/>
                <w:sz w:val="24"/>
                <w:szCs w:val="24"/>
              </w:rPr>
              <w:t>41,08</w:t>
            </w:r>
          </w:p>
        </w:tc>
        <w:tc>
          <w:tcPr>
            <w:tcW w:w="944" w:type="pct"/>
            <w:tcBorders>
              <w:top w:val="single" w:sz="4" w:space="0" w:color="000000"/>
              <w:left w:val="single" w:sz="4" w:space="0" w:color="000000"/>
              <w:bottom w:val="single" w:sz="4" w:space="0" w:color="000000"/>
              <w:right w:val="single" w:sz="4" w:space="0" w:color="000000"/>
            </w:tcBorders>
          </w:tcPr>
          <w:p w:rsidR="00210B7E" w:rsidRPr="00210B7E" w:rsidRDefault="00CE3FB0" w:rsidP="00210B7E">
            <w:pPr>
              <w:spacing w:after="0" w:line="240" w:lineRule="exact"/>
              <w:contextualSpacing/>
              <w:rPr>
                <w:rFonts w:ascii="Times New Roman" w:eastAsia="MS Mincho" w:hAnsi="Times New Roman" w:cs="Times New Roman"/>
                <w:sz w:val="24"/>
                <w:szCs w:val="24"/>
              </w:rPr>
            </w:pPr>
            <w:r>
              <w:rPr>
                <w:rFonts w:ascii="Times New Roman" w:eastAsia="MS Mincho" w:hAnsi="Times New Roman" w:cs="Times New Roman"/>
                <w:sz w:val="24"/>
                <w:szCs w:val="24"/>
              </w:rPr>
              <w:t>43,21</w:t>
            </w:r>
          </w:p>
        </w:tc>
      </w:tr>
      <w:tr w:rsidR="00210B7E" w:rsidRPr="00210B7E" w:rsidTr="00E47E18">
        <w:trPr>
          <w:trHeight w:val="171"/>
          <w:jc w:val="center"/>
        </w:trPr>
        <w:tc>
          <w:tcPr>
            <w:tcW w:w="2204" w:type="pct"/>
            <w:tcBorders>
              <w:top w:val="single" w:sz="4" w:space="0" w:color="000000"/>
              <w:left w:val="single" w:sz="4" w:space="0" w:color="000000"/>
              <w:bottom w:val="single" w:sz="4" w:space="0" w:color="000000"/>
              <w:right w:val="single" w:sz="4" w:space="0" w:color="000000"/>
            </w:tcBorders>
            <w:hideMark/>
          </w:tcPr>
          <w:p w:rsidR="00210B7E" w:rsidRPr="00210B7E" w:rsidRDefault="00210B7E" w:rsidP="00210B7E">
            <w:pPr>
              <w:spacing w:after="0" w:line="240" w:lineRule="exact"/>
              <w:contextualSpacing/>
              <w:rPr>
                <w:rFonts w:ascii="Times New Roman" w:eastAsia="MS Mincho" w:hAnsi="Times New Roman" w:cs="Times New Roman"/>
                <w:sz w:val="24"/>
                <w:szCs w:val="24"/>
              </w:rPr>
            </w:pPr>
            <w:r w:rsidRPr="00210B7E">
              <w:rPr>
                <w:rFonts w:ascii="Times New Roman" w:eastAsia="MS Mincho" w:hAnsi="Times New Roman" w:cs="Times New Roman"/>
                <w:sz w:val="24"/>
                <w:szCs w:val="24"/>
              </w:rPr>
              <w:t>Набрали от 81 до 100 баллов</w:t>
            </w:r>
          </w:p>
        </w:tc>
        <w:tc>
          <w:tcPr>
            <w:tcW w:w="963" w:type="pct"/>
            <w:tcBorders>
              <w:top w:val="single" w:sz="4" w:space="0" w:color="000000"/>
              <w:left w:val="single" w:sz="4" w:space="0" w:color="000000"/>
              <w:bottom w:val="single" w:sz="4" w:space="0" w:color="000000"/>
              <w:right w:val="single" w:sz="4" w:space="0" w:color="000000"/>
            </w:tcBorders>
          </w:tcPr>
          <w:p w:rsidR="00210B7E" w:rsidRPr="00210B7E" w:rsidRDefault="00CE3FB0" w:rsidP="00210B7E">
            <w:pPr>
              <w:spacing w:after="0" w:line="240" w:lineRule="exact"/>
              <w:contextualSpacing/>
              <w:rPr>
                <w:rFonts w:ascii="Times New Roman" w:eastAsia="MS Mincho" w:hAnsi="Times New Roman" w:cs="Times New Roman"/>
                <w:sz w:val="24"/>
                <w:szCs w:val="24"/>
              </w:rPr>
            </w:pPr>
            <w:r>
              <w:rPr>
                <w:rFonts w:ascii="Times New Roman" w:eastAsia="MS Mincho" w:hAnsi="Times New Roman" w:cs="Times New Roman"/>
                <w:sz w:val="24"/>
                <w:szCs w:val="24"/>
              </w:rPr>
              <w:t>9 (4,37)</w:t>
            </w:r>
          </w:p>
        </w:tc>
        <w:tc>
          <w:tcPr>
            <w:tcW w:w="889" w:type="pct"/>
            <w:tcBorders>
              <w:top w:val="single" w:sz="4" w:space="0" w:color="000000"/>
              <w:left w:val="single" w:sz="4" w:space="0" w:color="000000"/>
              <w:bottom w:val="single" w:sz="4" w:space="0" w:color="000000"/>
              <w:right w:val="single" w:sz="4" w:space="0" w:color="000000"/>
            </w:tcBorders>
          </w:tcPr>
          <w:p w:rsidR="00210B7E" w:rsidRPr="00210B7E" w:rsidRDefault="00CE3FB0" w:rsidP="00210B7E">
            <w:pPr>
              <w:spacing w:after="0" w:line="240" w:lineRule="exact"/>
              <w:contextualSpacing/>
              <w:rPr>
                <w:rFonts w:ascii="Times New Roman" w:eastAsia="MS Mincho" w:hAnsi="Times New Roman" w:cs="Times New Roman"/>
                <w:sz w:val="24"/>
                <w:szCs w:val="24"/>
              </w:rPr>
            </w:pPr>
            <w:r>
              <w:rPr>
                <w:rFonts w:ascii="Times New Roman" w:eastAsia="MS Mincho" w:hAnsi="Times New Roman" w:cs="Times New Roman"/>
                <w:sz w:val="24"/>
                <w:szCs w:val="24"/>
              </w:rPr>
              <w:t>1(0,55)</w:t>
            </w:r>
          </w:p>
        </w:tc>
        <w:tc>
          <w:tcPr>
            <w:tcW w:w="944" w:type="pct"/>
            <w:tcBorders>
              <w:top w:val="single" w:sz="4" w:space="0" w:color="000000"/>
              <w:left w:val="single" w:sz="4" w:space="0" w:color="000000"/>
              <w:bottom w:val="single" w:sz="4" w:space="0" w:color="000000"/>
              <w:right w:val="single" w:sz="4" w:space="0" w:color="000000"/>
            </w:tcBorders>
          </w:tcPr>
          <w:p w:rsidR="00210B7E" w:rsidRPr="00210B7E" w:rsidRDefault="00CE3FB0" w:rsidP="00210B7E">
            <w:pPr>
              <w:spacing w:after="0" w:line="240" w:lineRule="exact"/>
              <w:contextualSpacing/>
              <w:rPr>
                <w:rFonts w:ascii="Times New Roman" w:eastAsia="MS Mincho" w:hAnsi="Times New Roman" w:cs="Times New Roman"/>
                <w:sz w:val="24"/>
                <w:szCs w:val="24"/>
              </w:rPr>
            </w:pPr>
            <w:r>
              <w:rPr>
                <w:rFonts w:ascii="Times New Roman" w:eastAsia="MS Mincho" w:hAnsi="Times New Roman" w:cs="Times New Roman"/>
                <w:sz w:val="24"/>
                <w:szCs w:val="24"/>
              </w:rPr>
              <w:t>0</w:t>
            </w:r>
          </w:p>
        </w:tc>
      </w:tr>
      <w:tr w:rsidR="00210B7E" w:rsidRPr="00210B7E" w:rsidTr="00E47E18">
        <w:trPr>
          <w:trHeight w:val="232"/>
          <w:jc w:val="center"/>
        </w:trPr>
        <w:tc>
          <w:tcPr>
            <w:tcW w:w="2204" w:type="pct"/>
            <w:tcBorders>
              <w:top w:val="single" w:sz="4" w:space="0" w:color="000000"/>
              <w:left w:val="single" w:sz="4" w:space="0" w:color="000000"/>
              <w:bottom w:val="single" w:sz="4" w:space="0" w:color="000000"/>
              <w:right w:val="single" w:sz="4" w:space="0" w:color="000000"/>
            </w:tcBorders>
            <w:hideMark/>
          </w:tcPr>
          <w:p w:rsidR="00210B7E" w:rsidRPr="00210B7E" w:rsidRDefault="00210B7E" w:rsidP="00210B7E">
            <w:pPr>
              <w:spacing w:after="0" w:line="240" w:lineRule="exact"/>
              <w:contextualSpacing/>
              <w:rPr>
                <w:rFonts w:ascii="Times New Roman" w:eastAsia="MS Mincho" w:hAnsi="Times New Roman" w:cs="Times New Roman"/>
                <w:sz w:val="24"/>
                <w:szCs w:val="24"/>
              </w:rPr>
            </w:pPr>
            <w:r w:rsidRPr="00210B7E">
              <w:rPr>
                <w:rFonts w:ascii="Times New Roman" w:eastAsia="MS Mincho" w:hAnsi="Times New Roman" w:cs="Times New Roman"/>
                <w:sz w:val="24"/>
                <w:szCs w:val="24"/>
              </w:rPr>
              <w:t>Получили 100 баллов</w:t>
            </w:r>
          </w:p>
        </w:tc>
        <w:tc>
          <w:tcPr>
            <w:tcW w:w="963" w:type="pct"/>
            <w:tcBorders>
              <w:top w:val="single" w:sz="4" w:space="0" w:color="000000"/>
              <w:left w:val="single" w:sz="4" w:space="0" w:color="000000"/>
              <w:bottom w:val="single" w:sz="4" w:space="0" w:color="000000"/>
              <w:right w:val="single" w:sz="4" w:space="0" w:color="000000"/>
            </w:tcBorders>
          </w:tcPr>
          <w:p w:rsidR="00210B7E" w:rsidRPr="00210B7E" w:rsidRDefault="00CE3FB0" w:rsidP="00210B7E">
            <w:pPr>
              <w:spacing w:after="0" w:line="240" w:lineRule="exact"/>
              <w:rPr>
                <w:rFonts w:ascii="Times New Roman" w:hAnsi="Times New Roman" w:cs="Times New Roman"/>
                <w:sz w:val="24"/>
                <w:szCs w:val="24"/>
              </w:rPr>
            </w:pPr>
            <w:r>
              <w:rPr>
                <w:rFonts w:ascii="Times New Roman" w:hAnsi="Times New Roman" w:cs="Times New Roman"/>
                <w:sz w:val="24"/>
                <w:szCs w:val="24"/>
              </w:rPr>
              <w:t>1 (0,49)</w:t>
            </w:r>
          </w:p>
        </w:tc>
        <w:tc>
          <w:tcPr>
            <w:tcW w:w="889" w:type="pct"/>
            <w:tcBorders>
              <w:top w:val="single" w:sz="4" w:space="0" w:color="000000"/>
              <w:left w:val="single" w:sz="4" w:space="0" w:color="000000"/>
              <w:bottom w:val="single" w:sz="4" w:space="0" w:color="000000"/>
              <w:right w:val="single" w:sz="4" w:space="0" w:color="000000"/>
            </w:tcBorders>
          </w:tcPr>
          <w:p w:rsidR="00210B7E" w:rsidRPr="00210B7E" w:rsidRDefault="00210B7E" w:rsidP="00210B7E">
            <w:pPr>
              <w:spacing w:after="0" w:line="240" w:lineRule="exact"/>
              <w:rPr>
                <w:rFonts w:ascii="Times New Roman" w:hAnsi="Times New Roman" w:cs="Times New Roman"/>
                <w:sz w:val="24"/>
                <w:szCs w:val="24"/>
              </w:rPr>
            </w:pPr>
            <w:r w:rsidRPr="00210B7E">
              <w:rPr>
                <w:rFonts w:ascii="Times New Roman" w:hAnsi="Times New Roman" w:cs="Times New Roman"/>
                <w:sz w:val="24"/>
                <w:szCs w:val="24"/>
              </w:rPr>
              <w:t>0</w:t>
            </w:r>
          </w:p>
        </w:tc>
        <w:tc>
          <w:tcPr>
            <w:tcW w:w="944" w:type="pct"/>
            <w:tcBorders>
              <w:top w:val="single" w:sz="4" w:space="0" w:color="000000"/>
              <w:left w:val="single" w:sz="4" w:space="0" w:color="000000"/>
              <w:bottom w:val="single" w:sz="4" w:space="0" w:color="000000"/>
              <w:right w:val="single" w:sz="4" w:space="0" w:color="000000"/>
            </w:tcBorders>
          </w:tcPr>
          <w:p w:rsidR="00210B7E" w:rsidRPr="00210B7E" w:rsidRDefault="00210B7E" w:rsidP="00210B7E">
            <w:pPr>
              <w:spacing w:after="0" w:line="240" w:lineRule="exact"/>
              <w:rPr>
                <w:rFonts w:ascii="Times New Roman" w:hAnsi="Times New Roman" w:cs="Times New Roman"/>
                <w:sz w:val="24"/>
                <w:szCs w:val="24"/>
              </w:rPr>
            </w:pPr>
            <w:r w:rsidRPr="00210B7E">
              <w:rPr>
                <w:rFonts w:ascii="Times New Roman" w:hAnsi="Times New Roman" w:cs="Times New Roman"/>
                <w:sz w:val="24"/>
                <w:szCs w:val="24"/>
              </w:rPr>
              <w:t>0</w:t>
            </w:r>
          </w:p>
        </w:tc>
      </w:tr>
    </w:tbl>
    <w:p w:rsidR="00E47E18" w:rsidRPr="00210B7E" w:rsidRDefault="00210B7E" w:rsidP="00E47E18">
      <w:pPr>
        <w:spacing w:after="0" w:line="240" w:lineRule="auto"/>
        <w:ind w:firstLine="709"/>
        <w:contextualSpacing/>
        <w:jc w:val="both"/>
        <w:rPr>
          <w:rFonts w:ascii="Times New Roman" w:eastAsia="MS Mincho" w:hAnsi="Times New Roman" w:cs="Times New Roman"/>
          <w:sz w:val="28"/>
          <w:szCs w:val="28"/>
        </w:rPr>
      </w:pPr>
      <w:proofErr w:type="gramStart"/>
      <w:r w:rsidRPr="00210B7E">
        <w:rPr>
          <w:rFonts w:ascii="Times New Roman" w:eastAsia="Times New Roman" w:hAnsi="Times New Roman" w:cs="Times New Roman"/>
          <w:sz w:val="28"/>
          <w:szCs w:val="28"/>
        </w:rPr>
        <w:t xml:space="preserve">Динамика результатов ЕГЭ </w:t>
      </w:r>
      <w:r w:rsidR="00CE3FB0">
        <w:rPr>
          <w:rFonts w:ascii="Times New Roman" w:eastAsia="Times New Roman" w:hAnsi="Times New Roman" w:cs="Times New Roman"/>
          <w:sz w:val="28"/>
          <w:szCs w:val="28"/>
        </w:rPr>
        <w:t>по предмету за последние 3 года</w:t>
      </w:r>
      <w:r w:rsidRPr="00210B7E">
        <w:rPr>
          <w:rFonts w:ascii="Times New Roman" w:eastAsia="Times New Roman" w:hAnsi="Times New Roman" w:cs="Times New Roman"/>
          <w:sz w:val="28"/>
          <w:szCs w:val="28"/>
        </w:rPr>
        <w:t xml:space="preserve"> свидетельствует о</w:t>
      </w:r>
      <w:r w:rsidR="00CE3FB0">
        <w:rPr>
          <w:rFonts w:ascii="Times New Roman" w:eastAsia="Times New Roman" w:hAnsi="Times New Roman" w:cs="Times New Roman"/>
          <w:sz w:val="28"/>
          <w:szCs w:val="28"/>
        </w:rPr>
        <w:t>б ухудшении результатов по химии в 2014 и 2015 годах по сравнению с 2014 годом</w:t>
      </w:r>
      <w:r w:rsidR="000D4E00">
        <w:rPr>
          <w:rFonts w:ascii="Times New Roman" w:eastAsia="Times New Roman" w:hAnsi="Times New Roman" w:cs="Times New Roman"/>
          <w:sz w:val="28"/>
          <w:szCs w:val="28"/>
        </w:rPr>
        <w:t>.</w:t>
      </w:r>
      <w:proofErr w:type="gramEnd"/>
      <w:r w:rsidR="000D4E00">
        <w:rPr>
          <w:rFonts w:ascii="Times New Roman" w:eastAsia="Times New Roman" w:hAnsi="Times New Roman" w:cs="Times New Roman"/>
          <w:sz w:val="28"/>
          <w:szCs w:val="28"/>
        </w:rPr>
        <w:t xml:space="preserve"> В текущем году результаты немного лучше прошлого года: рост среднего балла </w:t>
      </w:r>
      <w:r w:rsidR="00CE3FB0">
        <w:rPr>
          <w:rFonts w:ascii="Times New Roman" w:eastAsia="Times New Roman" w:hAnsi="Times New Roman" w:cs="Times New Roman"/>
          <w:sz w:val="28"/>
          <w:szCs w:val="28"/>
        </w:rPr>
        <w:t>на 2,13</w:t>
      </w:r>
      <w:r w:rsidR="000D4E00">
        <w:rPr>
          <w:rFonts w:ascii="Times New Roman" w:eastAsia="Times New Roman" w:hAnsi="Times New Roman" w:cs="Times New Roman"/>
          <w:sz w:val="28"/>
          <w:szCs w:val="28"/>
        </w:rPr>
        <w:t>, уменьшение доли участников, не</w:t>
      </w:r>
      <w:r w:rsidR="00765F2A">
        <w:rPr>
          <w:rFonts w:ascii="Times New Roman" w:eastAsia="Times New Roman" w:hAnsi="Times New Roman" w:cs="Times New Roman"/>
          <w:sz w:val="28"/>
          <w:szCs w:val="28"/>
        </w:rPr>
        <w:t xml:space="preserve"> </w:t>
      </w:r>
      <w:r w:rsidR="000D4E00">
        <w:rPr>
          <w:rFonts w:ascii="Times New Roman" w:eastAsia="Times New Roman" w:hAnsi="Times New Roman" w:cs="Times New Roman"/>
          <w:sz w:val="28"/>
          <w:szCs w:val="28"/>
        </w:rPr>
        <w:lastRenderedPageBreak/>
        <w:t>п</w:t>
      </w:r>
      <w:r w:rsidR="00B5535E">
        <w:rPr>
          <w:rFonts w:ascii="Times New Roman" w:eastAsia="Times New Roman" w:hAnsi="Times New Roman" w:cs="Times New Roman"/>
          <w:sz w:val="28"/>
          <w:szCs w:val="28"/>
        </w:rPr>
        <w:t>реодолевших минимальной границы</w:t>
      </w:r>
      <w:r w:rsidR="00765F2A">
        <w:rPr>
          <w:rFonts w:ascii="Times New Roman" w:eastAsia="Times New Roman" w:hAnsi="Times New Roman" w:cs="Times New Roman"/>
          <w:sz w:val="28"/>
          <w:szCs w:val="28"/>
        </w:rPr>
        <w:t xml:space="preserve"> на 10,17 %</w:t>
      </w:r>
      <w:r w:rsidR="00B5535E">
        <w:rPr>
          <w:rFonts w:ascii="Times New Roman" w:eastAsia="Times New Roman" w:hAnsi="Times New Roman" w:cs="Times New Roman"/>
          <w:sz w:val="28"/>
          <w:szCs w:val="28"/>
        </w:rPr>
        <w:t>, при этом отсутствуют</w:t>
      </w:r>
      <w:r w:rsidR="00CE3FB0">
        <w:rPr>
          <w:rFonts w:ascii="Times New Roman" w:eastAsia="Times New Roman" w:hAnsi="Times New Roman" w:cs="Times New Roman"/>
          <w:sz w:val="28"/>
          <w:szCs w:val="28"/>
        </w:rPr>
        <w:t xml:space="preserve"> </w:t>
      </w:r>
      <w:r w:rsidR="00B5535E">
        <w:rPr>
          <w:rFonts w:ascii="Times New Roman" w:eastAsia="Times New Roman" w:hAnsi="Times New Roman" w:cs="Times New Roman"/>
          <w:sz w:val="28"/>
          <w:szCs w:val="28"/>
        </w:rPr>
        <w:t xml:space="preserve">участники, </w:t>
      </w:r>
      <w:r w:rsidRPr="00210B7E">
        <w:rPr>
          <w:rFonts w:ascii="Times New Roman" w:eastAsia="MS Mincho" w:hAnsi="Times New Roman" w:cs="Times New Roman"/>
          <w:sz w:val="28"/>
          <w:szCs w:val="28"/>
        </w:rPr>
        <w:t>набравши</w:t>
      </w:r>
      <w:r w:rsidR="00B5535E">
        <w:rPr>
          <w:rFonts w:ascii="Times New Roman" w:eastAsia="MS Mincho" w:hAnsi="Times New Roman" w:cs="Times New Roman"/>
          <w:sz w:val="28"/>
          <w:szCs w:val="28"/>
        </w:rPr>
        <w:t>е</w:t>
      </w:r>
      <w:r w:rsidRPr="00210B7E">
        <w:rPr>
          <w:rFonts w:ascii="Times New Roman" w:eastAsia="MS Mincho" w:hAnsi="Times New Roman" w:cs="Times New Roman"/>
          <w:sz w:val="28"/>
          <w:szCs w:val="28"/>
        </w:rPr>
        <w:t xml:space="preserve"> от 81 до 100 баллов.</w:t>
      </w:r>
      <w:r w:rsidR="00B5535E">
        <w:rPr>
          <w:rFonts w:ascii="Times New Roman" w:eastAsia="MS Mincho" w:hAnsi="Times New Roman" w:cs="Times New Roman"/>
          <w:sz w:val="28"/>
          <w:szCs w:val="28"/>
        </w:rPr>
        <w:t xml:space="preserve"> Стобалльники по предмету отмечались только в 2013 году – один человек.</w:t>
      </w:r>
    </w:p>
    <w:p w:rsidR="00210B7E" w:rsidRDefault="00210B7E" w:rsidP="00B5535E">
      <w:pPr>
        <w:numPr>
          <w:ilvl w:val="1"/>
          <w:numId w:val="12"/>
        </w:numPr>
        <w:tabs>
          <w:tab w:val="left" w:pos="567"/>
          <w:tab w:val="left" w:pos="851"/>
          <w:tab w:val="left" w:pos="993"/>
        </w:tabs>
        <w:spacing w:after="0" w:line="240" w:lineRule="auto"/>
        <w:ind w:left="0" w:firstLine="709"/>
        <w:contextualSpacing/>
        <w:jc w:val="both"/>
        <w:rPr>
          <w:rFonts w:ascii="Times New Roman" w:eastAsia="Times New Roman" w:hAnsi="Times New Roman" w:cs="Times New Roman"/>
          <w:b/>
          <w:sz w:val="28"/>
          <w:szCs w:val="28"/>
        </w:rPr>
      </w:pPr>
      <w:r w:rsidRPr="00210B7E">
        <w:rPr>
          <w:rFonts w:ascii="Times New Roman" w:eastAsia="Times New Roman" w:hAnsi="Times New Roman" w:cs="Times New Roman"/>
          <w:b/>
          <w:sz w:val="28"/>
          <w:szCs w:val="28"/>
        </w:rPr>
        <w:t>Основные результаты ЕГЭ по предмету в сравнении по административно территориальным единицам</w:t>
      </w:r>
    </w:p>
    <w:p w:rsidR="00E47E18" w:rsidRPr="00210B7E" w:rsidRDefault="00E47E18" w:rsidP="00E47E18">
      <w:pPr>
        <w:tabs>
          <w:tab w:val="left" w:pos="567"/>
          <w:tab w:val="left" w:pos="851"/>
          <w:tab w:val="left" w:pos="993"/>
        </w:tabs>
        <w:spacing w:after="0" w:line="240" w:lineRule="auto"/>
        <w:ind w:left="709"/>
        <w:contextualSpacing/>
        <w:jc w:val="right"/>
        <w:rPr>
          <w:rFonts w:ascii="Times New Roman" w:eastAsia="Times New Roman" w:hAnsi="Times New Roman" w:cs="Times New Roman"/>
          <w:b/>
          <w:sz w:val="28"/>
          <w:szCs w:val="28"/>
        </w:rPr>
      </w:pPr>
      <w:r w:rsidRPr="00E47E18">
        <w:rPr>
          <w:rFonts w:ascii="Times New Roman" w:eastAsia="Times New Roman" w:hAnsi="Times New Roman" w:cs="Times New Roman"/>
          <w:sz w:val="24"/>
          <w:szCs w:val="24"/>
        </w:rPr>
        <w:t>Таблица 1</w:t>
      </w:r>
      <w:r>
        <w:rPr>
          <w:rFonts w:ascii="Times New Roman" w:eastAsia="Times New Roman" w:hAnsi="Times New Roman" w:cs="Times New Roman"/>
          <w:sz w:val="24"/>
          <w:szCs w:val="24"/>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3"/>
        <w:gridCol w:w="1559"/>
        <w:gridCol w:w="1275"/>
        <w:gridCol w:w="1417"/>
        <w:gridCol w:w="1135"/>
        <w:gridCol w:w="1382"/>
      </w:tblGrid>
      <w:tr w:rsidR="00210B7E" w:rsidRPr="00210B7E" w:rsidTr="000961AA">
        <w:trPr>
          <w:trHeight w:val="737"/>
        </w:trPr>
        <w:tc>
          <w:tcPr>
            <w:tcW w:w="1464" w:type="pct"/>
            <w:vMerge w:val="restart"/>
            <w:tcBorders>
              <w:top w:val="single" w:sz="4" w:space="0" w:color="auto"/>
              <w:left w:val="single" w:sz="4" w:space="0" w:color="auto"/>
              <w:right w:val="single" w:sz="4" w:space="0" w:color="auto"/>
            </w:tcBorders>
            <w:hideMark/>
          </w:tcPr>
          <w:p w:rsidR="00210B7E" w:rsidRPr="00210B7E" w:rsidRDefault="00210B7E" w:rsidP="000961AA">
            <w:pPr>
              <w:spacing w:after="0" w:line="240" w:lineRule="exact"/>
              <w:contextualSpacing/>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Административно-территориальные единицы</w:t>
            </w:r>
          </w:p>
        </w:tc>
        <w:tc>
          <w:tcPr>
            <w:tcW w:w="814" w:type="pct"/>
            <w:vMerge w:val="restart"/>
            <w:tcBorders>
              <w:top w:val="single" w:sz="4" w:space="0" w:color="auto"/>
              <w:left w:val="single" w:sz="4" w:space="0" w:color="auto"/>
              <w:right w:val="single" w:sz="4" w:space="0" w:color="auto"/>
            </w:tcBorders>
            <w:hideMark/>
          </w:tcPr>
          <w:p w:rsidR="00210B7E" w:rsidRPr="00210B7E" w:rsidRDefault="00210B7E" w:rsidP="000961AA">
            <w:pPr>
              <w:spacing w:after="0" w:line="240" w:lineRule="exact"/>
              <w:contextualSpacing/>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Количество участников ЕГЭ по предмету</w:t>
            </w:r>
          </w:p>
        </w:tc>
        <w:tc>
          <w:tcPr>
            <w:tcW w:w="666" w:type="pct"/>
            <w:vMerge w:val="restart"/>
            <w:tcBorders>
              <w:top w:val="single" w:sz="4" w:space="0" w:color="auto"/>
              <w:left w:val="single" w:sz="4" w:space="0" w:color="auto"/>
              <w:right w:val="single" w:sz="4" w:space="0" w:color="auto"/>
            </w:tcBorders>
            <w:hideMark/>
          </w:tcPr>
          <w:p w:rsidR="00210B7E" w:rsidRPr="00210B7E" w:rsidRDefault="00210B7E" w:rsidP="000961AA">
            <w:pPr>
              <w:spacing w:after="0" w:line="240" w:lineRule="exact"/>
              <w:contextualSpacing/>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 xml:space="preserve">Средний балл </w:t>
            </w:r>
          </w:p>
        </w:tc>
        <w:tc>
          <w:tcPr>
            <w:tcW w:w="1333" w:type="pct"/>
            <w:gridSpan w:val="2"/>
            <w:tcBorders>
              <w:top w:val="single" w:sz="4" w:space="0" w:color="auto"/>
              <w:left w:val="single" w:sz="4" w:space="0" w:color="auto"/>
              <w:bottom w:val="single" w:sz="4" w:space="0" w:color="auto"/>
              <w:right w:val="single" w:sz="4" w:space="0" w:color="auto"/>
            </w:tcBorders>
          </w:tcPr>
          <w:p w:rsidR="00210B7E" w:rsidRPr="00210B7E" w:rsidRDefault="00210B7E" w:rsidP="000961AA">
            <w:pPr>
              <w:spacing w:after="0" w:line="240" w:lineRule="exact"/>
              <w:contextualSpacing/>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Не преодолели минимальную границу</w:t>
            </w:r>
          </w:p>
        </w:tc>
        <w:tc>
          <w:tcPr>
            <w:tcW w:w="722" w:type="pct"/>
            <w:vMerge w:val="restart"/>
            <w:tcBorders>
              <w:top w:val="single" w:sz="4" w:space="0" w:color="auto"/>
              <w:left w:val="single" w:sz="4" w:space="0" w:color="auto"/>
              <w:right w:val="single" w:sz="4" w:space="0" w:color="auto"/>
            </w:tcBorders>
          </w:tcPr>
          <w:p w:rsidR="00210B7E" w:rsidRPr="00210B7E" w:rsidRDefault="00210B7E" w:rsidP="000961AA">
            <w:pPr>
              <w:spacing w:after="0" w:line="240" w:lineRule="exact"/>
              <w:contextualSpacing/>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Число высокобалльников (от 81-100 баллов)</w:t>
            </w:r>
          </w:p>
        </w:tc>
      </w:tr>
      <w:tr w:rsidR="00210B7E" w:rsidRPr="00210B7E" w:rsidTr="000961AA">
        <w:trPr>
          <w:trHeight w:val="368"/>
        </w:trPr>
        <w:tc>
          <w:tcPr>
            <w:tcW w:w="1464" w:type="pct"/>
            <w:vMerge/>
            <w:tcBorders>
              <w:left w:val="single" w:sz="4" w:space="0" w:color="auto"/>
              <w:bottom w:val="single" w:sz="4" w:space="0" w:color="auto"/>
              <w:right w:val="single" w:sz="4" w:space="0" w:color="auto"/>
            </w:tcBorders>
          </w:tcPr>
          <w:p w:rsidR="00210B7E" w:rsidRPr="00210B7E" w:rsidRDefault="00210B7E" w:rsidP="000961AA">
            <w:pPr>
              <w:spacing w:after="0" w:line="240" w:lineRule="exact"/>
              <w:contextualSpacing/>
              <w:rPr>
                <w:rFonts w:ascii="Times New Roman" w:eastAsia="Calibri" w:hAnsi="Times New Roman" w:cs="Times New Roman"/>
                <w:sz w:val="24"/>
                <w:szCs w:val="24"/>
                <w:lang w:eastAsia="en-US"/>
              </w:rPr>
            </w:pPr>
          </w:p>
        </w:tc>
        <w:tc>
          <w:tcPr>
            <w:tcW w:w="814" w:type="pct"/>
            <w:vMerge/>
            <w:tcBorders>
              <w:left w:val="single" w:sz="4" w:space="0" w:color="auto"/>
              <w:bottom w:val="single" w:sz="4" w:space="0" w:color="auto"/>
              <w:right w:val="single" w:sz="4" w:space="0" w:color="auto"/>
            </w:tcBorders>
          </w:tcPr>
          <w:p w:rsidR="00210B7E" w:rsidRPr="00210B7E" w:rsidRDefault="00210B7E" w:rsidP="000961AA">
            <w:pPr>
              <w:spacing w:after="0" w:line="240" w:lineRule="exact"/>
              <w:contextualSpacing/>
              <w:rPr>
                <w:rFonts w:ascii="Times New Roman" w:eastAsia="Calibri" w:hAnsi="Times New Roman" w:cs="Times New Roman"/>
                <w:sz w:val="24"/>
                <w:szCs w:val="24"/>
                <w:lang w:eastAsia="en-US"/>
              </w:rPr>
            </w:pPr>
          </w:p>
        </w:tc>
        <w:tc>
          <w:tcPr>
            <w:tcW w:w="666" w:type="pct"/>
            <w:vMerge/>
            <w:tcBorders>
              <w:left w:val="single" w:sz="4" w:space="0" w:color="auto"/>
              <w:bottom w:val="single" w:sz="4" w:space="0" w:color="auto"/>
              <w:right w:val="single" w:sz="4" w:space="0" w:color="auto"/>
            </w:tcBorders>
          </w:tcPr>
          <w:p w:rsidR="00210B7E" w:rsidRPr="00210B7E" w:rsidRDefault="00210B7E" w:rsidP="000961AA">
            <w:pPr>
              <w:spacing w:after="0" w:line="240" w:lineRule="exact"/>
              <w:contextualSpacing/>
              <w:rPr>
                <w:rFonts w:ascii="Times New Roman" w:eastAsia="Calibri" w:hAnsi="Times New Roman" w:cs="Times New Roman"/>
                <w:sz w:val="24"/>
                <w:szCs w:val="24"/>
                <w:lang w:eastAsia="en-US"/>
              </w:rPr>
            </w:pPr>
          </w:p>
        </w:tc>
        <w:tc>
          <w:tcPr>
            <w:tcW w:w="740" w:type="pct"/>
            <w:tcBorders>
              <w:top w:val="single" w:sz="4" w:space="0" w:color="auto"/>
              <w:left w:val="single" w:sz="4" w:space="0" w:color="auto"/>
              <w:bottom w:val="single" w:sz="4" w:space="0" w:color="auto"/>
              <w:right w:val="single" w:sz="4" w:space="0" w:color="auto"/>
            </w:tcBorders>
          </w:tcPr>
          <w:p w:rsidR="00210B7E" w:rsidRPr="00210B7E" w:rsidRDefault="00210B7E" w:rsidP="000961AA">
            <w:pPr>
              <w:spacing w:after="0" w:line="240" w:lineRule="exact"/>
              <w:contextualSpacing/>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Количество</w:t>
            </w:r>
          </w:p>
        </w:tc>
        <w:tc>
          <w:tcPr>
            <w:tcW w:w="593" w:type="pct"/>
            <w:tcBorders>
              <w:top w:val="single" w:sz="4" w:space="0" w:color="auto"/>
              <w:left w:val="single" w:sz="4" w:space="0" w:color="auto"/>
              <w:bottom w:val="single" w:sz="4" w:space="0" w:color="auto"/>
              <w:right w:val="single" w:sz="4" w:space="0" w:color="auto"/>
            </w:tcBorders>
          </w:tcPr>
          <w:p w:rsidR="00210B7E" w:rsidRPr="00210B7E" w:rsidRDefault="00210B7E" w:rsidP="000961AA">
            <w:pPr>
              <w:spacing w:after="0" w:line="240" w:lineRule="exact"/>
              <w:contextualSpacing/>
              <w:rPr>
                <w:rFonts w:ascii="Times New Roman" w:eastAsia="Calibri" w:hAnsi="Times New Roman" w:cs="Times New Roman"/>
                <w:sz w:val="24"/>
                <w:szCs w:val="24"/>
                <w:lang w:eastAsia="en-US"/>
              </w:rPr>
            </w:pPr>
            <w:r w:rsidRPr="00210B7E">
              <w:rPr>
                <w:rFonts w:ascii="Times New Roman" w:eastAsia="Calibri" w:hAnsi="Times New Roman" w:cs="Times New Roman"/>
                <w:sz w:val="24"/>
                <w:szCs w:val="24"/>
                <w:lang w:eastAsia="en-US"/>
              </w:rPr>
              <w:t>%</w:t>
            </w:r>
          </w:p>
        </w:tc>
        <w:tc>
          <w:tcPr>
            <w:tcW w:w="722" w:type="pct"/>
            <w:vMerge/>
            <w:tcBorders>
              <w:left w:val="single" w:sz="4" w:space="0" w:color="auto"/>
              <w:bottom w:val="single" w:sz="4" w:space="0" w:color="auto"/>
              <w:right w:val="single" w:sz="4" w:space="0" w:color="auto"/>
            </w:tcBorders>
          </w:tcPr>
          <w:p w:rsidR="00210B7E" w:rsidRPr="00210B7E" w:rsidRDefault="00210B7E" w:rsidP="000961AA">
            <w:pPr>
              <w:spacing w:after="0" w:line="240" w:lineRule="exact"/>
              <w:contextualSpacing/>
              <w:rPr>
                <w:rFonts w:ascii="Times New Roman" w:eastAsia="Calibri" w:hAnsi="Times New Roman" w:cs="Times New Roman"/>
                <w:sz w:val="24"/>
                <w:szCs w:val="24"/>
                <w:lang w:eastAsia="en-US"/>
              </w:rPr>
            </w:pPr>
          </w:p>
        </w:tc>
      </w:tr>
      <w:tr w:rsidR="00B5535E" w:rsidRPr="00210B7E" w:rsidTr="000961AA">
        <w:trPr>
          <w:trHeight w:val="70"/>
        </w:trPr>
        <w:tc>
          <w:tcPr>
            <w:tcW w:w="1464"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bCs/>
                <w:sz w:val="24"/>
                <w:szCs w:val="24"/>
              </w:rPr>
            </w:pPr>
            <w:r w:rsidRPr="00210B7E">
              <w:rPr>
                <w:rFonts w:ascii="Times New Roman" w:hAnsi="Times New Roman" w:cs="Times New Roman"/>
                <w:bCs/>
                <w:sz w:val="24"/>
                <w:szCs w:val="24"/>
              </w:rPr>
              <w:t>г. Горно-Алтайск</w:t>
            </w:r>
          </w:p>
        </w:tc>
        <w:tc>
          <w:tcPr>
            <w:tcW w:w="814"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113</w:t>
            </w:r>
          </w:p>
        </w:tc>
        <w:tc>
          <w:tcPr>
            <w:tcW w:w="666"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40,71</w:t>
            </w:r>
          </w:p>
        </w:tc>
        <w:tc>
          <w:tcPr>
            <w:tcW w:w="740"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45</w:t>
            </w:r>
          </w:p>
        </w:tc>
        <w:tc>
          <w:tcPr>
            <w:tcW w:w="593"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39,82</w:t>
            </w:r>
          </w:p>
        </w:tc>
        <w:tc>
          <w:tcPr>
            <w:tcW w:w="722"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sz w:val="24"/>
                <w:szCs w:val="24"/>
              </w:rPr>
            </w:pPr>
            <w:r w:rsidRPr="000961AA">
              <w:rPr>
                <w:rFonts w:ascii="Times New Roman" w:hAnsi="Times New Roman" w:cs="Times New Roman"/>
                <w:sz w:val="24"/>
                <w:szCs w:val="24"/>
              </w:rPr>
              <w:t>0</w:t>
            </w:r>
          </w:p>
        </w:tc>
      </w:tr>
      <w:tr w:rsidR="00B5535E" w:rsidRPr="00210B7E" w:rsidTr="000961AA">
        <w:tc>
          <w:tcPr>
            <w:tcW w:w="1464"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bCs/>
                <w:sz w:val="24"/>
                <w:szCs w:val="24"/>
              </w:rPr>
            </w:pPr>
            <w:r w:rsidRPr="00210B7E">
              <w:rPr>
                <w:rFonts w:ascii="Times New Roman" w:hAnsi="Times New Roman" w:cs="Times New Roman"/>
                <w:bCs/>
                <w:sz w:val="24"/>
                <w:szCs w:val="24"/>
              </w:rPr>
              <w:t>Кош-Агачский район</w:t>
            </w:r>
          </w:p>
        </w:tc>
        <w:tc>
          <w:tcPr>
            <w:tcW w:w="814"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21</w:t>
            </w:r>
          </w:p>
        </w:tc>
        <w:tc>
          <w:tcPr>
            <w:tcW w:w="666"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47,57</w:t>
            </w:r>
          </w:p>
        </w:tc>
        <w:tc>
          <w:tcPr>
            <w:tcW w:w="740"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2</w:t>
            </w:r>
          </w:p>
        </w:tc>
        <w:tc>
          <w:tcPr>
            <w:tcW w:w="593"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9,52</w:t>
            </w:r>
          </w:p>
        </w:tc>
        <w:tc>
          <w:tcPr>
            <w:tcW w:w="722"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sz w:val="24"/>
                <w:szCs w:val="24"/>
              </w:rPr>
            </w:pPr>
            <w:r w:rsidRPr="000961AA">
              <w:rPr>
                <w:rFonts w:ascii="Times New Roman" w:hAnsi="Times New Roman" w:cs="Times New Roman"/>
                <w:sz w:val="24"/>
                <w:szCs w:val="24"/>
              </w:rPr>
              <w:t>0</w:t>
            </w:r>
          </w:p>
        </w:tc>
      </w:tr>
      <w:tr w:rsidR="00B5535E" w:rsidRPr="00210B7E" w:rsidTr="000961AA">
        <w:tc>
          <w:tcPr>
            <w:tcW w:w="1464"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bCs/>
                <w:sz w:val="24"/>
                <w:szCs w:val="24"/>
              </w:rPr>
            </w:pPr>
            <w:r w:rsidRPr="00210B7E">
              <w:rPr>
                <w:rFonts w:ascii="Times New Roman" w:hAnsi="Times New Roman" w:cs="Times New Roman"/>
                <w:bCs/>
                <w:sz w:val="24"/>
                <w:szCs w:val="24"/>
              </w:rPr>
              <w:t>Майминский район</w:t>
            </w:r>
          </w:p>
        </w:tc>
        <w:tc>
          <w:tcPr>
            <w:tcW w:w="814"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2</w:t>
            </w:r>
          </w:p>
        </w:tc>
        <w:tc>
          <w:tcPr>
            <w:tcW w:w="666"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49</w:t>
            </w:r>
          </w:p>
        </w:tc>
        <w:tc>
          <w:tcPr>
            <w:tcW w:w="740"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0</w:t>
            </w:r>
          </w:p>
        </w:tc>
        <w:tc>
          <w:tcPr>
            <w:tcW w:w="593"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0</w:t>
            </w:r>
          </w:p>
        </w:tc>
        <w:tc>
          <w:tcPr>
            <w:tcW w:w="722"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sz w:val="24"/>
                <w:szCs w:val="24"/>
              </w:rPr>
            </w:pPr>
            <w:r w:rsidRPr="000961AA">
              <w:rPr>
                <w:rFonts w:ascii="Times New Roman" w:hAnsi="Times New Roman" w:cs="Times New Roman"/>
                <w:sz w:val="24"/>
                <w:szCs w:val="24"/>
              </w:rPr>
              <w:t>0</w:t>
            </w:r>
          </w:p>
        </w:tc>
      </w:tr>
      <w:tr w:rsidR="00B5535E" w:rsidRPr="00210B7E" w:rsidTr="000961AA">
        <w:tc>
          <w:tcPr>
            <w:tcW w:w="1464"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bCs/>
                <w:sz w:val="24"/>
                <w:szCs w:val="24"/>
              </w:rPr>
            </w:pPr>
            <w:r w:rsidRPr="00210B7E">
              <w:rPr>
                <w:rFonts w:ascii="Times New Roman" w:hAnsi="Times New Roman" w:cs="Times New Roman"/>
                <w:bCs/>
                <w:sz w:val="24"/>
                <w:szCs w:val="24"/>
              </w:rPr>
              <w:t>Онгудайский район</w:t>
            </w:r>
          </w:p>
        </w:tc>
        <w:tc>
          <w:tcPr>
            <w:tcW w:w="814"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15</w:t>
            </w:r>
          </w:p>
        </w:tc>
        <w:tc>
          <w:tcPr>
            <w:tcW w:w="666"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45,93</w:t>
            </w:r>
          </w:p>
        </w:tc>
        <w:tc>
          <w:tcPr>
            <w:tcW w:w="740"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1</w:t>
            </w:r>
          </w:p>
        </w:tc>
        <w:tc>
          <w:tcPr>
            <w:tcW w:w="593"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6,67</w:t>
            </w:r>
          </w:p>
        </w:tc>
        <w:tc>
          <w:tcPr>
            <w:tcW w:w="722"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sz w:val="24"/>
                <w:szCs w:val="24"/>
              </w:rPr>
            </w:pPr>
            <w:r w:rsidRPr="000961AA">
              <w:rPr>
                <w:rFonts w:ascii="Times New Roman" w:hAnsi="Times New Roman" w:cs="Times New Roman"/>
                <w:sz w:val="24"/>
                <w:szCs w:val="24"/>
              </w:rPr>
              <w:t>0</w:t>
            </w:r>
          </w:p>
        </w:tc>
      </w:tr>
      <w:tr w:rsidR="00B5535E" w:rsidRPr="00210B7E" w:rsidTr="000961AA">
        <w:tc>
          <w:tcPr>
            <w:tcW w:w="1464"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bCs/>
                <w:sz w:val="24"/>
                <w:szCs w:val="24"/>
              </w:rPr>
            </w:pPr>
            <w:r w:rsidRPr="00210B7E">
              <w:rPr>
                <w:rFonts w:ascii="Times New Roman" w:hAnsi="Times New Roman" w:cs="Times New Roman"/>
                <w:bCs/>
                <w:sz w:val="24"/>
                <w:szCs w:val="24"/>
              </w:rPr>
              <w:t>Турочакский район</w:t>
            </w:r>
          </w:p>
        </w:tc>
        <w:tc>
          <w:tcPr>
            <w:tcW w:w="814"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5</w:t>
            </w:r>
          </w:p>
        </w:tc>
        <w:tc>
          <w:tcPr>
            <w:tcW w:w="666"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57,2</w:t>
            </w:r>
          </w:p>
        </w:tc>
        <w:tc>
          <w:tcPr>
            <w:tcW w:w="740"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0</w:t>
            </w:r>
          </w:p>
        </w:tc>
        <w:tc>
          <w:tcPr>
            <w:tcW w:w="593"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0</w:t>
            </w:r>
          </w:p>
        </w:tc>
        <w:tc>
          <w:tcPr>
            <w:tcW w:w="722"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sz w:val="24"/>
                <w:szCs w:val="24"/>
              </w:rPr>
            </w:pPr>
            <w:r w:rsidRPr="000961AA">
              <w:rPr>
                <w:rFonts w:ascii="Times New Roman" w:hAnsi="Times New Roman" w:cs="Times New Roman"/>
                <w:sz w:val="24"/>
                <w:szCs w:val="24"/>
              </w:rPr>
              <w:t>0</w:t>
            </w:r>
          </w:p>
        </w:tc>
      </w:tr>
      <w:tr w:rsidR="00B5535E" w:rsidRPr="00210B7E" w:rsidTr="000961AA">
        <w:tc>
          <w:tcPr>
            <w:tcW w:w="1464"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bCs/>
                <w:sz w:val="24"/>
                <w:szCs w:val="24"/>
              </w:rPr>
            </w:pPr>
            <w:r w:rsidRPr="00210B7E">
              <w:rPr>
                <w:rFonts w:ascii="Times New Roman" w:hAnsi="Times New Roman" w:cs="Times New Roman"/>
                <w:bCs/>
                <w:sz w:val="24"/>
                <w:szCs w:val="24"/>
              </w:rPr>
              <w:t>Улаганский район</w:t>
            </w:r>
          </w:p>
        </w:tc>
        <w:tc>
          <w:tcPr>
            <w:tcW w:w="814"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4</w:t>
            </w:r>
          </w:p>
        </w:tc>
        <w:tc>
          <w:tcPr>
            <w:tcW w:w="666"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43,25</w:t>
            </w:r>
          </w:p>
        </w:tc>
        <w:tc>
          <w:tcPr>
            <w:tcW w:w="740"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1</w:t>
            </w:r>
          </w:p>
        </w:tc>
        <w:tc>
          <w:tcPr>
            <w:tcW w:w="593"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25</w:t>
            </w:r>
          </w:p>
        </w:tc>
        <w:tc>
          <w:tcPr>
            <w:tcW w:w="722"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sz w:val="24"/>
                <w:szCs w:val="24"/>
              </w:rPr>
            </w:pPr>
            <w:r w:rsidRPr="000961AA">
              <w:rPr>
                <w:rFonts w:ascii="Times New Roman" w:hAnsi="Times New Roman" w:cs="Times New Roman"/>
                <w:sz w:val="24"/>
                <w:szCs w:val="24"/>
              </w:rPr>
              <w:t>0</w:t>
            </w:r>
          </w:p>
        </w:tc>
      </w:tr>
      <w:tr w:rsidR="00B5535E" w:rsidRPr="00210B7E" w:rsidTr="000961AA">
        <w:tc>
          <w:tcPr>
            <w:tcW w:w="1464"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bCs/>
                <w:sz w:val="24"/>
                <w:szCs w:val="24"/>
              </w:rPr>
            </w:pPr>
            <w:r w:rsidRPr="00210B7E">
              <w:rPr>
                <w:rFonts w:ascii="Times New Roman" w:hAnsi="Times New Roman" w:cs="Times New Roman"/>
                <w:bCs/>
                <w:sz w:val="24"/>
                <w:szCs w:val="24"/>
              </w:rPr>
              <w:t>Усть-Канский район</w:t>
            </w:r>
          </w:p>
        </w:tc>
        <w:tc>
          <w:tcPr>
            <w:tcW w:w="814"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13</w:t>
            </w:r>
          </w:p>
        </w:tc>
        <w:tc>
          <w:tcPr>
            <w:tcW w:w="666"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38,46</w:t>
            </w:r>
          </w:p>
        </w:tc>
        <w:tc>
          <w:tcPr>
            <w:tcW w:w="740"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4</w:t>
            </w:r>
          </w:p>
        </w:tc>
        <w:tc>
          <w:tcPr>
            <w:tcW w:w="593"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30,77</w:t>
            </w:r>
          </w:p>
        </w:tc>
        <w:tc>
          <w:tcPr>
            <w:tcW w:w="722"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sz w:val="24"/>
                <w:szCs w:val="24"/>
              </w:rPr>
            </w:pPr>
            <w:r w:rsidRPr="000961AA">
              <w:rPr>
                <w:rFonts w:ascii="Times New Roman" w:hAnsi="Times New Roman" w:cs="Times New Roman"/>
                <w:sz w:val="24"/>
                <w:szCs w:val="24"/>
              </w:rPr>
              <w:t>0</w:t>
            </w:r>
          </w:p>
        </w:tc>
      </w:tr>
      <w:tr w:rsidR="00B5535E" w:rsidRPr="00210B7E" w:rsidTr="000961AA">
        <w:tc>
          <w:tcPr>
            <w:tcW w:w="1464"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bCs/>
                <w:sz w:val="24"/>
                <w:szCs w:val="24"/>
              </w:rPr>
            </w:pPr>
            <w:r w:rsidRPr="00210B7E">
              <w:rPr>
                <w:rFonts w:ascii="Times New Roman" w:hAnsi="Times New Roman" w:cs="Times New Roman"/>
                <w:bCs/>
                <w:sz w:val="24"/>
                <w:szCs w:val="24"/>
              </w:rPr>
              <w:t>Усть-Коксинский район</w:t>
            </w:r>
          </w:p>
        </w:tc>
        <w:tc>
          <w:tcPr>
            <w:tcW w:w="814"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6</w:t>
            </w:r>
          </w:p>
        </w:tc>
        <w:tc>
          <w:tcPr>
            <w:tcW w:w="666"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57,83</w:t>
            </w:r>
          </w:p>
        </w:tc>
        <w:tc>
          <w:tcPr>
            <w:tcW w:w="740"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0</w:t>
            </w:r>
          </w:p>
        </w:tc>
        <w:tc>
          <w:tcPr>
            <w:tcW w:w="593"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0</w:t>
            </w:r>
          </w:p>
        </w:tc>
        <w:tc>
          <w:tcPr>
            <w:tcW w:w="722"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sz w:val="24"/>
                <w:szCs w:val="24"/>
              </w:rPr>
            </w:pPr>
            <w:r w:rsidRPr="000961AA">
              <w:rPr>
                <w:rFonts w:ascii="Times New Roman" w:hAnsi="Times New Roman" w:cs="Times New Roman"/>
                <w:sz w:val="24"/>
                <w:szCs w:val="24"/>
              </w:rPr>
              <w:t>0</w:t>
            </w:r>
          </w:p>
        </w:tc>
      </w:tr>
      <w:tr w:rsidR="00B5535E" w:rsidRPr="00210B7E" w:rsidTr="000961AA">
        <w:tc>
          <w:tcPr>
            <w:tcW w:w="1464"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bCs/>
                <w:sz w:val="24"/>
                <w:szCs w:val="24"/>
              </w:rPr>
            </w:pPr>
            <w:r w:rsidRPr="00210B7E">
              <w:rPr>
                <w:rFonts w:ascii="Times New Roman" w:hAnsi="Times New Roman" w:cs="Times New Roman"/>
                <w:bCs/>
                <w:sz w:val="24"/>
                <w:szCs w:val="24"/>
              </w:rPr>
              <w:t>Чемальский район</w:t>
            </w:r>
          </w:p>
        </w:tc>
        <w:tc>
          <w:tcPr>
            <w:tcW w:w="814"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9</w:t>
            </w:r>
          </w:p>
        </w:tc>
        <w:tc>
          <w:tcPr>
            <w:tcW w:w="666"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46,89</w:t>
            </w:r>
          </w:p>
        </w:tc>
        <w:tc>
          <w:tcPr>
            <w:tcW w:w="740"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1</w:t>
            </w:r>
          </w:p>
        </w:tc>
        <w:tc>
          <w:tcPr>
            <w:tcW w:w="593"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11,11</w:t>
            </w:r>
          </w:p>
        </w:tc>
        <w:tc>
          <w:tcPr>
            <w:tcW w:w="722"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sz w:val="24"/>
                <w:szCs w:val="24"/>
              </w:rPr>
            </w:pPr>
            <w:r w:rsidRPr="000961AA">
              <w:rPr>
                <w:rFonts w:ascii="Times New Roman" w:hAnsi="Times New Roman" w:cs="Times New Roman"/>
                <w:sz w:val="24"/>
                <w:szCs w:val="24"/>
              </w:rPr>
              <w:t>0</w:t>
            </w:r>
          </w:p>
        </w:tc>
      </w:tr>
      <w:tr w:rsidR="00B5535E" w:rsidRPr="00210B7E" w:rsidTr="000961AA">
        <w:tc>
          <w:tcPr>
            <w:tcW w:w="1464"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bCs/>
                <w:sz w:val="24"/>
                <w:szCs w:val="24"/>
              </w:rPr>
            </w:pPr>
            <w:r w:rsidRPr="00210B7E">
              <w:rPr>
                <w:rFonts w:ascii="Times New Roman" w:hAnsi="Times New Roman" w:cs="Times New Roman"/>
                <w:bCs/>
                <w:sz w:val="24"/>
                <w:szCs w:val="24"/>
              </w:rPr>
              <w:t>Чойский район</w:t>
            </w:r>
          </w:p>
        </w:tc>
        <w:tc>
          <w:tcPr>
            <w:tcW w:w="814"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6</w:t>
            </w:r>
          </w:p>
        </w:tc>
        <w:tc>
          <w:tcPr>
            <w:tcW w:w="666"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46,33</w:t>
            </w:r>
          </w:p>
        </w:tc>
        <w:tc>
          <w:tcPr>
            <w:tcW w:w="740"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2</w:t>
            </w:r>
          </w:p>
        </w:tc>
        <w:tc>
          <w:tcPr>
            <w:tcW w:w="593"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33,33</w:t>
            </w:r>
          </w:p>
        </w:tc>
        <w:tc>
          <w:tcPr>
            <w:tcW w:w="722"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sz w:val="24"/>
                <w:szCs w:val="24"/>
              </w:rPr>
            </w:pPr>
            <w:r w:rsidRPr="000961AA">
              <w:rPr>
                <w:rFonts w:ascii="Times New Roman" w:hAnsi="Times New Roman" w:cs="Times New Roman"/>
                <w:sz w:val="24"/>
                <w:szCs w:val="24"/>
              </w:rPr>
              <w:t>0</w:t>
            </w:r>
          </w:p>
        </w:tc>
      </w:tr>
      <w:tr w:rsidR="00B5535E" w:rsidRPr="00210B7E" w:rsidTr="000961AA">
        <w:tc>
          <w:tcPr>
            <w:tcW w:w="1464"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bCs/>
                <w:sz w:val="24"/>
                <w:szCs w:val="24"/>
              </w:rPr>
            </w:pPr>
            <w:r w:rsidRPr="00210B7E">
              <w:rPr>
                <w:rFonts w:ascii="Times New Roman" w:hAnsi="Times New Roman" w:cs="Times New Roman"/>
                <w:bCs/>
                <w:sz w:val="24"/>
                <w:szCs w:val="24"/>
              </w:rPr>
              <w:t>Шебалинский район</w:t>
            </w:r>
          </w:p>
        </w:tc>
        <w:tc>
          <w:tcPr>
            <w:tcW w:w="814"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6</w:t>
            </w:r>
          </w:p>
        </w:tc>
        <w:tc>
          <w:tcPr>
            <w:tcW w:w="666"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41,67</w:t>
            </w:r>
          </w:p>
        </w:tc>
        <w:tc>
          <w:tcPr>
            <w:tcW w:w="740"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1</w:t>
            </w:r>
          </w:p>
        </w:tc>
        <w:tc>
          <w:tcPr>
            <w:tcW w:w="593" w:type="pct"/>
            <w:tcBorders>
              <w:top w:val="single" w:sz="4" w:space="0" w:color="auto"/>
              <w:left w:val="single" w:sz="4" w:space="0" w:color="auto"/>
              <w:bottom w:val="single" w:sz="4" w:space="0" w:color="auto"/>
              <w:right w:val="single" w:sz="4" w:space="0" w:color="auto"/>
            </w:tcBorders>
          </w:tcPr>
          <w:p w:rsidR="00B5535E" w:rsidRPr="000961AA" w:rsidRDefault="00B5535E" w:rsidP="000961AA">
            <w:pPr>
              <w:spacing w:after="0" w:line="240" w:lineRule="exact"/>
              <w:jc w:val="right"/>
              <w:rPr>
                <w:rFonts w:ascii="Times New Roman" w:hAnsi="Times New Roman" w:cs="Times New Roman"/>
                <w:bCs/>
                <w:color w:val="000000"/>
                <w:sz w:val="24"/>
                <w:szCs w:val="24"/>
              </w:rPr>
            </w:pPr>
            <w:r w:rsidRPr="000961AA">
              <w:rPr>
                <w:rFonts w:ascii="Times New Roman" w:hAnsi="Times New Roman" w:cs="Times New Roman"/>
                <w:bCs/>
                <w:color w:val="000000"/>
                <w:sz w:val="24"/>
                <w:szCs w:val="24"/>
              </w:rPr>
              <w:t>16,67</w:t>
            </w:r>
          </w:p>
        </w:tc>
        <w:tc>
          <w:tcPr>
            <w:tcW w:w="722" w:type="pct"/>
            <w:tcBorders>
              <w:top w:val="single" w:sz="4" w:space="0" w:color="auto"/>
              <w:left w:val="single" w:sz="4" w:space="0" w:color="auto"/>
              <w:bottom w:val="single" w:sz="4" w:space="0" w:color="auto"/>
              <w:right w:val="single" w:sz="4" w:space="0" w:color="auto"/>
            </w:tcBorders>
          </w:tcPr>
          <w:p w:rsidR="00B5535E" w:rsidRPr="00210B7E" w:rsidRDefault="00B5535E" w:rsidP="000961AA">
            <w:pPr>
              <w:spacing w:after="0" w:line="240" w:lineRule="exact"/>
              <w:rPr>
                <w:rFonts w:ascii="Times New Roman" w:hAnsi="Times New Roman" w:cs="Times New Roman"/>
                <w:sz w:val="24"/>
                <w:szCs w:val="24"/>
              </w:rPr>
            </w:pPr>
            <w:r w:rsidRPr="000961AA">
              <w:rPr>
                <w:rFonts w:ascii="Times New Roman" w:hAnsi="Times New Roman" w:cs="Times New Roman"/>
                <w:sz w:val="24"/>
                <w:szCs w:val="24"/>
              </w:rPr>
              <w:t>0</w:t>
            </w:r>
          </w:p>
        </w:tc>
      </w:tr>
    </w:tbl>
    <w:p w:rsidR="00210B7E" w:rsidRPr="00210B7E" w:rsidRDefault="00210B7E" w:rsidP="00210B7E">
      <w:pPr>
        <w:spacing w:after="0" w:line="240" w:lineRule="auto"/>
        <w:ind w:firstLine="709"/>
        <w:contextualSpacing/>
        <w:jc w:val="both"/>
        <w:rPr>
          <w:rFonts w:ascii="Times New Roman" w:eastAsia="Calibri" w:hAnsi="Times New Roman" w:cs="Times New Roman"/>
          <w:sz w:val="28"/>
          <w:szCs w:val="28"/>
        </w:rPr>
      </w:pPr>
      <w:r w:rsidRPr="00210B7E">
        <w:rPr>
          <w:rFonts w:ascii="Times New Roman" w:eastAsia="Calibri" w:hAnsi="Times New Roman" w:cs="Times New Roman"/>
          <w:sz w:val="28"/>
          <w:szCs w:val="28"/>
        </w:rPr>
        <w:t xml:space="preserve">Лучший средний балл по предмету показали выпускники школ </w:t>
      </w:r>
      <w:r w:rsidR="000961AA">
        <w:rPr>
          <w:rFonts w:ascii="Times New Roman" w:eastAsia="Times New Roman" w:hAnsi="Times New Roman" w:cs="Times New Roman"/>
          <w:sz w:val="28"/>
          <w:szCs w:val="28"/>
        </w:rPr>
        <w:t>Усть-Коксинского</w:t>
      </w:r>
      <w:r w:rsidRPr="00210B7E">
        <w:rPr>
          <w:rFonts w:ascii="Times New Roman" w:eastAsia="Times New Roman" w:hAnsi="Times New Roman" w:cs="Times New Roman"/>
          <w:sz w:val="28"/>
          <w:szCs w:val="28"/>
        </w:rPr>
        <w:t xml:space="preserve"> района (</w:t>
      </w:r>
      <w:r w:rsidR="000961AA">
        <w:rPr>
          <w:rFonts w:ascii="Times New Roman" w:eastAsia="Times New Roman" w:hAnsi="Times New Roman" w:cs="Times New Roman"/>
          <w:sz w:val="28"/>
          <w:szCs w:val="28"/>
        </w:rPr>
        <w:t xml:space="preserve">57,83), Турочакского района (57,2). </w:t>
      </w:r>
      <w:r w:rsidRPr="00210B7E">
        <w:rPr>
          <w:rFonts w:ascii="Times New Roman" w:eastAsia="Times New Roman" w:hAnsi="Times New Roman" w:cs="Times New Roman"/>
          <w:sz w:val="28"/>
          <w:szCs w:val="28"/>
        </w:rPr>
        <w:t>Средний балл АТЕ выше среднего по региону</w:t>
      </w:r>
      <w:r w:rsidR="000961AA">
        <w:rPr>
          <w:rFonts w:ascii="Times New Roman" w:eastAsia="Times New Roman" w:hAnsi="Times New Roman" w:cs="Times New Roman"/>
          <w:sz w:val="28"/>
          <w:szCs w:val="28"/>
        </w:rPr>
        <w:t xml:space="preserve"> (43,21 балл)</w:t>
      </w:r>
      <w:r w:rsidRPr="00210B7E">
        <w:rPr>
          <w:rFonts w:ascii="Times New Roman" w:eastAsia="Times New Roman" w:hAnsi="Times New Roman" w:cs="Times New Roman"/>
          <w:sz w:val="28"/>
          <w:szCs w:val="28"/>
        </w:rPr>
        <w:t xml:space="preserve"> отмечен в </w:t>
      </w:r>
      <w:r w:rsidR="000961AA">
        <w:rPr>
          <w:rFonts w:ascii="Times New Roman" w:eastAsia="Times New Roman" w:hAnsi="Times New Roman" w:cs="Times New Roman"/>
          <w:sz w:val="28"/>
          <w:szCs w:val="28"/>
        </w:rPr>
        <w:t>Кош-Агачском,</w:t>
      </w:r>
      <w:r w:rsidRPr="00210B7E">
        <w:rPr>
          <w:rFonts w:ascii="Times New Roman" w:eastAsia="Times New Roman" w:hAnsi="Times New Roman" w:cs="Times New Roman"/>
          <w:sz w:val="28"/>
          <w:szCs w:val="28"/>
        </w:rPr>
        <w:t xml:space="preserve"> </w:t>
      </w:r>
      <w:r w:rsidR="000961AA">
        <w:rPr>
          <w:rFonts w:ascii="Times New Roman" w:eastAsia="Times New Roman" w:hAnsi="Times New Roman" w:cs="Times New Roman"/>
          <w:sz w:val="28"/>
          <w:szCs w:val="28"/>
        </w:rPr>
        <w:t>Майминском</w:t>
      </w:r>
      <w:r w:rsidRPr="00210B7E">
        <w:rPr>
          <w:rFonts w:ascii="Times New Roman" w:eastAsia="Times New Roman" w:hAnsi="Times New Roman" w:cs="Times New Roman"/>
          <w:sz w:val="28"/>
          <w:szCs w:val="28"/>
        </w:rPr>
        <w:t>,</w:t>
      </w:r>
      <w:r w:rsidR="000961AA">
        <w:rPr>
          <w:rFonts w:ascii="Times New Roman" w:eastAsia="Times New Roman" w:hAnsi="Times New Roman" w:cs="Times New Roman"/>
          <w:sz w:val="28"/>
          <w:szCs w:val="28"/>
        </w:rPr>
        <w:t xml:space="preserve"> </w:t>
      </w:r>
      <w:proofErr w:type="spellStart"/>
      <w:r w:rsidR="000961AA">
        <w:rPr>
          <w:rFonts w:ascii="Times New Roman" w:eastAsia="Times New Roman" w:hAnsi="Times New Roman" w:cs="Times New Roman"/>
          <w:sz w:val="28"/>
          <w:szCs w:val="28"/>
        </w:rPr>
        <w:t>Онгудайском</w:t>
      </w:r>
      <w:proofErr w:type="spellEnd"/>
      <w:r w:rsidR="000961AA">
        <w:rPr>
          <w:rFonts w:ascii="Times New Roman" w:eastAsia="Times New Roman" w:hAnsi="Times New Roman" w:cs="Times New Roman"/>
          <w:sz w:val="28"/>
          <w:szCs w:val="28"/>
        </w:rPr>
        <w:t xml:space="preserve">, Улаганском, Чемальском, </w:t>
      </w:r>
      <w:r w:rsidRPr="00210B7E">
        <w:rPr>
          <w:rFonts w:ascii="Times New Roman" w:eastAsia="Times New Roman" w:hAnsi="Times New Roman" w:cs="Times New Roman"/>
          <w:sz w:val="28"/>
          <w:szCs w:val="28"/>
        </w:rPr>
        <w:t>Шебалинском, Чойском район</w:t>
      </w:r>
      <w:r w:rsidR="000961AA">
        <w:rPr>
          <w:rFonts w:ascii="Times New Roman" w:eastAsia="Times New Roman" w:hAnsi="Times New Roman" w:cs="Times New Roman"/>
          <w:sz w:val="28"/>
          <w:szCs w:val="28"/>
        </w:rPr>
        <w:t>ах.</w:t>
      </w:r>
      <w:r w:rsidRPr="00210B7E">
        <w:rPr>
          <w:rFonts w:ascii="Times New Roman" w:eastAsia="Calibri" w:hAnsi="Times New Roman" w:cs="Times New Roman"/>
          <w:sz w:val="28"/>
          <w:szCs w:val="28"/>
        </w:rPr>
        <w:t xml:space="preserve"> </w:t>
      </w:r>
    </w:p>
    <w:p w:rsidR="00210B7E" w:rsidRPr="00210B7E" w:rsidRDefault="00210B7E" w:rsidP="00210B7E">
      <w:pPr>
        <w:spacing w:after="0" w:line="240" w:lineRule="auto"/>
        <w:ind w:firstLine="709"/>
        <w:contextualSpacing/>
        <w:jc w:val="both"/>
        <w:rPr>
          <w:rFonts w:ascii="Times New Roman" w:eastAsia="Calibri" w:hAnsi="Times New Roman" w:cs="Times New Roman"/>
          <w:sz w:val="28"/>
          <w:szCs w:val="28"/>
        </w:rPr>
      </w:pPr>
      <w:r w:rsidRPr="00210B7E">
        <w:rPr>
          <w:rFonts w:ascii="Times New Roman" w:eastAsia="Times New Roman" w:hAnsi="Times New Roman" w:cs="Times New Roman"/>
          <w:sz w:val="28"/>
          <w:szCs w:val="28"/>
        </w:rPr>
        <w:t xml:space="preserve">Хорошая подготовка обучающихся отмечается в </w:t>
      </w:r>
      <w:r w:rsidR="00347D65">
        <w:rPr>
          <w:rFonts w:ascii="Times New Roman" w:eastAsia="Calibri" w:hAnsi="Times New Roman" w:cs="Times New Roman"/>
          <w:sz w:val="28"/>
          <w:szCs w:val="28"/>
        </w:rPr>
        <w:t>Майминском, Турочакском,</w:t>
      </w:r>
      <w:r w:rsidR="00347D65" w:rsidRPr="00210B7E">
        <w:rPr>
          <w:rFonts w:ascii="Times New Roman" w:eastAsia="Times New Roman" w:hAnsi="Times New Roman" w:cs="Times New Roman"/>
          <w:sz w:val="28"/>
          <w:szCs w:val="28"/>
        </w:rPr>
        <w:t xml:space="preserve"> </w:t>
      </w:r>
      <w:r w:rsidRPr="00210B7E">
        <w:rPr>
          <w:rFonts w:ascii="Times New Roman" w:eastAsia="Times New Roman" w:hAnsi="Times New Roman" w:cs="Times New Roman"/>
          <w:sz w:val="28"/>
          <w:szCs w:val="28"/>
        </w:rPr>
        <w:t>Усть-Коксинском район</w:t>
      </w:r>
      <w:r w:rsidR="00347D65">
        <w:rPr>
          <w:rFonts w:ascii="Times New Roman" w:eastAsia="Times New Roman" w:hAnsi="Times New Roman" w:cs="Times New Roman"/>
          <w:sz w:val="28"/>
          <w:szCs w:val="28"/>
        </w:rPr>
        <w:t>ах</w:t>
      </w:r>
      <w:r w:rsidRPr="00210B7E">
        <w:rPr>
          <w:rFonts w:ascii="Times New Roman" w:eastAsia="Times New Roman" w:hAnsi="Times New Roman" w:cs="Times New Roman"/>
          <w:sz w:val="28"/>
          <w:szCs w:val="28"/>
        </w:rPr>
        <w:t>. Об этом свидетельствуют отсутствие  «двоек» по предмету и достаточно высокий средний балл, превышающий аналогичный показатель по республике.</w:t>
      </w:r>
      <w:r w:rsidR="00433665" w:rsidRPr="00433665">
        <w:rPr>
          <w:rFonts w:ascii="Times New Roman" w:eastAsia="Calibri" w:hAnsi="Times New Roman" w:cs="Times New Roman"/>
          <w:sz w:val="28"/>
          <w:szCs w:val="28"/>
        </w:rPr>
        <w:t xml:space="preserve"> </w:t>
      </w:r>
      <w:r w:rsidR="00433665">
        <w:rPr>
          <w:rFonts w:ascii="Times New Roman" w:eastAsia="Calibri" w:hAnsi="Times New Roman" w:cs="Times New Roman"/>
          <w:sz w:val="28"/>
          <w:szCs w:val="28"/>
        </w:rPr>
        <w:t>В остальных 9 АТЕ недостаточное освоение</w:t>
      </w:r>
      <w:r w:rsidR="00433665" w:rsidRPr="00210B7E">
        <w:rPr>
          <w:rFonts w:ascii="Times New Roman" w:eastAsia="Calibri" w:hAnsi="Times New Roman" w:cs="Times New Roman"/>
          <w:sz w:val="28"/>
          <w:szCs w:val="28"/>
        </w:rPr>
        <w:t xml:space="preserve"> </w:t>
      </w:r>
      <w:r w:rsidR="00433665">
        <w:rPr>
          <w:rFonts w:ascii="Times New Roman" w:eastAsia="Calibri" w:hAnsi="Times New Roman" w:cs="Times New Roman"/>
          <w:sz w:val="28"/>
          <w:szCs w:val="28"/>
        </w:rPr>
        <w:t>предмета</w:t>
      </w:r>
      <w:r w:rsidR="00433665" w:rsidRPr="00210B7E">
        <w:rPr>
          <w:rFonts w:ascii="Times New Roman" w:eastAsia="Calibri" w:hAnsi="Times New Roman" w:cs="Times New Roman"/>
          <w:sz w:val="28"/>
          <w:szCs w:val="28"/>
        </w:rPr>
        <w:t xml:space="preserve"> в</w:t>
      </w:r>
      <w:r w:rsidR="00433665">
        <w:rPr>
          <w:rFonts w:ascii="Times New Roman" w:eastAsia="Calibri" w:hAnsi="Times New Roman" w:cs="Times New Roman"/>
          <w:sz w:val="28"/>
          <w:szCs w:val="28"/>
        </w:rPr>
        <w:t>ыпускниками</w:t>
      </w:r>
      <w:r w:rsidR="00433665" w:rsidRPr="00210B7E">
        <w:rPr>
          <w:rFonts w:ascii="Times New Roman" w:eastAsia="Calibri" w:hAnsi="Times New Roman" w:cs="Times New Roman"/>
          <w:sz w:val="28"/>
          <w:szCs w:val="28"/>
        </w:rPr>
        <w:t xml:space="preserve"> образовательных организаци</w:t>
      </w:r>
      <w:r w:rsidR="00433665">
        <w:rPr>
          <w:rFonts w:ascii="Times New Roman" w:eastAsia="Calibri" w:hAnsi="Times New Roman" w:cs="Times New Roman"/>
          <w:sz w:val="28"/>
          <w:szCs w:val="28"/>
        </w:rPr>
        <w:t>й</w:t>
      </w:r>
      <w:r w:rsidR="00433665" w:rsidRPr="00210B7E">
        <w:rPr>
          <w:rFonts w:ascii="Times New Roman" w:eastAsia="Times New Roman" w:hAnsi="Times New Roman" w:cs="Times New Roman"/>
          <w:sz w:val="28"/>
          <w:szCs w:val="28"/>
        </w:rPr>
        <w:t>.</w:t>
      </w:r>
    </w:p>
    <w:p w:rsidR="00210B7E" w:rsidRPr="00210B7E" w:rsidRDefault="00210B7E" w:rsidP="00210B7E">
      <w:pPr>
        <w:spacing w:after="0" w:line="240" w:lineRule="auto"/>
        <w:ind w:firstLine="708"/>
        <w:contextualSpacing/>
        <w:jc w:val="both"/>
        <w:rPr>
          <w:rFonts w:ascii="Times New Roman" w:eastAsia="Calibri" w:hAnsi="Times New Roman" w:cs="Times New Roman"/>
          <w:sz w:val="28"/>
          <w:szCs w:val="28"/>
        </w:rPr>
      </w:pPr>
      <w:r w:rsidRPr="00210B7E">
        <w:rPr>
          <w:rFonts w:ascii="Times New Roman" w:eastAsia="Calibri" w:hAnsi="Times New Roman" w:cs="Times New Roman"/>
          <w:sz w:val="28"/>
          <w:szCs w:val="28"/>
        </w:rPr>
        <w:t>Высокобалльны</w:t>
      </w:r>
      <w:r w:rsidR="00433665">
        <w:rPr>
          <w:rFonts w:ascii="Times New Roman" w:eastAsia="Calibri" w:hAnsi="Times New Roman" w:cs="Times New Roman"/>
          <w:sz w:val="28"/>
          <w:szCs w:val="28"/>
        </w:rPr>
        <w:t>е</w:t>
      </w:r>
      <w:r w:rsidRPr="00210B7E">
        <w:rPr>
          <w:rFonts w:ascii="Times New Roman" w:eastAsia="Calibri" w:hAnsi="Times New Roman" w:cs="Times New Roman"/>
          <w:sz w:val="28"/>
          <w:szCs w:val="28"/>
        </w:rPr>
        <w:t xml:space="preserve"> работ</w:t>
      </w:r>
      <w:r w:rsidR="00433665">
        <w:rPr>
          <w:rFonts w:ascii="Times New Roman" w:eastAsia="Calibri" w:hAnsi="Times New Roman" w:cs="Times New Roman"/>
          <w:sz w:val="28"/>
          <w:szCs w:val="28"/>
        </w:rPr>
        <w:t>ы</w:t>
      </w:r>
      <w:r w:rsidRPr="00210B7E">
        <w:rPr>
          <w:rFonts w:ascii="Times New Roman" w:eastAsia="Calibri" w:hAnsi="Times New Roman" w:cs="Times New Roman"/>
          <w:sz w:val="28"/>
          <w:szCs w:val="28"/>
        </w:rPr>
        <w:t xml:space="preserve"> по </w:t>
      </w:r>
      <w:r w:rsidR="00765F2A">
        <w:rPr>
          <w:rFonts w:ascii="Times New Roman" w:eastAsia="Calibri" w:hAnsi="Times New Roman" w:cs="Times New Roman"/>
          <w:sz w:val="28"/>
          <w:szCs w:val="28"/>
        </w:rPr>
        <w:t xml:space="preserve">химии в 2015 году </w:t>
      </w:r>
      <w:r w:rsidR="00433665">
        <w:rPr>
          <w:rFonts w:ascii="Times New Roman" w:eastAsia="Calibri" w:hAnsi="Times New Roman" w:cs="Times New Roman"/>
          <w:sz w:val="28"/>
          <w:szCs w:val="28"/>
        </w:rPr>
        <w:t>отсутствуют</w:t>
      </w:r>
      <w:r w:rsidR="00765F2A">
        <w:rPr>
          <w:rFonts w:ascii="Times New Roman" w:eastAsia="Calibri" w:hAnsi="Times New Roman" w:cs="Times New Roman"/>
          <w:sz w:val="28"/>
          <w:szCs w:val="28"/>
        </w:rPr>
        <w:t>.</w:t>
      </w:r>
    </w:p>
    <w:p w:rsidR="00210B7E" w:rsidRPr="00210B7E" w:rsidRDefault="00210B7E" w:rsidP="00210B7E">
      <w:pPr>
        <w:spacing w:after="0" w:line="240" w:lineRule="auto"/>
        <w:ind w:firstLine="708"/>
        <w:contextualSpacing/>
        <w:jc w:val="both"/>
        <w:rPr>
          <w:rFonts w:ascii="Times New Roman" w:eastAsia="Calibri" w:hAnsi="Times New Roman" w:cs="Times New Roman"/>
          <w:sz w:val="28"/>
          <w:szCs w:val="28"/>
        </w:rPr>
      </w:pPr>
    </w:p>
    <w:p w:rsidR="00210B7E" w:rsidRPr="00210B7E" w:rsidRDefault="00210B7E" w:rsidP="00210B7E">
      <w:pPr>
        <w:spacing w:after="0" w:line="240" w:lineRule="auto"/>
        <w:ind w:firstLine="709"/>
        <w:rPr>
          <w:rFonts w:ascii="Times New Roman" w:eastAsia="Calibri" w:hAnsi="Times New Roman" w:cs="Times New Roman"/>
          <w:b/>
          <w:sz w:val="28"/>
          <w:szCs w:val="28"/>
        </w:rPr>
      </w:pPr>
      <w:r w:rsidRPr="00210B7E">
        <w:rPr>
          <w:rFonts w:ascii="Times New Roman" w:eastAsia="Calibri" w:hAnsi="Times New Roman" w:cs="Times New Roman"/>
          <w:b/>
          <w:sz w:val="28"/>
          <w:szCs w:val="28"/>
        </w:rPr>
        <w:t>ВЫВОД о характере изменения результатов ЕГЭ по предмету</w:t>
      </w:r>
    </w:p>
    <w:p w:rsidR="00765F2A" w:rsidRDefault="00765F2A" w:rsidP="00FD7CFA">
      <w:pPr>
        <w:spacing w:after="0" w:line="240" w:lineRule="auto"/>
        <w:ind w:firstLine="709"/>
        <w:jc w:val="both"/>
        <w:rPr>
          <w:rFonts w:ascii="Times New Roman" w:eastAsia="Calibri" w:hAnsi="Times New Roman" w:cs="Times New Roman"/>
          <w:sz w:val="28"/>
          <w:szCs w:val="28"/>
        </w:rPr>
      </w:pPr>
      <w:r w:rsidRPr="00765F2A">
        <w:rPr>
          <w:rFonts w:ascii="Times New Roman" w:eastAsia="Calibri" w:hAnsi="Times New Roman" w:cs="Times New Roman"/>
          <w:sz w:val="28"/>
          <w:szCs w:val="28"/>
        </w:rPr>
        <w:t xml:space="preserve">В текущем году результаты немного лучше прошлого года: </w:t>
      </w:r>
      <w:r w:rsidR="00FB3BD8">
        <w:rPr>
          <w:rFonts w:ascii="Times New Roman" w:eastAsia="Calibri" w:hAnsi="Times New Roman" w:cs="Times New Roman"/>
          <w:sz w:val="28"/>
          <w:szCs w:val="28"/>
        </w:rPr>
        <w:t xml:space="preserve">отмечен </w:t>
      </w:r>
      <w:r w:rsidRPr="00765F2A">
        <w:rPr>
          <w:rFonts w:ascii="Times New Roman" w:eastAsia="Calibri" w:hAnsi="Times New Roman" w:cs="Times New Roman"/>
          <w:sz w:val="28"/>
          <w:szCs w:val="28"/>
        </w:rPr>
        <w:t>рост среднего балла на 2,13</w:t>
      </w:r>
      <w:r w:rsidR="00FB3BD8">
        <w:rPr>
          <w:rFonts w:ascii="Times New Roman" w:eastAsia="Calibri" w:hAnsi="Times New Roman" w:cs="Times New Roman"/>
          <w:sz w:val="28"/>
          <w:szCs w:val="28"/>
        </w:rPr>
        <w:t xml:space="preserve"> баллов</w:t>
      </w:r>
      <w:r w:rsidRPr="00765F2A">
        <w:rPr>
          <w:rFonts w:ascii="Times New Roman" w:eastAsia="Calibri" w:hAnsi="Times New Roman" w:cs="Times New Roman"/>
          <w:sz w:val="28"/>
          <w:szCs w:val="28"/>
        </w:rPr>
        <w:t>,</w:t>
      </w:r>
      <w:r w:rsidR="00FB3BD8">
        <w:rPr>
          <w:rFonts w:ascii="Times New Roman" w:eastAsia="Calibri" w:hAnsi="Times New Roman" w:cs="Times New Roman"/>
          <w:sz w:val="28"/>
          <w:szCs w:val="28"/>
        </w:rPr>
        <w:t xml:space="preserve"> уменьшилась доля участников, не</w:t>
      </w:r>
      <w:r w:rsidR="005F6BA1">
        <w:rPr>
          <w:rFonts w:ascii="Times New Roman" w:eastAsia="Calibri" w:hAnsi="Times New Roman" w:cs="Times New Roman"/>
          <w:sz w:val="28"/>
          <w:szCs w:val="28"/>
        </w:rPr>
        <w:t xml:space="preserve"> </w:t>
      </w:r>
      <w:r w:rsidRPr="00765F2A">
        <w:rPr>
          <w:rFonts w:ascii="Times New Roman" w:eastAsia="Calibri" w:hAnsi="Times New Roman" w:cs="Times New Roman"/>
          <w:sz w:val="28"/>
          <w:szCs w:val="28"/>
        </w:rPr>
        <w:t>преодолевших минимальной границы</w:t>
      </w:r>
      <w:r>
        <w:rPr>
          <w:rFonts w:ascii="Times New Roman" w:eastAsia="Calibri" w:hAnsi="Times New Roman" w:cs="Times New Roman"/>
          <w:sz w:val="28"/>
          <w:szCs w:val="28"/>
        </w:rPr>
        <w:t>,</w:t>
      </w:r>
      <w:r w:rsidR="00FB3BD8">
        <w:rPr>
          <w:rFonts w:ascii="Times New Roman" w:eastAsia="Calibri" w:hAnsi="Times New Roman" w:cs="Times New Roman"/>
          <w:sz w:val="28"/>
          <w:szCs w:val="28"/>
        </w:rPr>
        <w:t xml:space="preserve"> на 10,17 %, при этом ни один </w:t>
      </w:r>
      <w:r w:rsidRPr="00765F2A">
        <w:rPr>
          <w:rFonts w:ascii="Times New Roman" w:eastAsia="Calibri" w:hAnsi="Times New Roman" w:cs="Times New Roman"/>
          <w:sz w:val="28"/>
          <w:szCs w:val="28"/>
        </w:rPr>
        <w:t>участник</w:t>
      </w:r>
      <w:r w:rsidR="00FB3BD8">
        <w:rPr>
          <w:rFonts w:ascii="Times New Roman" w:eastAsia="Calibri" w:hAnsi="Times New Roman" w:cs="Times New Roman"/>
          <w:sz w:val="28"/>
          <w:szCs w:val="28"/>
        </w:rPr>
        <w:t xml:space="preserve"> не набрал </w:t>
      </w:r>
      <w:r w:rsidRPr="00765F2A">
        <w:rPr>
          <w:rFonts w:ascii="Times New Roman" w:eastAsia="Calibri" w:hAnsi="Times New Roman" w:cs="Times New Roman"/>
          <w:sz w:val="28"/>
          <w:szCs w:val="28"/>
        </w:rPr>
        <w:t>от 81 до 100 баллов.</w:t>
      </w:r>
      <w:r>
        <w:rPr>
          <w:rFonts w:ascii="Times New Roman" w:eastAsia="Calibri" w:hAnsi="Times New Roman" w:cs="Times New Roman"/>
          <w:sz w:val="28"/>
          <w:szCs w:val="28"/>
        </w:rPr>
        <w:t xml:space="preserve"> </w:t>
      </w:r>
      <w:r w:rsidR="00FD7CFA">
        <w:rPr>
          <w:rFonts w:ascii="Times New Roman" w:eastAsia="Calibri" w:hAnsi="Times New Roman" w:cs="Times New Roman"/>
          <w:sz w:val="28"/>
          <w:szCs w:val="28"/>
        </w:rPr>
        <w:t>По АТЕ «двойки» по предмету отсутствуют только у трех районов: Майминский, Усть-Коксинский, Турочакский. В целом по республике успеваемость по предмету в 2015 году составила 71,5 %, при этом, з</w:t>
      </w:r>
      <w:r>
        <w:rPr>
          <w:rFonts w:ascii="Times New Roman" w:eastAsia="Calibri" w:hAnsi="Times New Roman" w:cs="Times New Roman"/>
          <w:sz w:val="28"/>
          <w:szCs w:val="28"/>
        </w:rPr>
        <w:t>а два последних</w:t>
      </w:r>
      <w:r w:rsidR="00FB3BD8">
        <w:rPr>
          <w:rFonts w:ascii="Times New Roman" w:eastAsia="Calibri" w:hAnsi="Times New Roman" w:cs="Times New Roman"/>
          <w:sz w:val="28"/>
          <w:szCs w:val="28"/>
        </w:rPr>
        <w:t xml:space="preserve"> года наблюдается отсутствие участников,  набравших 100 баллов (в 2013 г</w:t>
      </w:r>
      <w:r w:rsidR="00ED7F82">
        <w:rPr>
          <w:rFonts w:ascii="Times New Roman" w:eastAsia="Calibri" w:hAnsi="Times New Roman" w:cs="Times New Roman"/>
          <w:sz w:val="28"/>
          <w:szCs w:val="28"/>
        </w:rPr>
        <w:t>.</w:t>
      </w:r>
      <w:r w:rsidR="00FB3BD8">
        <w:rPr>
          <w:rFonts w:ascii="Times New Roman" w:eastAsia="Calibri" w:hAnsi="Times New Roman" w:cs="Times New Roman"/>
          <w:sz w:val="28"/>
          <w:szCs w:val="28"/>
        </w:rPr>
        <w:t xml:space="preserve"> – 1 работа), отрицательная </w:t>
      </w:r>
      <w:r w:rsidR="00FB3BD8" w:rsidRPr="00ED7F82">
        <w:rPr>
          <w:rFonts w:ascii="Times New Roman" w:eastAsia="Calibri" w:hAnsi="Times New Roman" w:cs="Times New Roman"/>
          <w:spacing w:val="-8"/>
          <w:sz w:val="28"/>
          <w:szCs w:val="28"/>
        </w:rPr>
        <w:t>динамика высокобалльных работ (в 2013 г</w:t>
      </w:r>
      <w:r w:rsidR="00BC62A0" w:rsidRPr="00ED7F82">
        <w:rPr>
          <w:rFonts w:ascii="Times New Roman" w:eastAsia="Calibri" w:hAnsi="Times New Roman" w:cs="Times New Roman"/>
          <w:spacing w:val="-8"/>
          <w:sz w:val="28"/>
          <w:szCs w:val="28"/>
        </w:rPr>
        <w:t>.</w:t>
      </w:r>
      <w:r w:rsidR="00FB3BD8" w:rsidRPr="00ED7F82">
        <w:rPr>
          <w:rFonts w:ascii="Times New Roman" w:eastAsia="Calibri" w:hAnsi="Times New Roman" w:cs="Times New Roman"/>
          <w:spacing w:val="-8"/>
          <w:sz w:val="28"/>
          <w:szCs w:val="28"/>
        </w:rPr>
        <w:t xml:space="preserve"> </w:t>
      </w:r>
      <w:r w:rsidR="00DE5827" w:rsidRPr="00ED7F82">
        <w:rPr>
          <w:rFonts w:ascii="Times New Roman" w:eastAsia="Calibri" w:hAnsi="Times New Roman" w:cs="Times New Roman"/>
          <w:spacing w:val="-8"/>
          <w:sz w:val="28"/>
          <w:szCs w:val="28"/>
        </w:rPr>
        <w:t>–</w:t>
      </w:r>
      <w:r w:rsidR="00FB3BD8" w:rsidRPr="00ED7F82">
        <w:rPr>
          <w:rFonts w:ascii="Times New Roman" w:eastAsia="Calibri" w:hAnsi="Times New Roman" w:cs="Times New Roman"/>
          <w:spacing w:val="-8"/>
          <w:sz w:val="28"/>
          <w:szCs w:val="28"/>
        </w:rPr>
        <w:t xml:space="preserve"> 4,37 %, 2014 – 0,55 %, в 2015 – 0).</w:t>
      </w:r>
      <w:r w:rsidR="00FB3BD8">
        <w:rPr>
          <w:rFonts w:ascii="Times New Roman" w:eastAsia="Calibri" w:hAnsi="Times New Roman" w:cs="Times New Roman"/>
          <w:sz w:val="28"/>
          <w:szCs w:val="28"/>
        </w:rPr>
        <w:t xml:space="preserve"> </w:t>
      </w:r>
    </w:p>
    <w:p w:rsidR="00210B7E" w:rsidRDefault="00210B7E" w:rsidP="00210B7E">
      <w:pPr>
        <w:keepNext/>
        <w:keepLines/>
        <w:spacing w:before="200" w:after="0"/>
        <w:jc w:val="both"/>
        <w:outlineLvl w:val="2"/>
        <w:rPr>
          <w:rFonts w:ascii="Times New Roman" w:eastAsia="Times New Roman" w:hAnsi="Times New Roman" w:cs="Times New Roman"/>
          <w:b/>
          <w:bCs/>
          <w:smallCaps/>
          <w:sz w:val="24"/>
          <w:szCs w:val="24"/>
        </w:rPr>
      </w:pPr>
      <w:r w:rsidRPr="0000184E">
        <w:rPr>
          <w:rFonts w:ascii="Times New Roman" w:eastAsia="Times New Roman" w:hAnsi="Times New Roman" w:cs="Times New Roman"/>
          <w:b/>
          <w:bCs/>
          <w:smallCaps/>
          <w:sz w:val="24"/>
          <w:szCs w:val="24"/>
        </w:rPr>
        <w:lastRenderedPageBreak/>
        <w:t>4. АНАЛИЗ РЕЗУЛЬТАТОВ ВЫПОЛНЕНИЯ ЗАДАНИЙ ВЫПУСКНИКАМИ ТЕКУЩЕГО ГОДА</w:t>
      </w:r>
    </w:p>
    <w:p w:rsidR="00E47E18" w:rsidRPr="00210B7E" w:rsidRDefault="00E47E18" w:rsidP="00E47E18">
      <w:pPr>
        <w:keepNext/>
        <w:keepLines/>
        <w:spacing w:before="200" w:after="0"/>
        <w:jc w:val="right"/>
        <w:outlineLvl w:val="2"/>
        <w:rPr>
          <w:rFonts w:ascii="Times New Roman" w:eastAsia="Times New Roman" w:hAnsi="Times New Roman" w:cs="Times New Roman"/>
          <w:b/>
          <w:bCs/>
          <w:smallCaps/>
          <w:color w:val="FF0000"/>
          <w:sz w:val="24"/>
          <w:szCs w:val="24"/>
        </w:rPr>
      </w:pPr>
      <w:r w:rsidRPr="00E47E18">
        <w:rPr>
          <w:rFonts w:ascii="Times New Roman" w:eastAsia="Times New Roman" w:hAnsi="Times New Roman" w:cs="Times New Roman"/>
          <w:sz w:val="24"/>
          <w:szCs w:val="24"/>
        </w:rPr>
        <w:t>Таблица 1</w:t>
      </w:r>
      <w:r>
        <w:rPr>
          <w:rFonts w:ascii="Times New Roman" w:eastAsia="Times New Roman" w:hAnsi="Times New Roman" w:cs="Times New Roman"/>
          <w:sz w:val="24"/>
          <w:szCs w:val="24"/>
        </w:rPr>
        <w:t>5</w:t>
      </w:r>
    </w:p>
    <w:tbl>
      <w:tblPr>
        <w:tblW w:w="5000" w:type="pct"/>
        <w:tblLayout w:type="fixed"/>
        <w:tblLook w:val="04A0" w:firstRow="1" w:lastRow="0" w:firstColumn="1" w:lastColumn="0" w:noHBand="0" w:noVBand="1"/>
      </w:tblPr>
      <w:tblGrid>
        <w:gridCol w:w="1102"/>
        <w:gridCol w:w="2835"/>
        <w:gridCol w:w="1700"/>
        <w:gridCol w:w="1417"/>
        <w:gridCol w:w="1200"/>
        <w:gridCol w:w="1317"/>
      </w:tblGrid>
      <w:tr w:rsidR="00315CC3" w:rsidRPr="00FC6EC0" w:rsidTr="003E1CF8">
        <w:trPr>
          <w:trHeight w:val="735"/>
        </w:trPr>
        <w:tc>
          <w:tcPr>
            <w:tcW w:w="576" w:type="pct"/>
            <w:vMerge w:val="restart"/>
            <w:tcBorders>
              <w:top w:val="single" w:sz="8" w:space="0" w:color="000000"/>
              <w:left w:val="single" w:sz="8" w:space="0" w:color="000000"/>
              <w:right w:val="single" w:sz="8" w:space="0" w:color="000000"/>
            </w:tcBorders>
          </w:tcPr>
          <w:p w:rsidR="00315CC3" w:rsidRPr="00FC6EC0" w:rsidRDefault="00315CC3" w:rsidP="003E1CF8">
            <w:pPr>
              <w:autoSpaceDE w:val="0"/>
              <w:autoSpaceDN w:val="0"/>
              <w:adjustRightInd w:val="0"/>
              <w:spacing w:after="0" w:line="240" w:lineRule="exact"/>
              <w:rPr>
                <w:rFonts w:ascii="Times New Roman" w:eastAsia="Calibri" w:hAnsi="Times New Roman" w:cs="Times New Roman"/>
                <w:sz w:val="24"/>
                <w:szCs w:val="24"/>
              </w:rPr>
            </w:pPr>
            <w:r w:rsidRPr="00FC6EC0">
              <w:rPr>
                <w:rFonts w:ascii="Times New Roman" w:eastAsia="Calibri" w:hAnsi="Times New Roman" w:cs="Times New Roman"/>
                <w:bCs/>
                <w:sz w:val="24"/>
                <w:szCs w:val="24"/>
              </w:rPr>
              <w:t>Обозначение</w:t>
            </w:r>
          </w:p>
          <w:p w:rsidR="00315CC3" w:rsidRPr="00FC6EC0" w:rsidRDefault="00315CC3" w:rsidP="003E1CF8">
            <w:pPr>
              <w:autoSpaceDE w:val="0"/>
              <w:autoSpaceDN w:val="0"/>
              <w:adjustRightInd w:val="0"/>
              <w:spacing w:after="0" w:line="240" w:lineRule="exact"/>
              <w:rPr>
                <w:rFonts w:ascii="Times New Roman" w:eastAsia="Calibri" w:hAnsi="Times New Roman" w:cs="Times New Roman"/>
                <w:sz w:val="24"/>
                <w:szCs w:val="24"/>
              </w:rPr>
            </w:pPr>
            <w:r w:rsidRPr="00FC6EC0">
              <w:rPr>
                <w:rFonts w:ascii="Times New Roman" w:eastAsia="Calibri" w:hAnsi="Times New Roman" w:cs="Times New Roman"/>
                <w:bCs/>
                <w:sz w:val="24"/>
                <w:szCs w:val="24"/>
              </w:rPr>
              <w:t>задания в работе</w:t>
            </w:r>
          </w:p>
        </w:tc>
        <w:tc>
          <w:tcPr>
            <w:tcW w:w="1481" w:type="pct"/>
            <w:vMerge w:val="restart"/>
            <w:tcBorders>
              <w:top w:val="single" w:sz="8" w:space="0" w:color="000000"/>
              <w:left w:val="single" w:sz="8" w:space="0" w:color="000000"/>
              <w:right w:val="single" w:sz="8" w:space="0" w:color="000000"/>
            </w:tcBorders>
          </w:tcPr>
          <w:p w:rsidR="00315CC3" w:rsidRPr="00FC6EC0" w:rsidRDefault="00315CC3" w:rsidP="003E1CF8">
            <w:pPr>
              <w:autoSpaceDE w:val="0"/>
              <w:autoSpaceDN w:val="0"/>
              <w:adjustRightInd w:val="0"/>
              <w:spacing w:after="0" w:line="240" w:lineRule="exact"/>
              <w:rPr>
                <w:rFonts w:ascii="Times New Roman" w:eastAsia="Calibri" w:hAnsi="Times New Roman" w:cs="Times New Roman"/>
                <w:sz w:val="24"/>
                <w:szCs w:val="24"/>
              </w:rPr>
            </w:pPr>
            <w:r w:rsidRPr="00FC6EC0">
              <w:rPr>
                <w:rFonts w:ascii="Times New Roman" w:eastAsia="Calibri" w:hAnsi="Times New Roman" w:cs="Times New Roman"/>
                <w:bCs/>
                <w:sz w:val="24"/>
                <w:szCs w:val="24"/>
              </w:rPr>
              <w:t>Проверяемые элементы содержания</w:t>
            </w:r>
          </w:p>
          <w:p w:rsidR="00315CC3" w:rsidRPr="00FC6EC0" w:rsidRDefault="00315CC3" w:rsidP="003E1CF8">
            <w:pPr>
              <w:autoSpaceDE w:val="0"/>
              <w:autoSpaceDN w:val="0"/>
              <w:adjustRightInd w:val="0"/>
              <w:spacing w:after="0" w:line="240" w:lineRule="exact"/>
              <w:rPr>
                <w:rFonts w:ascii="Times New Roman" w:eastAsia="Calibri" w:hAnsi="Times New Roman" w:cs="Times New Roman"/>
                <w:sz w:val="24"/>
                <w:szCs w:val="24"/>
              </w:rPr>
            </w:pPr>
          </w:p>
        </w:tc>
        <w:tc>
          <w:tcPr>
            <w:tcW w:w="888" w:type="pct"/>
            <w:vMerge w:val="restart"/>
            <w:tcBorders>
              <w:top w:val="single" w:sz="8" w:space="0" w:color="000000"/>
              <w:left w:val="single" w:sz="8" w:space="0" w:color="000000"/>
              <w:right w:val="single" w:sz="8" w:space="0" w:color="000000"/>
            </w:tcBorders>
          </w:tcPr>
          <w:p w:rsidR="00315CC3" w:rsidRPr="00FC6EC0" w:rsidRDefault="00315CC3" w:rsidP="003E1CF8">
            <w:pPr>
              <w:autoSpaceDE w:val="0"/>
              <w:autoSpaceDN w:val="0"/>
              <w:adjustRightInd w:val="0"/>
              <w:spacing w:after="0" w:line="240" w:lineRule="exact"/>
              <w:rPr>
                <w:rFonts w:ascii="Times New Roman" w:eastAsia="Calibri" w:hAnsi="Times New Roman" w:cs="Times New Roman"/>
                <w:sz w:val="24"/>
                <w:szCs w:val="24"/>
              </w:rPr>
            </w:pPr>
            <w:r w:rsidRPr="00FC6EC0">
              <w:rPr>
                <w:rFonts w:ascii="Times New Roman" w:eastAsia="Calibri" w:hAnsi="Times New Roman" w:cs="Times New Roman"/>
                <w:bCs/>
                <w:sz w:val="24"/>
                <w:szCs w:val="24"/>
              </w:rPr>
              <w:t>Проверяемые умения</w:t>
            </w:r>
          </w:p>
        </w:tc>
        <w:tc>
          <w:tcPr>
            <w:tcW w:w="740" w:type="pct"/>
            <w:vMerge w:val="restart"/>
            <w:tcBorders>
              <w:top w:val="single" w:sz="8" w:space="0" w:color="000000"/>
              <w:left w:val="single" w:sz="8" w:space="0" w:color="000000"/>
              <w:right w:val="single" w:sz="8" w:space="0" w:color="000000"/>
            </w:tcBorders>
          </w:tcPr>
          <w:p w:rsidR="00315CC3" w:rsidRPr="00FC6EC0" w:rsidRDefault="00315CC3" w:rsidP="003E1CF8">
            <w:pPr>
              <w:autoSpaceDE w:val="0"/>
              <w:autoSpaceDN w:val="0"/>
              <w:adjustRightInd w:val="0"/>
              <w:spacing w:after="0" w:line="240" w:lineRule="exact"/>
              <w:rPr>
                <w:rFonts w:ascii="Times New Roman" w:eastAsia="Calibri" w:hAnsi="Times New Roman" w:cs="Times New Roman"/>
                <w:sz w:val="24"/>
                <w:szCs w:val="24"/>
              </w:rPr>
            </w:pPr>
            <w:r w:rsidRPr="00FC6EC0">
              <w:rPr>
                <w:rFonts w:ascii="Times New Roman" w:eastAsia="Calibri" w:hAnsi="Times New Roman" w:cs="Times New Roman"/>
                <w:bCs/>
                <w:sz w:val="24"/>
                <w:szCs w:val="24"/>
              </w:rPr>
              <w:t>Уровень сложности задания</w:t>
            </w:r>
          </w:p>
          <w:p w:rsidR="00315CC3" w:rsidRPr="00FC6EC0" w:rsidRDefault="00315CC3" w:rsidP="003E1CF8">
            <w:pPr>
              <w:autoSpaceDE w:val="0"/>
              <w:autoSpaceDN w:val="0"/>
              <w:adjustRightInd w:val="0"/>
              <w:spacing w:after="0" w:line="240" w:lineRule="exact"/>
              <w:rPr>
                <w:rFonts w:ascii="Times New Roman" w:eastAsia="Calibri" w:hAnsi="Times New Roman" w:cs="Times New Roman"/>
                <w:sz w:val="24"/>
                <w:szCs w:val="24"/>
              </w:rPr>
            </w:pPr>
          </w:p>
        </w:tc>
        <w:tc>
          <w:tcPr>
            <w:tcW w:w="1315" w:type="pct"/>
            <w:gridSpan w:val="2"/>
            <w:tcBorders>
              <w:top w:val="single" w:sz="8" w:space="0" w:color="000000"/>
              <w:left w:val="single" w:sz="8" w:space="0" w:color="000000"/>
              <w:bottom w:val="single" w:sz="4" w:space="0" w:color="auto"/>
              <w:right w:val="single" w:sz="8" w:space="0" w:color="000000"/>
            </w:tcBorders>
          </w:tcPr>
          <w:p w:rsidR="00315CC3" w:rsidRPr="00FC6EC0" w:rsidRDefault="00315CC3" w:rsidP="003E1CF8">
            <w:pPr>
              <w:spacing w:after="0" w:line="240" w:lineRule="exact"/>
              <w:rPr>
                <w:rFonts w:ascii="Times New Roman" w:eastAsia="Calibri" w:hAnsi="Times New Roman" w:cs="Times New Roman"/>
                <w:sz w:val="24"/>
                <w:szCs w:val="24"/>
              </w:rPr>
            </w:pPr>
            <w:r w:rsidRPr="00FC6EC0">
              <w:rPr>
                <w:rFonts w:ascii="Times New Roman" w:eastAsia="Calibri" w:hAnsi="Times New Roman" w:cs="Times New Roman"/>
                <w:sz w:val="24"/>
                <w:szCs w:val="24"/>
              </w:rPr>
              <w:t xml:space="preserve">Средний процент </w:t>
            </w:r>
          </w:p>
          <w:p w:rsidR="00315CC3" w:rsidRPr="00FC6EC0" w:rsidRDefault="00315CC3" w:rsidP="00315CC3">
            <w:pPr>
              <w:spacing w:after="0" w:line="240" w:lineRule="exact"/>
              <w:rPr>
                <w:rFonts w:ascii="Times New Roman" w:eastAsia="Calibri" w:hAnsi="Times New Roman" w:cs="Times New Roman"/>
                <w:sz w:val="24"/>
                <w:szCs w:val="24"/>
              </w:rPr>
            </w:pPr>
            <w:r w:rsidRPr="00FC6EC0">
              <w:rPr>
                <w:rFonts w:ascii="Times New Roman" w:eastAsia="Calibri" w:hAnsi="Times New Roman" w:cs="Times New Roman"/>
                <w:sz w:val="24"/>
                <w:szCs w:val="24"/>
              </w:rPr>
              <w:t>выполнения по региону</w:t>
            </w:r>
            <w:r>
              <w:rPr>
                <w:rFonts w:ascii="Times New Roman" w:eastAsia="Calibri" w:hAnsi="Times New Roman" w:cs="Times New Roman"/>
                <w:sz w:val="24"/>
                <w:szCs w:val="24"/>
              </w:rPr>
              <w:t xml:space="preserve"> </w:t>
            </w:r>
            <w:r w:rsidR="00D43248">
              <w:rPr>
                <w:rFonts w:ascii="Times New Roman" w:eastAsia="Calibri" w:hAnsi="Times New Roman" w:cs="Times New Roman"/>
                <w:sz w:val="24"/>
                <w:szCs w:val="24"/>
              </w:rPr>
              <w:t>*</w:t>
            </w:r>
          </w:p>
        </w:tc>
      </w:tr>
      <w:tr w:rsidR="00315CC3" w:rsidRPr="00FC6EC0" w:rsidTr="00315CC3">
        <w:trPr>
          <w:trHeight w:val="210"/>
        </w:trPr>
        <w:tc>
          <w:tcPr>
            <w:tcW w:w="576" w:type="pct"/>
            <w:vMerge/>
            <w:tcBorders>
              <w:left w:val="single" w:sz="8" w:space="0" w:color="000000"/>
              <w:bottom w:val="single" w:sz="8" w:space="0" w:color="000000"/>
              <w:right w:val="single" w:sz="8" w:space="0" w:color="000000"/>
            </w:tcBorders>
          </w:tcPr>
          <w:p w:rsidR="00315CC3" w:rsidRPr="00FC6EC0" w:rsidRDefault="00315CC3" w:rsidP="003E1CF8">
            <w:pPr>
              <w:autoSpaceDE w:val="0"/>
              <w:autoSpaceDN w:val="0"/>
              <w:adjustRightInd w:val="0"/>
              <w:spacing w:after="0" w:line="240" w:lineRule="exact"/>
              <w:rPr>
                <w:rFonts w:ascii="Times New Roman" w:eastAsia="Calibri" w:hAnsi="Times New Roman" w:cs="Times New Roman"/>
                <w:bCs/>
                <w:sz w:val="24"/>
                <w:szCs w:val="24"/>
              </w:rPr>
            </w:pPr>
          </w:p>
        </w:tc>
        <w:tc>
          <w:tcPr>
            <w:tcW w:w="1481" w:type="pct"/>
            <w:vMerge/>
            <w:tcBorders>
              <w:left w:val="single" w:sz="8" w:space="0" w:color="000000"/>
              <w:bottom w:val="single" w:sz="8" w:space="0" w:color="000000"/>
              <w:right w:val="single" w:sz="8" w:space="0" w:color="000000"/>
            </w:tcBorders>
          </w:tcPr>
          <w:p w:rsidR="00315CC3" w:rsidRPr="00FC6EC0" w:rsidRDefault="00315CC3" w:rsidP="003E1CF8">
            <w:pPr>
              <w:autoSpaceDE w:val="0"/>
              <w:autoSpaceDN w:val="0"/>
              <w:adjustRightInd w:val="0"/>
              <w:spacing w:after="0" w:line="240" w:lineRule="exact"/>
              <w:rPr>
                <w:rFonts w:ascii="Times New Roman" w:eastAsia="Calibri" w:hAnsi="Times New Roman" w:cs="Times New Roman"/>
                <w:bCs/>
                <w:sz w:val="24"/>
                <w:szCs w:val="24"/>
              </w:rPr>
            </w:pPr>
          </w:p>
        </w:tc>
        <w:tc>
          <w:tcPr>
            <w:tcW w:w="888" w:type="pct"/>
            <w:vMerge/>
            <w:tcBorders>
              <w:left w:val="single" w:sz="8" w:space="0" w:color="000000"/>
              <w:bottom w:val="single" w:sz="8" w:space="0" w:color="000000"/>
              <w:right w:val="single" w:sz="8" w:space="0" w:color="000000"/>
            </w:tcBorders>
          </w:tcPr>
          <w:p w:rsidR="00315CC3" w:rsidRPr="00FC6EC0" w:rsidRDefault="00315CC3" w:rsidP="003E1CF8">
            <w:pPr>
              <w:autoSpaceDE w:val="0"/>
              <w:autoSpaceDN w:val="0"/>
              <w:adjustRightInd w:val="0"/>
              <w:spacing w:after="0" w:line="240" w:lineRule="exact"/>
              <w:rPr>
                <w:rFonts w:ascii="Times New Roman" w:eastAsia="Calibri" w:hAnsi="Times New Roman" w:cs="Times New Roman"/>
                <w:bCs/>
                <w:sz w:val="24"/>
                <w:szCs w:val="24"/>
              </w:rPr>
            </w:pPr>
          </w:p>
        </w:tc>
        <w:tc>
          <w:tcPr>
            <w:tcW w:w="740" w:type="pct"/>
            <w:vMerge/>
            <w:tcBorders>
              <w:left w:val="single" w:sz="8" w:space="0" w:color="000000"/>
              <w:bottom w:val="single" w:sz="8" w:space="0" w:color="000000"/>
              <w:right w:val="single" w:sz="8" w:space="0" w:color="000000"/>
            </w:tcBorders>
          </w:tcPr>
          <w:p w:rsidR="00315CC3" w:rsidRPr="00FC6EC0" w:rsidRDefault="00315CC3" w:rsidP="003E1CF8">
            <w:pPr>
              <w:autoSpaceDE w:val="0"/>
              <w:autoSpaceDN w:val="0"/>
              <w:adjustRightInd w:val="0"/>
              <w:spacing w:after="0" w:line="240" w:lineRule="exact"/>
              <w:rPr>
                <w:rFonts w:ascii="Times New Roman" w:eastAsia="Calibri" w:hAnsi="Times New Roman" w:cs="Times New Roman"/>
                <w:bCs/>
                <w:sz w:val="24"/>
                <w:szCs w:val="24"/>
              </w:rPr>
            </w:pPr>
          </w:p>
        </w:tc>
        <w:tc>
          <w:tcPr>
            <w:tcW w:w="627" w:type="pct"/>
            <w:tcBorders>
              <w:top w:val="single" w:sz="4" w:space="0" w:color="auto"/>
              <w:left w:val="single" w:sz="8" w:space="0" w:color="000000"/>
              <w:bottom w:val="single" w:sz="8" w:space="0" w:color="000000"/>
              <w:right w:val="single" w:sz="4" w:space="0" w:color="auto"/>
            </w:tcBorders>
          </w:tcPr>
          <w:p w:rsidR="00315CC3" w:rsidRPr="00FC6EC0" w:rsidRDefault="00315CC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2014 год</w:t>
            </w:r>
          </w:p>
        </w:tc>
        <w:tc>
          <w:tcPr>
            <w:tcW w:w="688" w:type="pct"/>
            <w:tcBorders>
              <w:top w:val="single" w:sz="4" w:space="0" w:color="auto"/>
              <w:left w:val="single" w:sz="4" w:space="0" w:color="auto"/>
              <w:bottom w:val="single" w:sz="8" w:space="0" w:color="000000"/>
              <w:right w:val="single" w:sz="8" w:space="0" w:color="000000"/>
            </w:tcBorders>
          </w:tcPr>
          <w:p w:rsidR="00315CC3" w:rsidRPr="00FC6EC0" w:rsidRDefault="00315CC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2015 год</w:t>
            </w:r>
          </w:p>
        </w:tc>
      </w:tr>
      <w:tr w:rsidR="00315CC3" w:rsidRPr="00FC6EC0" w:rsidTr="00FA4E8F">
        <w:trPr>
          <w:trHeight w:val="365"/>
        </w:trPr>
        <w:tc>
          <w:tcPr>
            <w:tcW w:w="576" w:type="pct"/>
            <w:tcBorders>
              <w:top w:val="single" w:sz="8" w:space="0" w:color="000000"/>
              <w:left w:val="single" w:sz="8" w:space="0" w:color="000000"/>
              <w:bottom w:val="single" w:sz="8" w:space="0" w:color="000000"/>
              <w:right w:val="single" w:sz="8" w:space="0" w:color="000000"/>
            </w:tcBorders>
          </w:tcPr>
          <w:p w:rsidR="00315CC3" w:rsidRPr="0083674B" w:rsidRDefault="00315CC3" w:rsidP="003E1CF8">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315CC3" w:rsidRPr="00C553B4" w:rsidRDefault="00315CC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Электронная конфигурация атома</w:t>
            </w:r>
          </w:p>
        </w:tc>
        <w:tc>
          <w:tcPr>
            <w:tcW w:w="888" w:type="pct"/>
            <w:tcBorders>
              <w:top w:val="single" w:sz="8" w:space="0" w:color="000000"/>
              <w:left w:val="single" w:sz="8" w:space="0" w:color="000000"/>
              <w:bottom w:val="single" w:sz="8" w:space="0" w:color="000000"/>
              <w:right w:val="single" w:sz="8" w:space="0" w:color="000000"/>
            </w:tcBorders>
          </w:tcPr>
          <w:p w:rsidR="00315CC3" w:rsidRPr="00082DA9" w:rsidRDefault="00315CC3" w:rsidP="00082DA9">
            <w:pPr>
              <w:pStyle w:val="1"/>
              <w:spacing w:before="0" w:after="0" w:line="240" w:lineRule="exact"/>
              <w:rPr>
                <w:sz w:val="24"/>
                <w:szCs w:val="24"/>
              </w:rPr>
            </w:pPr>
            <w:r w:rsidRPr="00082DA9">
              <w:rPr>
                <w:sz w:val="24"/>
                <w:szCs w:val="24"/>
              </w:rPr>
              <w:t>1.2.1</w:t>
            </w:r>
          </w:p>
          <w:p w:rsidR="00315CC3" w:rsidRPr="00082DA9" w:rsidRDefault="00315CC3" w:rsidP="00082DA9">
            <w:pPr>
              <w:pStyle w:val="1"/>
              <w:shd w:val="clear" w:color="auto" w:fill="auto"/>
              <w:spacing w:before="0" w:after="0" w:line="240" w:lineRule="exact"/>
              <w:rPr>
                <w:sz w:val="24"/>
                <w:szCs w:val="24"/>
              </w:rPr>
            </w:pPr>
            <w:r w:rsidRPr="00082DA9">
              <w:rPr>
                <w:sz w:val="24"/>
                <w:szCs w:val="24"/>
              </w:rPr>
              <w:t>2.3.1</w:t>
            </w:r>
          </w:p>
        </w:tc>
        <w:tc>
          <w:tcPr>
            <w:tcW w:w="740" w:type="pct"/>
            <w:tcBorders>
              <w:top w:val="single" w:sz="8" w:space="0" w:color="000000"/>
              <w:left w:val="single" w:sz="8" w:space="0" w:color="000000"/>
              <w:bottom w:val="single" w:sz="8" w:space="0" w:color="000000"/>
              <w:right w:val="single" w:sz="8" w:space="0" w:color="000000"/>
            </w:tcBorders>
          </w:tcPr>
          <w:p w:rsidR="00315CC3" w:rsidRPr="00FC6EC0" w:rsidRDefault="00315CC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315CC3"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65,73</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315CC3" w:rsidRPr="00FC6EC0" w:rsidRDefault="00315CC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63,7</w:t>
            </w:r>
          </w:p>
        </w:tc>
      </w:tr>
      <w:tr w:rsidR="00315CC3"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315CC3" w:rsidRPr="0083674B" w:rsidRDefault="00315CC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315CC3" w:rsidRPr="00C553B4" w:rsidRDefault="00315CC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Закономерности изменения химических свойств элементов. Характеристика элемента</w:t>
            </w:r>
          </w:p>
        </w:tc>
        <w:tc>
          <w:tcPr>
            <w:tcW w:w="888" w:type="pct"/>
            <w:tcBorders>
              <w:top w:val="single" w:sz="8" w:space="0" w:color="000000"/>
              <w:left w:val="single" w:sz="8" w:space="0" w:color="000000"/>
              <w:bottom w:val="single" w:sz="8" w:space="0" w:color="000000"/>
              <w:right w:val="single" w:sz="8" w:space="0" w:color="000000"/>
            </w:tcBorders>
          </w:tcPr>
          <w:p w:rsidR="00315CC3" w:rsidRPr="00082DA9" w:rsidRDefault="00315CC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1.2.3</w:t>
            </w:r>
          </w:p>
          <w:p w:rsidR="00315CC3" w:rsidRPr="00082DA9" w:rsidRDefault="00315CC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2.4.1</w:t>
            </w:r>
          </w:p>
          <w:p w:rsidR="00315CC3" w:rsidRPr="00082DA9" w:rsidRDefault="00315CC3" w:rsidP="00082DA9">
            <w:pPr>
              <w:pStyle w:val="1"/>
              <w:shd w:val="clear" w:color="auto" w:fill="auto"/>
              <w:spacing w:before="0" w:after="0" w:line="240" w:lineRule="exact"/>
              <w:rPr>
                <w:sz w:val="24"/>
                <w:szCs w:val="24"/>
              </w:rPr>
            </w:pPr>
            <w:r w:rsidRPr="00082DA9">
              <w:rPr>
                <w:sz w:val="24"/>
                <w:szCs w:val="24"/>
              </w:rPr>
              <w:t>2.3.1</w:t>
            </w:r>
          </w:p>
        </w:tc>
        <w:tc>
          <w:tcPr>
            <w:tcW w:w="740" w:type="pct"/>
            <w:tcBorders>
              <w:top w:val="single" w:sz="8" w:space="0" w:color="000000"/>
              <w:left w:val="single" w:sz="8" w:space="0" w:color="000000"/>
              <w:bottom w:val="single" w:sz="8" w:space="0" w:color="000000"/>
              <w:right w:val="single" w:sz="8" w:space="0" w:color="000000"/>
            </w:tcBorders>
          </w:tcPr>
          <w:p w:rsidR="00315CC3" w:rsidRPr="00FC6EC0" w:rsidRDefault="00315CC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315CC3"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75,52</w:t>
            </w:r>
          </w:p>
        </w:tc>
        <w:tc>
          <w:tcPr>
            <w:tcW w:w="688" w:type="pct"/>
            <w:tcBorders>
              <w:top w:val="single" w:sz="8" w:space="0" w:color="000000"/>
              <w:left w:val="single" w:sz="4" w:space="0" w:color="auto"/>
              <w:bottom w:val="single" w:sz="8" w:space="0" w:color="000000"/>
              <w:right w:val="single" w:sz="8" w:space="0" w:color="000000"/>
            </w:tcBorders>
          </w:tcPr>
          <w:p w:rsidR="00315CC3" w:rsidRPr="00FC6EC0" w:rsidRDefault="00315CC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71,23</w:t>
            </w:r>
          </w:p>
        </w:tc>
      </w:tr>
      <w:tr w:rsidR="00FA4E8F"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FA4E8F" w:rsidRPr="0083674B" w:rsidRDefault="00FA4E8F"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FA4E8F" w:rsidRPr="00C553B4" w:rsidRDefault="00FA4E8F"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Характеристика химических связей</w:t>
            </w:r>
          </w:p>
        </w:tc>
        <w:tc>
          <w:tcPr>
            <w:tcW w:w="888" w:type="pct"/>
            <w:tcBorders>
              <w:top w:val="single" w:sz="8" w:space="0" w:color="000000"/>
              <w:left w:val="single" w:sz="8" w:space="0" w:color="000000"/>
              <w:bottom w:val="single" w:sz="8" w:space="0" w:color="000000"/>
              <w:right w:val="single" w:sz="8" w:space="0" w:color="000000"/>
            </w:tcBorders>
          </w:tcPr>
          <w:p w:rsidR="00FA4E8F" w:rsidRPr="00082DA9" w:rsidRDefault="00FA4E8F"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2.2.2</w:t>
            </w:r>
          </w:p>
          <w:p w:rsidR="00FA4E8F" w:rsidRPr="00082DA9" w:rsidRDefault="00FA4E8F" w:rsidP="00082DA9">
            <w:pPr>
              <w:pStyle w:val="1"/>
              <w:shd w:val="clear" w:color="auto" w:fill="auto"/>
              <w:spacing w:before="0" w:after="0" w:line="240" w:lineRule="exact"/>
              <w:rPr>
                <w:sz w:val="24"/>
                <w:szCs w:val="24"/>
              </w:rPr>
            </w:pPr>
            <w:r w:rsidRPr="00082DA9">
              <w:rPr>
                <w:sz w:val="24"/>
                <w:szCs w:val="24"/>
              </w:rPr>
              <w:t>2.4.2</w:t>
            </w:r>
          </w:p>
        </w:tc>
        <w:tc>
          <w:tcPr>
            <w:tcW w:w="740" w:type="pct"/>
            <w:tcBorders>
              <w:top w:val="single" w:sz="8" w:space="0" w:color="000000"/>
              <w:left w:val="single" w:sz="8" w:space="0" w:color="000000"/>
              <w:bottom w:val="single" w:sz="8" w:space="0" w:color="000000"/>
              <w:right w:val="single" w:sz="8" w:space="0" w:color="000000"/>
            </w:tcBorders>
          </w:tcPr>
          <w:p w:rsidR="00FA4E8F" w:rsidRPr="00FC6EC0" w:rsidRDefault="00FA4E8F"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FA4E8F"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55,94</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FA4E8F"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76,71</w:t>
            </w:r>
          </w:p>
        </w:tc>
      </w:tr>
      <w:tr w:rsidR="00FA4E8F"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FA4E8F" w:rsidRPr="0083674B" w:rsidRDefault="00FA4E8F"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FA4E8F" w:rsidRPr="00C553B4" w:rsidRDefault="00FA4E8F"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Степень окисления и валентность химических элементов</w:t>
            </w:r>
          </w:p>
        </w:tc>
        <w:tc>
          <w:tcPr>
            <w:tcW w:w="888" w:type="pct"/>
            <w:tcBorders>
              <w:top w:val="single" w:sz="8" w:space="0" w:color="000000"/>
              <w:left w:val="single" w:sz="8" w:space="0" w:color="000000"/>
              <w:bottom w:val="single" w:sz="8" w:space="0" w:color="000000"/>
              <w:right w:val="single" w:sz="8" w:space="0" w:color="000000"/>
            </w:tcBorders>
          </w:tcPr>
          <w:p w:rsidR="00FA4E8F" w:rsidRPr="00082DA9" w:rsidRDefault="00FA4E8F"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1.1.1</w:t>
            </w:r>
          </w:p>
          <w:p w:rsidR="00FA4E8F" w:rsidRPr="00082DA9" w:rsidRDefault="00FA4E8F" w:rsidP="00082DA9">
            <w:pPr>
              <w:pStyle w:val="1"/>
              <w:shd w:val="clear" w:color="auto" w:fill="auto"/>
              <w:spacing w:before="0" w:after="0" w:line="240" w:lineRule="exact"/>
              <w:rPr>
                <w:sz w:val="24"/>
                <w:szCs w:val="24"/>
              </w:rPr>
            </w:pPr>
            <w:r w:rsidRPr="00082DA9">
              <w:rPr>
                <w:sz w:val="24"/>
                <w:szCs w:val="24"/>
              </w:rPr>
              <w:t>2.2.1</w:t>
            </w:r>
          </w:p>
        </w:tc>
        <w:tc>
          <w:tcPr>
            <w:tcW w:w="740" w:type="pct"/>
            <w:tcBorders>
              <w:top w:val="single" w:sz="8" w:space="0" w:color="000000"/>
              <w:left w:val="single" w:sz="8" w:space="0" w:color="000000"/>
              <w:bottom w:val="single" w:sz="8" w:space="0" w:color="000000"/>
              <w:right w:val="single" w:sz="8" w:space="0" w:color="000000"/>
            </w:tcBorders>
          </w:tcPr>
          <w:p w:rsidR="00FA4E8F" w:rsidRPr="00FC6EC0" w:rsidRDefault="00FA4E8F"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FA4E8F"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55,94</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FA4E8F"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56,16</w:t>
            </w:r>
          </w:p>
        </w:tc>
      </w:tr>
      <w:tr w:rsidR="00FA4E8F"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FA4E8F" w:rsidRPr="0083674B" w:rsidRDefault="00FA4E8F"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FA4E8F" w:rsidRPr="00C553B4" w:rsidRDefault="00FA4E8F"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Зависимость свойств веществ от их состава и строения</w:t>
            </w:r>
          </w:p>
        </w:tc>
        <w:tc>
          <w:tcPr>
            <w:tcW w:w="888" w:type="pct"/>
            <w:tcBorders>
              <w:top w:val="single" w:sz="8" w:space="0" w:color="000000"/>
              <w:left w:val="single" w:sz="8" w:space="0" w:color="000000"/>
              <w:bottom w:val="single" w:sz="8" w:space="0" w:color="000000"/>
              <w:right w:val="single" w:sz="8" w:space="0" w:color="000000"/>
            </w:tcBorders>
          </w:tcPr>
          <w:p w:rsidR="00FA4E8F" w:rsidRPr="00082DA9" w:rsidRDefault="00FA4E8F"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2.2.2</w:t>
            </w:r>
          </w:p>
          <w:p w:rsidR="00FA4E8F" w:rsidRPr="00082DA9" w:rsidRDefault="00FA4E8F" w:rsidP="00082DA9">
            <w:pPr>
              <w:pStyle w:val="1"/>
              <w:shd w:val="clear" w:color="auto" w:fill="auto"/>
              <w:spacing w:before="0" w:after="0" w:line="240" w:lineRule="exact"/>
              <w:rPr>
                <w:sz w:val="24"/>
                <w:szCs w:val="24"/>
              </w:rPr>
            </w:pPr>
            <w:r w:rsidRPr="00082DA9">
              <w:rPr>
                <w:sz w:val="24"/>
                <w:szCs w:val="24"/>
              </w:rPr>
              <w:t>2.4.3</w:t>
            </w:r>
          </w:p>
        </w:tc>
        <w:tc>
          <w:tcPr>
            <w:tcW w:w="740" w:type="pct"/>
            <w:tcBorders>
              <w:top w:val="single" w:sz="8" w:space="0" w:color="000000"/>
              <w:left w:val="single" w:sz="8" w:space="0" w:color="000000"/>
              <w:bottom w:val="single" w:sz="8" w:space="0" w:color="000000"/>
              <w:right w:val="single" w:sz="8" w:space="0" w:color="000000"/>
            </w:tcBorders>
          </w:tcPr>
          <w:p w:rsidR="00FA4E8F" w:rsidRPr="00FC6EC0" w:rsidRDefault="00FA4E8F"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FA4E8F"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62,94</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FA4E8F"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62,33</w:t>
            </w:r>
          </w:p>
        </w:tc>
      </w:tr>
      <w:tr w:rsidR="00FA4E8F"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FA4E8F" w:rsidRPr="0083674B" w:rsidRDefault="00FA4E8F"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FA4E8F" w:rsidRPr="00C553B4" w:rsidRDefault="00FA4E8F"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Классификация органических и неорганических веществ</w:t>
            </w:r>
          </w:p>
        </w:tc>
        <w:tc>
          <w:tcPr>
            <w:tcW w:w="888" w:type="pct"/>
            <w:tcBorders>
              <w:top w:val="single" w:sz="8" w:space="0" w:color="000000"/>
              <w:left w:val="single" w:sz="8" w:space="0" w:color="000000"/>
              <w:bottom w:val="single" w:sz="8" w:space="0" w:color="000000"/>
              <w:right w:val="single" w:sz="8" w:space="0" w:color="000000"/>
            </w:tcBorders>
          </w:tcPr>
          <w:p w:rsidR="00FA4E8F" w:rsidRPr="00082DA9" w:rsidRDefault="00FA4E8F"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1.3.1</w:t>
            </w:r>
          </w:p>
          <w:p w:rsidR="00FA4E8F" w:rsidRPr="00082DA9" w:rsidRDefault="00FA4E8F" w:rsidP="00082DA9">
            <w:pPr>
              <w:pStyle w:val="1"/>
              <w:shd w:val="clear" w:color="auto" w:fill="auto"/>
              <w:spacing w:before="0" w:after="0" w:line="240" w:lineRule="exact"/>
              <w:rPr>
                <w:sz w:val="24"/>
                <w:szCs w:val="24"/>
              </w:rPr>
            </w:pPr>
            <w:r w:rsidRPr="00082DA9">
              <w:rPr>
                <w:sz w:val="24"/>
                <w:szCs w:val="24"/>
              </w:rPr>
              <w:t>2.2.6</w:t>
            </w:r>
          </w:p>
        </w:tc>
        <w:tc>
          <w:tcPr>
            <w:tcW w:w="740" w:type="pct"/>
            <w:tcBorders>
              <w:top w:val="single" w:sz="8" w:space="0" w:color="000000"/>
              <w:left w:val="single" w:sz="8" w:space="0" w:color="000000"/>
              <w:bottom w:val="single" w:sz="8" w:space="0" w:color="000000"/>
              <w:right w:val="single" w:sz="8" w:space="0" w:color="000000"/>
            </w:tcBorders>
          </w:tcPr>
          <w:p w:rsidR="00FA4E8F" w:rsidRPr="00FC6EC0" w:rsidRDefault="00FA4E8F"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FA4E8F"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72,03</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FA4E8F"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79,45</w:t>
            </w:r>
          </w:p>
        </w:tc>
      </w:tr>
      <w:tr w:rsidR="00FA4E8F"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FA4E8F" w:rsidRPr="0083674B" w:rsidRDefault="00FA4E8F"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FA4E8F" w:rsidRPr="00C553B4" w:rsidRDefault="00FA4E8F"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простых веществ – металлов и неметаллов</w:t>
            </w:r>
          </w:p>
        </w:tc>
        <w:tc>
          <w:tcPr>
            <w:tcW w:w="888" w:type="pct"/>
            <w:tcBorders>
              <w:top w:val="single" w:sz="8" w:space="0" w:color="000000"/>
              <w:left w:val="single" w:sz="8" w:space="0" w:color="000000"/>
              <w:bottom w:val="single" w:sz="8" w:space="0" w:color="000000"/>
              <w:right w:val="single" w:sz="8" w:space="0" w:color="000000"/>
            </w:tcBorders>
          </w:tcPr>
          <w:p w:rsidR="00FA4E8F" w:rsidRPr="00082DA9" w:rsidRDefault="00FA4E8F" w:rsidP="003E1CF8">
            <w:pPr>
              <w:pStyle w:val="1"/>
              <w:shd w:val="clear" w:color="auto" w:fill="auto"/>
              <w:spacing w:before="0" w:after="0" w:line="240" w:lineRule="exact"/>
              <w:rPr>
                <w:sz w:val="24"/>
                <w:szCs w:val="24"/>
              </w:rPr>
            </w:pPr>
            <w:r w:rsidRPr="00082DA9">
              <w:rPr>
                <w:sz w:val="24"/>
                <w:szCs w:val="24"/>
              </w:rPr>
              <w:t>2.3.2</w:t>
            </w:r>
          </w:p>
        </w:tc>
        <w:tc>
          <w:tcPr>
            <w:tcW w:w="740" w:type="pct"/>
            <w:tcBorders>
              <w:top w:val="single" w:sz="8" w:space="0" w:color="000000"/>
              <w:left w:val="single" w:sz="8" w:space="0" w:color="000000"/>
              <w:bottom w:val="single" w:sz="8" w:space="0" w:color="000000"/>
              <w:right w:val="single" w:sz="8" w:space="0" w:color="000000"/>
            </w:tcBorders>
          </w:tcPr>
          <w:p w:rsidR="00FA4E8F" w:rsidRPr="00FC6EC0" w:rsidRDefault="00FA4E8F"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auto"/>
          </w:tcPr>
          <w:p w:rsidR="00FA4E8F"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44,76</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FA4E8F" w:rsidRPr="00FC6EC0" w:rsidRDefault="00FA4E8F"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56,85</w:t>
            </w:r>
          </w:p>
        </w:tc>
      </w:tr>
      <w:tr w:rsidR="00E26B53"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оксидов</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2.3.3</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53,85</w:t>
            </w:r>
          </w:p>
        </w:tc>
        <w:tc>
          <w:tcPr>
            <w:tcW w:w="688" w:type="pct"/>
            <w:tcBorders>
              <w:top w:val="single" w:sz="8" w:space="0" w:color="000000"/>
              <w:left w:val="single" w:sz="4" w:space="0" w:color="auto"/>
              <w:bottom w:val="single" w:sz="8" w:space="0" w:color="000000"/>
              <w:right w:val="single" w:sz="8" w:space="0" w:color="000000"/>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47,95</w:t>
            </w:r>
          </w:p>
        </w:tc>
      </w:tr>
      <w:tr w:rsidR="00E26B53"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оснований, амфотерных гидроксидов и кислот</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2.3.3</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55,24</w:t>
            </w:r>
          </w:p>
        </w:tc>
        <w:tc>
          <w:tcPr>
            <w:tcW w:w="688" w:type="pct"/>
            <w:tcBorders>
              <w:top w:val="single" w:sz="8" w:space="0" w:color="000000"/>
              <w:left w:val="single" w:sz="4" w:space="0" w:color="auto"/>
              <w:bottom w:val="single" w:sz="8" w:space="0" w:color="000000"/>
              <w:right w:val="single" w:sz="8" w:space="0" w:color="000000"/>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47,26</w:t>
            </w:r>
          </w:p>
        </w:tc>
      </w:tr>
      <w:tr w:rsidR="00E26B53"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Свойств</w:t>
            </w:r>
            <w:r w:rsidRPr="00C553B4">
              <w:rPr>
                <w:rFonts w:ascii="Times New Roman" w:hAnsi="Times New Roman" w:cs="Times New Roman"/>
                <w:sz w:val="24"/>
                <w:szCs w:val="24"/>
              </w:rPr>
              <w:t>а солей</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2.3.3</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55,45</w:t>
            </w:r>
          </w:p>
        </w:tc>
        <w:tc>
          <w:tcPr>
            <w:tcW w:w="688" w:type="pct"/>
            <w:tcBorders>
              <w:top w:val="single" w:sz="8" w:space="0" w:color="000000"/>
              <w:left w:val="single" w:sz="4" w:space="0" w:color="auto"/>
              <w:bottom w:val="single" w:sz="8" w:space="0" w:color="000000"/>
              <w:right w:val="single" w:sz="8" w:space="0" w:color="000000"/>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52,74</w:t>
            </w:r>
          </w:p>
        </w:tc>
      </w:tr>
      <w:tr w:rsidR="00E26B53"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Взаимосвязь неорганических соединений</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2.3.3</w:t>
            </w:r>
          </w:p>
          <w:p w:rsidR="00E26B53" w:rsidRPr="00082DA9" w:rsidRDefault="00E26B53" w:rsidP="003E1CF8">
            <w:pPr>
              <w:pStyle w:val="1"/>
              <w:shd w:val="clear" w:color="auto" w:fill="auto"/>
              <w:spacing w:before="0" w:after="0" w:line="240" w:lineRule="exact"/>
              <w:rPr>
                <w:sz w:val="24"/>
                <w:szCs w:val="24"/>
              </w:rPr>
            </w:pPr>
            <w:r w:rsidRPr="00082DA9">
              <w:rPr>
                <w:sz w:val="24"/>
                <w:szCs w:val="24"/>
              </w:rPr>
              <w:t>2.4.3</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32,87</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60,27</w:t>
            </w:r>
          </w:p>
        </w:tc>
      </w:tr>
      <w:tr w:rsidR="00E26B53"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Типы связей в молекулах органических веществ</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1.2.1</w:t>
            </w:r>
          </w:p>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1.2.2</w:t>
            </w:r>
          </w:p>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2.2.3</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2.2.7</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45,45</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55,5</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углеводородов</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2.3.4</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FFFFFF" w:themeFill="background1"/>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41,26</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42,47</w:t>
            </w:r>
          </w:p>
        </w:tc>
      </w:tr>
      <w:tr w:rsidR="00E26B53" w:rsidRPr="00FC6EC0" w:rsidTr="00FA4E8F">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предельных одноатомных и многоатомных спиртов, фенола</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2.3.4</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44,06</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46,58</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альдегидов, сложных эфиров. Жиры, белки, углеводы</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2.3.4</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47,55</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50</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 xml:space="preserve">Основные способы получения </w:t>
            </w:r>
            <w:r w:rsidRPr="00C553B4">
              <w:rPr>
                <w:rFonts w:ascii="Times New Roman" w:hAnsi="Times New Roman" w:cs="Times New Roman"/>
                <w:sz w:val="24"/>
                <w:szCs w:val="24"/>
              </w:rPr>
              <w:lastRenderedPageBreak/>
              <w:t>углеводородов и кислородсодержащих соединений</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lastRenderedPageBreak/>
              <w:t>1.3.4</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2.5.1</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43,36</w:t>
            </w:r>
          </w:p>
        </w:tc>
        <w:tc>
          <w:tcPr>
            <w:tcW w:w="688" w:type="pct"/>
            <w:tcBorders>
              <w:top w:val="single" w:sz="8" w:space="0" w:color="000000"/>
              <w:left w:val="single" w:sz="4" w:space="0" w:color="auto"/>
              <w:bottom w:val="single" w:sz="8" w:space="0" w:color="000000"/>
              <w:right w:val="single" w:sz="8" w:space="0" w:color="000000"/>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37,67</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Взаимосвязь  углеводородов и кислородсодержащих соединений</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2.3.4</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2.4.3</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48,95</w:t>
            </w:r>
          </w:p>
        </w:tc>
        <w:tc>
          <w:tcPr>
            <w:tcW w:w="688" w:type="pct"/>
            <w:tcBorders>
              <w:top w:val="single" w:sz="8" w:space="0" w:color="000000"/>
              <w:left w:val="single" w:sz="4" w:space="0" w:color="auto"/>
              <w:bottom w:val="single" w:sz="8" w:space="0" w:color="000000"/>
              <w:right w:val="single" w:sz="8" w:space="0" w:color="000000"/>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45,89</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Классификация химических реакций в органической и неорганической химии</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2.2.8</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56,64</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61,64</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Скорость химических реакций, её зависимость от различных факторов</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2.4.5</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61,54</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64,38</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Обратимые и необратимые химические реакции, химическое равновесие</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2.4.5</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53,15</w:t>
            </w:r>
          </w:p>
        </w:tc>
        <w:tc>
          <w:tcPr>
            <w:tcW w:w="688" w:type="pct"/>
            <w:tcBorders>
              <w:top w:val="single" w:sz="8" w:space="0" w:color="000000"/>
              <w:left w:val="single" w:sz="4" w:space="0" w:color="auto"/>
              <w:bottom w:val="single" w:sz="8" w:space="0" w:color="000000"/>
              <w:right w:val="single" w:sz="8" w:space="0" w:color="000000"/>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47,26</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Ионный обмен и диссоциация</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1.1.1</w:t>
            </w:r>
          </w:p>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1.1.2</w:t>
            </w:r>
          </w:p>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1.2.1</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2.4.4</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57,34</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68,49</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Химическая лаборатория</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1.3.2</w:t>
            </w:r>
          </w:p>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2.2.4</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2.5.1</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62,94</w:t>
            </w:r>
          </w:p>
        </w:tc>
        <w:tc>
          <w:tcPr>
            <w:tcW w:w="688" w:type="pct"/>
            <w:tcBorders>
              <w:top w:val="single" w:sz="8" w:space="0" w:color="000000"/>
              <w:left w:val="single" w:sz="4" w:space="0" w:color="auto"/>
              <w:bottom w:val="single" w:sz="8" w:space="0" w:color="000000"/>
              <w:right w:val="single" w:sz="8" w:space="0" w:color="000000"/>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54,79</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Понятие о металлургии. Химическое загрязнений окружающей среды</w:t>
            </w:r>
            <w:proofErr w:type="gramStart"/>
            <w:r w:rsidRPr="00C553B4">
              <w:rPr>
                <w:rFonts w:ascii="Times New Roman" w:hAnsi="Times New Roman" w:cs="Times New Roman"/>
                <w:sz w:val="24"/>
                <w:szCs w:val="24"/>
              </w:rPr>
              <w:t>.</w:t>
            </w:r>
            <w:proofErr w:type="gramEnd"/>
            <w:r w:rsidRPr="00C553B4">
              <w:rPr>
                <w:rFonts w:ascii="Times New Roman" w:hAnsi="Times New Roman" w:cs="Times New Roman"/>
                <w:sz w:val="24"/>
                <w:szCs w:val="24"/>
              </w:rPr>
              <w:t xml:space="preserve"> </w:t>
            </w:r>
            <w:proofErr w:type="gramStart"/>
            <w:r w:rsidRPr="00C553B4">
              <w:rPr>
                <w:rFonts w:ascii="Times New Roman" w:hAnsi="Times New Roman" w:cs="Times New Roman"/>
                <w:sz w:val="24"/>
                <w:szCs w:val="24"/>
              </w:rPr>
              <w:t>п</w:t>
            </w:r>
            <w:proofErr w:type="gramEnd"/>
            <w:r w:rsidRPr="00C553B4">
              <w:rPr>
                <w:rFonts w:ascii="Times New Roman" w:hAnsi="Times New Roman" w:cs="Times New Roman"/>
                <w:sz w:val="24"/>
                <w:szCs w:val="24"/>
              </w:rPr>
              <w:t>олимеры</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1.3.3</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1.3.4</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33,57</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46,58</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Вычисление массы вещества в растворе</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2.5.2</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57,7</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57,53</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Расчёты объёмных отношений газов при х/р. тепловой эффект</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2.5.2</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48,61</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63,7</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Расчёт массы вещества по параметрам одного из участвующих в реакции</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2.5.2</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Б</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53,15</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67,81</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Классификация органических и неорганических веществ</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2.2.6</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proofErr w:type="gramStart"/>
            <w:r>
              <w:rPr>
                <w:sz w:val="24"/>
                <w:szCs w:val="24"/>
              </w:rPr>
              <w:t>П</w:t>
            </w:r>
            <w:proofErr w:type="gramEnd"/>
          </w:p>
        </w:tc>
        <w:tc>
          <w:tcPr>
            <w:tcW w:w="627" w:type="pct"/>
            <w:tcBorders>
              <w:top w:val="single" w:sz="8" w:space="0" w:color="000000"/>
              <w:left w:val="single" w:sz="8" w:space="0" w:color="000000"/>
              <w:bottom w:val="single" w:sz="8" w:space="0" w:color="000000"/>
              <w:right w:val="single" w:sz="4" w:space="0" w:color="auto"/>
            </w:tcBorders>
          </w:tcPr>
          <w:p w:rsidR="00E26B53" w:rsidRPr="0001468B" w:rsidRDefault="00E26B53" w:rsidP="003E1CF8">
            <w:pPr>
              <w:autoSpaceDE w:val="0"/>
              <w:autoSpaceDN w:val="0"/>
              <w:adjustRightInd w:val="0"/>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48,25</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57,53</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Степень окисления и валентность</w:t>
            </w:r>
            <w:proofErr w:type="gramStart"/>
            <w:r w:rsidRPr="00C553B4">
              <w:rPr>
                <w:rFonts w:ascii="Times New Roman" w:hAnsi="Times New Roman" w:cs="Times New Roman"/>
                <w:sz w:val="24"/>
                <w:szCs w:val="24"/>
              </w:rPr>
              <w:t xml:space="preserve"> .</w:t>
            </w:r>
            <w:proofErr w:type="gramEnd"/>
            <w:r w:rsidRPr="00C553B4">
              <w:rPr>
                <w:rFonts w:ascii="Times New Roman" w:hAnsi="Times New Roman" w:cs="Times New Roman"/>
                <w:sz w:val="24"/>
                <w:szCs w:val="24"/>
              </w:rPr>
              <w:t xml:space="preserve"> окислительно –восстановительные реакции. Коррозия металлов</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2.2.1</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2.2.5</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proofErr w:type="gramStart"/>
            <w:r>
              <w:rPr>
                <w:sz w:val="24"/>
                <w:szCs w:val="24"/>
              </w:rPr>
              <w:t>П</w:t>
            </w:r>
            <w:proofErr w:type="gramEnd"/>
          </w:p>
        </w:tc>
        <w:tc>
          <w:tcPr>
            <w:tcW w:w="627" w:type="pct"/>
            <w:tcBorders>
              <w:top w:val="single" w:sz="8" w:space="0" w:color="000000"/>
              <w:left w:val="single" w:sz="8" w:space="0" w:color="000000"/>
              <w:bottom w:val="single" w:sz="8" w:space="0" w:color="000000"/>
              <w:right w:val="single" w:sz="4" w:space="0" w:color="auto"/>
            </w:tcBorders>
          </w:tcPr>
          <w:p w:rsidR="00E26B53" w:rsidRPr="0001468B" w:rsidRDefault="00E26B53" w:rsidP="003E1CF8">
            <w:pPr>
              <w:autoSpaceDE w:val="0"/>
              <w:autoSpaceDN w:val="0"/>
              <w:adjustRightInd w:val="0"/>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60,14</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73,97</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Электролиз растворов и расплавов</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1.1.3</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2.2.5</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proofErr w:type="gramStart"/>
            <w:r>
              <w:rPr>
                <w:sz w:val="24"/>
                <w:szCs w:val="24"/>
              </w:rPr>
              <w:t>П</w:t>
            </w:r>
            <w:proofErr w:type="gramEnd"/>
          </w:p>
        </w:tc>
        <w:tc>
          <w:tcPr>
            <w:tcW w:w="627" w:type="pct"/>
            <w:tcBorders>
              <w:top w:val="single" w:sz="8" w:space="0" w:color="000000"/>
              <w:left w:val="single" w:sz="8" w:space="0" w:color="000000"/>
              <w:bottom w:val="single" w:sz="8" w:space="0" w:color="000000"/>
              <w:right w:val="single" w:sz="4" w:space="0" w:color="auto"/>
            </w:tcBorders>
          </w:tcPr>
          <w:p w:rsidR="00E26B53" w:rsidRPr="0001468B" w:rsidRDefault="00E26B53" w:rsidP="003E1CF8">
            <w:pPr>
              <w:autoSpaceDE w:val="0"/>
              <w:autoSpaceDN w:val="0"/>
              <w:adjustRightInd w:val="0"/>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48,95</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61,64</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Гидролиз солей. Среда водных растворов</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2.2.4</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proofErr w:type="gramStart"/>
            <w:r>
              <w:rPr>
                <w:sz w:val="24"/>
                <w:szCs w:val="24"/>
              </w:rPr>
              <w:t>П</w:t>
            </w:r>
            <w:proofErr w:type="gramEnd"/>
          </w:p>
        </w:tc>
        <w:tc>
          <w:tcPr>
            <w:tcW w:w="627" w:type="pct"/>
            <w:tcBorders>
              <w:top w:val="single" w:sz="8" w:space="0" w:color="000000"/>
              <w:left w:val="single" w:sz="8" w:space="0" w:color="000000"/>
              <w:bottom w:val="single" w:sz="8" w:space="0" w:color="000000"/>
              <w:right w:val="single" w:sz="4" w:space="0" w:color="auto"/>
            </w:tcBorders>
          </w:tcPr>
          <w:p w:rsidR="00E26B53" w:rsidRPr="0001468B" w:rsidRDefault="00E26B53" w:rsidP="003E1CF8">
            <w:pPr>
              <w:autoSpaceDE w:val="0"/>
              <w:autoSpaceDN w:val="0"/>
              <w:adjustRightInd w:val="0"/>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46,85</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50,68</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 xml:space="preserve">Свойства </w:t>
            </w:r>
            <w:r w:rsidRPr="00C553B4">
              <w:rPr>
                <w:rFonts w:ascii="Times New Roman" w:hAnsi="Times New Roman" w:cs="Times New Roman"/>
                <w:sz w:val="24"/>
                <w:szCs w:val="24"/>
              </w:rPr>
              <w:lastRenderedPageBreak/>
              <w:t>неорганических веществ</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lastRenderedPageBreak/>
              <w:t>2.3.3</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proofErr w:type="gramStart"/>
            <w:r>
              <w:rPr>
                <w:sz w:val="24"/>
                <w:szCs w:val="24"/>
              </w:rPr>
              <w:t>П</w:t>
            </w:r>
            <w:proofErr w:type="gramEnd"/>
          </w:p>
        </w:tc>
        <w:tc>
          <w:tcPr>
            <w:tcW w:w="627" w:type="pct"/>
            <w:tcBorders>
              <w:top w:val="single" w:sz="8" w:space="0" w:color="000000"/>
              <w:left w:val="single" w:sz="8" w:space="0" w:color="000000"/>
              <w:bottom w:val="single" w:sz="8" w:space="0" w:color="000000"/>
              <w:right w:val="single" w:sz="4" w:space="0" w:color="auto"/>
            </w:tcBorders>
          </w:tcPr>
          <w:p w:rsidR="00E26B53" w:rsidRPr="0001468B" w:rsidRDefault="00E26B53" w:rsidP="003E1CF8">
            <w:pPr>
              <w:autoSpaceDE w:val="0"/>
              <w:autoSpaceDN w:val="0"/>
              <w:adjustRightInd w:val="0"/>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15,39</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30,82</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Качественные реакции органических и неорганических соединений</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2.5.1</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2.2.4</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proofErr w:type="gramStart"/>
            <w:r>
              <w:rPr>
                <w:sz w:val="24"/>
                <w:szCs w:val="24"/>
              </w:rPr>
              <w:t>П</w:t>
            </w:r>
            <w:proofErr w:type="gramEnd"/>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E26B53" w:rsidRPr="0001468B" w:rsidRDefault="00E26B53" w:rsidP="003E1CF8">
            <w:pPr>
              <w:autoSpaceDE w:val="0"/>
              <w:autoSpaceDN w:val="0"/>
              <w:adjustRightInd w:val="0"/>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26,58</w:t>
            </w:r>
          </w:p>
        </w:tc>
        <w:tc>
          <w:tcPr>
            <w:tcW w:w="688" w:type="pct"/>
            <w:tcBorders>
              <w:top w:val="single" w:sz="8" w:space="0" w:color="000000"/>
              <w:left w:val="single" w:sz="4" w:space="0" w:color="auto"/>
              <w:bottom w:val="single" w:sz="8" w:space="0" w:color="000000"/>
              <w:right w:val="single" w:sz="8" w:space="0" w:color="000000"/>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18,49</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Характерные химические свойства углеводородов. Механизмы реакций</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2.3.4</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2.4.4</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proofErr w:type="gramStart"/>
            <w:r>
              <w:rPr>
                <w:sz w:val="24"/>
                <w:szCs w:val="24"/>
              </w:rPr>
              <w:t>П</w:t>
            </w:r>
            <w:proofErr w:type="gramEnd"/>
          </w:p>
        </w:tc>
        <w:tc>
          <w:tcPr>
            <w:tcW w:w="627" w:type="pct"/>
            <w:tcBorders>
              <w:top w:val="single" w:sz="8" w:space="0" w:color="000000"/>
              <w:left w:val="single" w:sz="8" w:space="0" w:color="000000"/>
              <w:bottom w:val="single" w:sz="8" w:space="0" w:color="000000"/>
              <w:right w:val="single" w:sz="4" w:space="0" w:color="auto"/>
            </w:tcBorders>
          </w:tcPr>
          <w:p w:rsidR="00E26B53" w:rsidRPr="0001468B" w:rsidRDefault="00E26B53" w:rsidP="003E1CF8">
            <w:pPr>
              <w:autoSpaceDE w:val="0"/>
              <w:autoSpaceDN w:val="0"/>
              <w:adjustRightInd w:val="0"/>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64,33</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72,60</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спиртов, альдегидов, кислот, сложных эфиров, фенолов</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2.3.4</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proofErr w:type="gramStart"/>
            <w:r>
              <w:rPr>
                <w:sz w:val="24"/>
                <w:szCs w:val="24"/>
              </w:rPr>
              <w:t>П</w:t>
            </w:r>
            <w:proofErr w:type="gramEnd"/>
          </w:p>
        </w:tc>
        <w:tc>
          <w:tcPr>
            <w:tcW w:w="627" w:type="pct"/>
            <w:tcBorders>
              <w:top w:val="single" w:sz="8" w:space="0" w:color="000000"/>
              <w:left w:val="single" w:sz="8" w:space="0" w:color="000000"/>
              <w:bottom w:val="single" w:sz="8" w:space="0" w:color="000000"/>
              <w:right w:val="single" w:sz="4" w:space="0" w:color="auto"/>
            </w:tcBorders>
          </w:tcPr>
          <w:p w:rsidR="00E26B53" w:rsidRPr="0001468B" w:rsidRDefault="00E26B53" w:rsidP="003E1CF8">
            <w:pPr>
              <w:autoSpaceDE w:val="0"/>
              <w:autoSpaceDN w:val="0"/>
              <w:adjustRightInd w:val="0"/>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62,23</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73,29</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Свойства азотсодержащих органических соединений. Белки, жиры, углеводы</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2.3.4</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proofErr w:type="gramStart"/>
            <w:r>
              <w:rPr>
                <w:sz w:val="24"/>
                <w:szCs w:val="24"/>
              </w:rPr>
              <w:t>П</w:t>
            </w:r>
            <w:proofErr w:type="gramEnd"/>
          </w:p>
        </w:tc>
        <w:tc>
          <w:tcPr>
            <w:tcW w:w="627" w:type="pct"/>
            <w:tcBorders>
              <w:top w:val="single" w:sz="8" w:space="0" w:color="000000"/>
              <w:left w:val="single" w:sz="8" w:space="0" w:color="000000"/>
              <w:bottom w:val="single" w:sz="8" w:space="0" w:color="000000"/>
              <w:right w:val="single" w:sz="4" w:space="0" w:color="auto"/>
            </w:tcBorders>
          </w:tcPr>
          <w:p w:rsidR="00E26B53" w:rsidRPr="0001468B" w:rsidRDefault="00E26B53" w:rsidP="003E1CF8">
            <w:pPr>
              <w:autoSpaceDE w:val="0"/>
              <w:autoSpaceDN w:val="0"/>
              <w:adjustRightInd w:val="0"/>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61,54</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69,86</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Реакции окислительно-</w:t>
            </w:r>
            <w:r w:rsidRPr="00C553B4">
              <w:rPr>
                <w:rFonts w:ascii="Times New Roman" w:hAnsi="Times New Roman" w:cs="Times New Roman"/>
                <w:sz w:val="24"/>
                <w:szCs w:val="24"/>
              </w:rPr>
              <w:t>восстановительные. Коррозия</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2.2.5</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2.4.4</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В</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E26B53" w:rsidRPr="00FC6EC0" w:rsidRDefault="00E26B53" w:rsidP="00E26B53">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60,14</w:t>
            </w:r>
          </w:p>
        </w:tc>
        <w:tc>
          <w:tcPr>
            <w:tcW w:w="688" w:type="pct"/>
            <w:tcBorders>
              <w:top w:val="single" w:sz="8" w:space="0" w:color="000000"/>
              <w:left w:val="single" w:sz="4" w:space="0" w:color="auto"/>
              <w:bottom w:val="single" w:sz="8" w:space="0" w:color="000000"/>
              <w:right w:val="single" w:sz="8" w:space="0" w:color="000000"/>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50</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Взаимосвязь различных классов неорганических соединений. Описание реакций</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2.3.3</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2.4.3</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В</w:t>
            </w:r>
          </w:p>
        </w:tc>
        <w:tc>
          <w:tcPr>
            <w:tcW w:w="627" w:type="pct"/>
            <w:tcBorders>
              <w:top w:val="single" w:sz="8" w:space="0" w:color="000000"/>
              <w:left w:val="single" w:sz="8" w:space="0" w:color="000000"/>
              <w:bottom w:val="single" w:sz="8" w:space="0" w:color="000000"/>
              <w:right w:val="single" w:sz="4" w:space="0" w:color="auto"/>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33,57</w:t>
            </w:r>
          </w:p>
        </w:tc>
        <w:tc>
          <w:tcPr>
            <w:tcW w:w="688" w:type="pct"/>
            <w:tcBorders>
              <w:top w:val="single" w:sz="8" w:space="0" w:color="000000"/>
              <w:left w:val="single" w:sz="4" w:space="0" w:color="auto"/>
              <w:bottom w:val="single" w:sz="8" w:space="0" w:color="000000"/>
              <w:right w:val="single" w:sz="8" w:space="0" w:color="000000"/>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28,28</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 xml:space="preserve">Взаимосвязь  органических соединений. </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082DA9">
            <w:pPr>
              <w:autoSpaceDE w:val="0"/>
              <w:autoSpaceDN w:val="0"/>
              <w:adjustRightInd w:val="0"/>
              <w:spacing w:after="0" w:line="240" w:lineRule="auto"/>
              <w:rPr>
                <w:rFonts w:ascii="Times New Roman" w:hAnsi="Times New Roman" w:cs="Times New Roman"/>
                <w:sz w:val="24"/>
                <w:szCs w:val="24"/>
              </w:rPr>
            </w:pPr>
            <w:r w:rsidRPr="00082DA9">
              <w:rPr>
                <w:rFonts w:ascii="Times New Roman" w:hAnsi="Times New Roman" w:cs="Times New Roman"/>
                <w:sz w:val="24"/>
                <w:szCs w:val="24"/>
              </w:rPr>
              <w:t>2.3.4</w:t>
            </w:r>
          </w:p>
          <w:p w:rsidR="00E26B53" w:rsidRPr="00082DA9" w:rsidRDefault="00E26B53" w:rsidP="00082DA9">
            <w:pPr>
              <w:pStyle w:val="1"/>
              <w:shd w:val="clear" w:color="auto" w:fill="auto"/>
              <w:spacing w:before="0" w:after="0" w:line="240" w:lineRule="exact"/>
              <w:rPr>
                <w:sz w:val="24"/>
                <w:szCs w:val="24"/>
              </w:rPr>
            </w:pPr>
            <w:r w:rsidRPr="00082DA9">
              <w:rPr>
                <w:sz w:val="24"/>
                <w:szCs w:val="24"/>
              </w:rPr>
              <w:t>2.4.3</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В</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E26B53">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15,38</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33,56</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Расчёты массовой доли химического соединения в смеси</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2.5.2</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В</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E26B53">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16,08</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38,36</w:t>
            </w:r>
          </w:p>
        </w:tc>
      </w:tr>
      <w:tr w:rsidR="00E26B53" w:rsidRPr="00FC6EC0" w:rsidTr="00E26B53">
        <w:trPr>
          <w:trHeight w:val="60"/>
        </w:trPr>
        <w:tc>
          <w:tcPr>
            <w:tcW w:w="576" w:type="pct"/>
            <w:tcBorders>
              <w:top w:val="single" w:sz="8" w:space="0" w:color="000000"/>
              <w:left w:val="single" w:sz="8" w:space="0" w:color="000000"/>
              <w:bottom w:val="single" w:sz="8" w:space="0" w:color="000000"/>
              <w:right w:val="single" w:sz="8" w:space="0" w:color="000000"/>
            </w:tcBorders>
          </w:tcPr>
          <w:p w:rsidR="00E26B53" w:rsidRPr="0083674B" w:rsidRDefault="00E26B53" w:rsidP="0083674B">
            <w:pPr>
              <w:pStyle w:val="a9"/>
              <w:numPr>
                <w:ilvl w:val="0"/>
                <w:numId w:val="16"/>
              </w:numPr>
              <w:spacing w:after="0" w:line="240" w:lineRule="auto"/>
              <w:jc w:val="both"/>
              <w:rPr>
                <w:rFonts w:ascii="Times New Roman" w:hAnsi="Times New Roman"/>
                <w:sz w:val="24"/>
                <w:szCs w:val="24"/>
              </w:rPr>
            </w:pPr>
          </w:p>
        </w:tc>
        <w:tc>
          <w:tcPr>
            <w:tcW w:w="1481" w:type="pct"/>
            <w:tcBorders>
              <w:top w:val="single" w:sz="8" w:space="0" w:color="000000"/>
              <w:left w:val="single" w:sz="8" w:space="0" w:color="000000"/>
              <w:bottom w:val="single" w:sz="8" w:space="0" w:color="000000"/>
              <w:right w:val="single" w:sz="8" w:space="0" w:color="000000"/>
            </w:tcBorders>
          </w:tcPr>
          <w:p w:rsidR="00E26B53" w:rsidRPr="00C553B4" w:rsidRDefault="00E26B53" w:rsidP="00B6521E">
            <w:pPr>
              <w:spacing w:after="0" w:line="240" w:lineRule="auto"/>
              <w:rPr>
                <w:rFonts w:ascii="Times New Roman" w:eastAsia="Times New Roman" w:hAnsi="Times New Roman" w:cs="Times New Roman"/>
                <w:sz w:val="24"/>
                <w:szCs w:val="24"/>
              </w:rPr>
            </w:pPr>
            <w:r w:rsidRPr="00C553B4">
              <w:rPr>
                <w:rFonts w:ascii="Times New Roman" w:hAnsi="Times New Roman" w:cs="Times New Roman"/>
                <w:sz w:val="24"/>
                <w:szCs w:val="24"/>
              </w:rPr>
              <w:t>Нахождение молекулярной формулы вещества</w:t>
            </w:r>
          </w:p>
        </w:tc>
        <w:tc>
          <w:tcPr>
            <w:tcW w:w="888" w:type="pct"/>
            <w:tcBorders>
              <w:top w:val="single" w:sz="8" w:space="0" w:color="000000"/>
              <w:left w:val="single" w:sz="8" w:space="0" w:color="000000"/>
              <w:bottom w:val="single" w:sz="8" w:space="0" w:color="000000"/>
              <w:right w:val="single" w:sz="8" w:space="0" w:color="000000"/>
            </w:tcBorders>
          </w:tcPr>
          <w:p w:rsidR="00E26B53" w:rsidRPr="00082DA9" w:rsidRDefault="00E26B53" w:rsidP="003E1CF8">
            <w:pPr>
              <w:pStyle w:val="1"/>
              <w:shd w:val="clear" w:color="auto" w:fill="auto"/>
              <w:spacing w:before="0" w:after="0" w:line="240" w:lineRule="exact"/>
              <w:rPr>
                <w:sz w:val="24"/>
                <w:szCs w:val="24"/>
              </w:rPr>
            </w:pPr>
            <w:r w:rsidRPr="00082DA9">
              <w:rPr>
                <w:sz w:val="24"/>
                <w:szCs w:val="24"/>
              </w:rPr>
              <w:t>2.5.2</w:t>
            </w:r>
          </w:p>
        </w:tc>
        <w:tc>
          <w:tcPr>
            <w:tcW w:w="740" w:type="pct"/>
            <w:tcBorders>
              <w:top w:val="single" w:sz="8" w:space="0" w:color="000000"/>
              <w:left w:val="single" w:sz="8" w:space="0" w:color="000000"/>
              <w:bottom w:val="single" w:sz="8" w:space="0" w:color="000000"/>
              <w:right w:val="single" w:sz="8" w:space="0" w:color="000000"/>
            </w:tcBorders>
          </w:tcPr>
          <w:p w:rsidR="00E26B53" w:rsidRPr="00FC6EC0" w:rsidRDefault="00E26B53" w:rsidP="003E1CF8">
            <w:pPr>
              <w:pStyle w:val="1"/>
              <w:shd w:val="clear" w:color="auto" w:fill="auto"/>
              <w:spacing w:before="0" w:after="0" w:line="240" w:lineRule="exact"/>
              <w:rPr>
                <w:sz w:val="24"/>
                <w:szCs w:val="24"/>
              </w:rPr>
            </w:pPr>
            <w:r>
              <w:rPr>
                <w:sz w:val="24"/>
                <w:szCs w:val="24"/>
              </w:rPr>
              <w:t>В</w:t>
            </w:r>
          </w:p>
        </w:tc>
        <w:tc>
          <w:tcPr>
            <w:tcW w:w="627" w:type="pct"/>
            <w:tcBorders>
              <w:top w:val="single" w:sz="8" w:space="0" w:color="000000"/>
              <w:left w:val="single" w:sz="8" w:space="0" w:color="000000"/>
              <w:bottom w:val="single" w:sz="8" w:space="0" w:color="000000"/>
              <w:right w:val="single" w:sz="4" w:space="0" w:color="auto"/>
            </w:tcBorders>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18,88</w:t>
            </w:r>
          </w:p>
        </w:tc>
        <w:tc>
          <w:tcPr>
            <w:tcW w:w="688" w:type="pct"/>
            <w:tcBorders>
              <w:top w:val="single" w:sz="8" w:space="0" w:color="000000"/>
              <w:left w:val="single" w:sz="4" w:space="0" w:color="auto"/>
              <w:bottom w:val="single" w:sz="8" w:space="0" w:color="000000"/>
              <w:right w:val="single" w:sz="8" w:space="0" w:color="000000"/>
            </w:tcBorders>
            <w:shd w:val="clear" w:color="auto" w:fill="C4BC96" w:themeFill="background2" w:themeFillShade="BF"/>
          </w:tcPr>
          <w:p w:rsidR="00E26B53" w:rsidRPr="00FC6EC0" w:rsidRDefault="00E26B53" w:rsidP="003E1CF8">
            <w:pPr>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41,1</w:t>
            </w:r>
          </w:p>
        </w:tc>
      </w:tr>
    </w:tbl>
    <w:p w:rsidR="00090E2F" w:rsidRPr="00D43248" w:rsidRDefault="00D43248" w:rsidP="00090E2F">
      <w:pPr>
        <w:autoSpaceDE w:val="0"/>
        <w:autoSpaceDN w:val="0"/>
        <w:adjustRightInd w:val="0"/>
        <w:spacing w:after="0" w:line="240" w:lineRule="auto"/>
        <w:jc w:val="both"/>
        <w:rPr>
          <w:rFonts w:ascii="Times New Roman" w:eastAsia="Calibri" w:hAnsi="Times New Roman" w:cs="Times New Roman"/>
          <w:b/>
          <w:bCs/>
          <w:color w:val="000000"/>
          <w:sz w:val="24"/>
          <w:szCs w:val="24"/>
          <w:lang w:eastAsia="en-US"/>
        </w:rPr>
      </w:pPr>
      <w:r w:rsidRPr="00D43248">
        <w:rPr>
          <w:rFonts w:ascii="Times New Roman" w:eastAsia="Calibri" w:hAnsi="Times New Roman" w:cs="Times New Roman"/>
          <w:bCs/>
          <w:i/>
          <w:color w:val="000000"/>
          <w:sz w:val="24"/>
          <w:szCs w:val="24"/>
          <w:lang w:eastAsia="en-US"/>
        </w:rPr>
        <w:t>*цветом выделен лучший результат за два года</w:t>
      </w:r>
    </w:p>
    <w:p w:rsidR="00090E2F" w:rsidRPr="003B1F88" w:rsidRDefault="00090E2F" w:rsidP="003B1F88">
      <w:pPr>
        <w:autoSpaceDE w:val="0"/>
        <w:autoSpaceDN w:val="0"/>
        <w:adjustRightInd w:val="0"/>
        <w:spacing w:after="0" w:line="240" w:lineRule="auto"/>
        <w:ind w:firstLine="709"/>
        <w:jc w:val="both"/>
        <w:rPr>
          <w:rFonts w:ascii="Times New Roman" w:eastAsia="Calibri" w:hAnsi="Times New Roman" w:cs="Times New Roman"/>
          <w:b/>
          <w:color w:val="000000"/>
          <w:sz w:val="28"/>
          <w:szCs w:val="28"/>
          <w:lang w:eastAsia="en-US"/>
        </w:rPr>
      </w:pPr>
    </w:p>
    <w:p w:rsidR="003B1F88" w:rsidRDefault="003B1F88" w:rsidP="003B1F88">
      <w:pPr>
        <w:pStyle w:val="a5"/>
        <w:spacing w:after="0" w:line="240" w:lineRule="auto"/>
        <w:ind w:firstLine="709"/>
        <w:jc w:val="both"/>
        <w:rPr>
          <w:rFonts w:ascii="Times New Roman" w:hAnsi="Times New Roman"/>
          <w:iCs/>
          <w:sz w:val="28"/>
          <w:szCs w:val="28"/>
        </w:rPr>
      </w:pPr>
      <w:r w:rsidRPr="003B1F88">
        <w:rPr>
          <w:rFonts w:ascii="Times New Roman" w:hAnsi="Times New Roman"/>
          <w:b/>
          <w:sz w:val="28"/>
          <w:szCs w:val="28"/>
        </w:rPr>
        <w:t xml:space="preserve">Результаты таблицы  </w:t>
      </w:r>
      <w:r w:rsidR="00E47E18">
        <w:rPr>
          <w:rFonts w:ascii="Times New Roman" w:hAnsi="Times New Roman"/>
          <w:b/>
          <w:sz w:val="28"/>
          <w:szCs w:val="28"/>
        </w:rPr>
        <w:t>15</w:t>
      </w:r>
      <w:r w:rsidRPr="003B1F88">
        <w:rPr>
          <w:rFonts w:ascii="Times New Roman" w:hAnsi="Times New Roman"/>
          <w:b/>
          <w:sz w:val="28"/>
          <w:szCs w:val="28"/>
        </w:rPr>
        <w:t xml:space="preserve"> позволяют сделать следующие выводы</w:t>
      </w:r>
      <w:r w:rsidRPr="00295967">
        <w:rPr>
          <w:rFonts w:ascii="Times New Roman" w:hAnsi="Times New Roman"/>
          <w:iCs/>
          <w:sz w:val="28"/>
          <w:szCs w:val="28"/>
        </w:rPr>
        <w:t xml:space="preserve"> </w:t>
      </w:r>
    </w:p>
    <w:p w:rsidR="003B1F88" w:rsidRDefault="00090E2F" w:rsidP="003B1F88">
      <w:pPr>
        <w:pStyle w:val="a5"/>
        <w:spacing w:after="0" w:line="240" w:lineRule="auto"/>
        <w:ind w:firstLine="709"/>
        <w:jc w:val="both"/>
        <w:rPr>
          <w:rFonts w:ascii="Times New Roman" w:hAnsi="Times New Roman"/>
          <w:iCs/>
          <w:sz w:val="28"/>
          <w:szCs w:val="28"/>
        </w:rPr>
      </w:pPr>
      <w:proofErr w:type="gramStart"/>
      <w:r w:rsidRPr="00295967">
        <w:rPr>
          <w:rFonts w:ascii="Times New Roman" w:hAnsi="Times New Roman"/>
          <w:iCs/>
          <w:sz w:val="28"/>
          <w:szCs w:val="28"/>
        </w:rPr>
        <w:t>Из приведённых данных сравнения видно, что  выпускниками на базовом уровне усвоен основной понятийный аппарат и знания по темам:  строение атома, структура периодической системы, химическая связь, определение степеней окисления и строение вещества, знание химических свойств простых веществ, номенклатура и классификация неорганических и органических соединений, свойства неорганических веществ,  теория электролитической диссоциации, простые расчётные задачи на объёмные отношения газ</w:t>
      </w:r>
      <w:r w:rsidR="00FC2E1D">
        <w:rPr>
          <w:rFonts w:ascii="Times New Roman" w:hAnsi="Times New Roman"/>
          <w:iCs/>
          <w:sz w:val="28"/>
          <w:szCs w:val="28"/>
        </w:rPr>
        <w:t>ов и тепловой эффект реакций</w:t>
      </w:r>
      <w:proofErr w:type="gramEnd"/>
      <w:r w:rsidR="00FC2E1D">
        <w:rPr>
          <w:rFonts w:ascii="Times New Roman" w:hAnsi="Times New Roman"/>
          <w:iCs/>
          <w:sz w:val="28"/>
          <w:szCs w:val="28"/>
        </w:rPr>
        <w:t xml:space="preserve"> (№№ 1, 2, 3, 6, 19, </w:t>
      </w:r>
      <w:r w:rsidRPr="00295967">
        <w:rPr>
          <w:rFonts w:ascii="Times New Roman" w:hAnsi="Times New Roman"/>
          <w:iCs/>
          <w:sz w:val="28"/>
          <w:szCs w:val="28"/>
        </w:rPr>
        <w:t xml:space="preserve">21, </w:t>
      </w:r>
      <w:r w:rsidR="00FC2E1D">
        <w:rPr>
          <w:rFonts w:ascii="Times New Roman" w:hAnsi="Times New Roman"/>
          <w:iCs/>
          <w:sz w:val="28"/>
          <w:szCs w:val="28"/>
        </w:rPr>
        <w:t xml:space="preserve">25, </w:t>
      </w:r>
      <w:r w:rsidRPr="00295967">
        <w:rPr>
          <w:rFonts w:ascii="Times New Roman" w:hAnsi="Times New Roman"/>
          <w:iCs/>
          <w:sz w:val="28"/>
          <w:szCs w:val="28"/>
        </w:rPr>
        <w:t>26)</w:t>
      </w:r>
      <w:r w:rsidR="00505617">
        <w:rPr>
          <w:rFonts w:ascii="Times New Roman" w:hAnsi="Times New Roman"/>
          <w:iCs/>
          <w:sz w:val="28"/>
          <w:szCs w:val="28"/>
        </w:rPr>
        <w:t xml:space="preserve"> </w:t>
      </w:r>
      <w:r w:rsidRPr="00295967">
        <w:rPr>
          <w:rFonts w:ascii="Times New Roman" w:hAnsi="Times New Roman"/>
          <w:iCs/>
          <w:sz w:val="28"/>
          <w:szCs w:val="28"/>
        </w:rPr>
        <w:t>Результаты экзамена выявили пробелы в усвоении на базовом уровне отдельных контролируемых элементов по темам: «св</w:t>
      </w:r>
      <w:r w:rsidR="00FC2E1D">
        <w:rPr>
          <w:rFonts w:ascii="Times New Roman" w:hAnsi="Times New Roman"/>
          <w:iCs/>
          <w:sz w:val="28"/>
          <w:szCs w:val="28"/>
        </w:rPr>
        <w:t xml:space="preserve">ойства оксидов, гидроксидов» (№№ 8, </w:t>
      </w:r>
      <w:r w:rsidRPr="00295967">
        <w:rPr>
          <w:rFonts w:ascii="Times New Roman" w:hAnsi="Times New Roman"/>
          <w:iCs/>
          <w:sz w:val="28"/>
          <w:szCs w:val="28"/>
        </w:rPr>
        <w:t xml:space="preserve">9), вопросы по курсу органической химии (13, </w:t>
      </w:r>
      <w:r w:rsidR="00FC2E1D">
        <w:rPr>
          <w:rFonts w:ascii="Times New Roman" w:hAnsi="Times New Roman"/>
          <w:iCs/>
          <w:sz w:val="28"/>
          <w:szCs w:val="28"/>
        </w:rPr>
        <w:t>14</w:t>
      </w:r>
      <w:r w:rsidRPr="00295967">
        <w:rPr>
          <w:rFonts w:ascii="Times New Roman" w:hAnsi="Times New Roman"/>
          <w:iCs/>
          <w:sz w:val="28"/>
          <w:szCs w:val="28"/>
        </w:rPr>
        <w:t xml:space="preserve">, 16, </w:t>
      </w:r>
      <w:r w:rsidRPr="00295967">
        <w:rPr>
          <w:rFonts w:ascii="Times New Roman" w:hAnsi="Times New Roman"/>
          <w:iCs/>
          <w:sz w:val="28"/>
          <w:szCs w:val="28"/>
        </w:rPr>
        <w:lastRenderedPageBreak/>
        <w:t>17), «химическое рав</w:t>
      </w:r>
      <w:r w:rsidR="00FC2E1D">
        <w:rPr>
          <w:rFonts w:ascii="Times New Roman" w:hAnsi="Times New Roman"/>
          <w:iCs/>
          <w:sz w:val="28"/>
          <w:szCs w:val="28"/>
        </w:rPr>
        <w:t>новесие» (</w:t>
      </w:r>
      <w:r w:rsidR="003B1F88">
        <w:rPr>
          <w:rFonts w:ascii="Times New Roman" w:hAnsi="Times New Roman"/>
          <w:iCs/>
          <w:sz w:val="28"/>
          <w:szCs w:val="28"/>
        </w:rPr>
        <w:t>20)</w:t>
      </w:r>
      <w:r w:rsidR="00FC2E1D">
        <w:rPr>
          <w:rFonts w:ascii="Times New Roman" w:hAnsi="Times New Roman"/>
          <w:iCs/>
          <w:sz w:val="28"/>
          <w:szCs w:val="28"/>
        </w:rPr>
        <w:t>, «понятие о металлургии, х</w:t>
      </w:r>
      <w:r w:rsidR="00FC2E1D" w:rsidRPr="00FC2E1D">
        <w:rPr>
          <w:rFonts w:ascii="Times New Roman" w:hAnsi="Times New Roman"/>
          <w:iCs/>
          <w:sz w:val="28"/>
          <w:szCs w:val="28"/>
        </w:rPr>
        <w:t>имическое загрязнений окружающей среды</w:t>
      </w:r>
      <w:r w:rsidR="00FC2E1D">
        <w:rPr>
          <w:rFonts w:ascii="Times New Roman" w:hAnsi="Times New Roman"/>
          <w:iCs/>
          <w:sz w:val="28"/>
          <w:szCs w:val="28"/>
        </w:rPr>
        <w:t>» (23)</w:t>
      </w:r>
      <w:r w:rsidR="00FC2E1D" w:rsidRPr="00FC2E1D">
        <w:rPr>
          <w:rFonts w:ascii="Times New Roman" w:hAnsi="Times New Roman"/>
          <w:iCs/>
          <w:sz w:val="28"/>
          <w:szCs w:val="28"/>
        </w:rPr>
        <w:t>.</w:t>
      </w:r>
    </w:p>
    <w:p w:rsidR="003B1F88" w:rsidRDefault="00090E2F" w:rsidP="003B1F88">
      <w:pPr>
        <w:pStyle w:val="a5"/>
        <w:spacing w:after="0" w:line="240" w:lineRule="auto"/>
        <w:ind w:firstLine="709"/>
        <w:jc w:val="both"/>
        <w:rPr>
          <w:rFonts w:ascii="Times New Roman" w:hAnsi="Times New Roman"/>
          <w:iCs/>
          <w:sz w:val="28"/>
          <w:szCs w:val="28"/>
        </w:rPr>
      </w:pPr>
      <w:r w:rsidRPr="00295967">
        <w:rPr>
          <w:rFonts w:ascii="Times New Roman" w:hAnsi="Times New Roman"/>
          <w:iCs/>
          <w:sz w:val="28"/>
          <w:szCs w:val="28"/>
        </w:rPr>
        <w:t xml:space="preserve">На повышенном уровне участниками экзамена </w:t>
      </w:r>
      <w:r w:rsidR="0000184E">
        <w:rPr>
          <w:rFonts w:ascii="Times New Roman" w:hAnsi="Times New Roman"/>
          <w:iCs/>
          <w:sz w:val="28"/>
          <w:szCs w:val="28"/>
        </w:rPr>
        <w:t>продемонстрировано освоение тем</w:t>
      </w:r>
      <w:r w:rsidRPr="00295967">
        <w:rPr>
          <w:rFonts w:ascii="Times New Roman" w:hAnsi="Times New Roman"/>
          <w:iCs/>
          <w:sz w:val="28"/>
          <w:szCs w:val="28"/>
        </w:rPr>
        <w:t>: «Окислител</w:t>
      </w:r>
      <w:r w:rsidR="0000184E">
        <w:rPr>
          <w:rFonts w:ascii="Times New Roman" w:hAnsi="Times New Roman"/>
          <w:iCs/>
          <w:sz w:val="28"/>
          <w:szCs w:val="28"/>
        </w:rPr>
        <w:t xml:space="preserve">ьно-восстановительные процессы» </w:t>
      </w:r>
      <w:r w:rsidR="00FC2E1D">
        <w:rPr>
          <w:rFonts w:ascii="Times New Roman" w:hAnsi="Times New Roman"/>
          <w:iCs/>
          <w:sz w:val="28"/>
          <w:szCs w:val="28"/>
        </w:rPr>
        <w:t>(</w:t>
      </w:r>
      <w:r w:rsidRPr="00295967">
        <w:rPr>
          <w:rFonts w:ascii="Times New Roman" w:hAnsi="Times New Roman"/>
          <w:iCs/>
          <w:sz w:val="28"/>
          <w:szCs w:val="28"/>
        </w:rPr>
        <w:t>28),</w:t>
      </w:r>
      <w:r w:rsidR="0000184E">
        <w:rPr>
          <w:rFonts w:ascii="Times New Roman" w:hAnsi="Times New Roman"/>
          <w:iCs/>
          <w:sz w:val="28"/>
          <w:szCs w:val="28"/>
        </w:rPr>
        <w:t xml:space="preserve"> </w:t>
      </w:r>
      <w:r w:rsidR="00FC2E1D">
        <w:rPr>
          <w:rFonts w:ascii="Times New Roman" w:hAnsi="Times New Roman"/>
          <w:iCs/>
          <w:sz w:val="28"/>
          <w:szCs w:val="28"/>
        </w:rPr>
        <w:t>«Электролиз» (</w:t>
      </w:r>
      <w:r w:rsidR="00A15733">
        <w:rPr>
          <w:rFonts w:ascii="Times New Roman" w:hAnsi="Times New Roman"/>
          <w:iCs/>
          <w:sz w:val="28"/>
          <w:szCs w:val="28"/>
        </w:rPr>
        <w:t xml:space="preserve">29), </w:t>
      </w:r>
      <w:r w:rsidRPr="00295967">
        <w:rPr>
          <w:rFonts w:ascii="Times New Roman" w:hAnsi="Times New Roman"/>
          <w:iCs/>
          <w:sz w:val="28"/>
          <w:szCs w:val="28"/>
        </w:rPr>
        <w:t xml:space="preserve">Для этого уровня сложности </w:t>
      </w:r>
      <w:r w:rsidR="0000184E" w:rsidRPr="00295967">
        <w:rPr>
          <w:rFonts w:ascii="Times New Roman" w:hAnsi="Times New Roman"/>
          <w:iCs/>
          <w:sz w:val="28"/>
          <w:szCs w:val="28"/>
        </w:rPr>
        <w:t>по</w:t>
      </w:r>
      <w:r w:rsidR="0000184E">
        <w:rPr>
          <w:rFonts w:ascii="Times New Roman" w:hAnsi="Times New Roman"/>
          <w:iCs/>
          <w:sz w:val="28"/>
          <w:szCs w:val="28"/>
        </w:rPr>
        <w:t>-прежнему</w:t>
      </w:r>
      <w:r w:rsidRPr="00295967">
        <w:rPr>
          <w:rFonts w:ascii="Times New Roman" w:hAnsi="Times New Roman"/>
          <w:iCs/>
          <w:sz w:val="28"/>
          <w:szCs w:val="28"/>
        </w:rPr>
        <w:t xml:space="preserve"> отмечаются наибольшие проблемы при выполнении задания</w:t>
      </w:r>
      <w:r w:rsidR="00FC2E1D">
        <w:rPr>
          <w:rFonts w:ascii="Times New Roman" w:hAnsi="Times New Roman"/>
          <w:iCs/>
          <w:sz w:val="28"/>
          <w:szCs w:val="28"/>
        </w:rPr>
        <w:t xml:space="preserve"> </w:t>
      </w:r>
      <w:r w:rsidRPr="00295967">
        <w:rPr>
          <w:rFonts w:ascii="Times New Roman" w:hAnsi="Times New Roman"/>
          <w:iCs/>
          <w:sz w:val="28"/>
          <w:szCs w:val="28"/>
        </w:rPr>
        <w:t>31 – свойства органических и неорганических соединений. Слабо оказ</w:t>
      </w:r>
      <w:r w:rsidR="00FC2E1D">
        <w:rPr>
          <w:rFonts w:ascii="Times New Roman" w:hAnsi="Times New Roman"/>
          <w:iCs/>
          <w:sz w:val="28"/>
          <w:szCs w:val="28"/>
        </w:rPr>
        <w:t xml:space="preserve">алось выполнено новое задание </w:t>
      </w:r>
      <w:r w:rsidRPr="00295967">
        <w:rPr>
          <w:rFonts w:ascii="Times New Roman" w:hAnsi="Times New Roman"/>
          <w:iCs/>
          <w:sz w:val="28"/>
          <w:szCs w:val="28"/>
        </w:rPr>
        <w:t xml:space="preserve">32,  где требовалось знание качественных реакций на ионы и вещества. </w:t>
      </w:r>
    </w:p>
    <w:p w:rsidR="003B1F88" w:rsidRDefault="00090E2F" w:rsidP="003B1F88">
      <w:pPr>
        <w:pStyle w:val="a5"/>
        <w:spacing w:after="0" w:line="240" w:lineRule="auto"/>
        <w:ind w:firstLine="709"/>
        <w:jc w:val="both"/>
        <w:rPr>
          <w:rFonts w:ascii="Times New Roman" w:hAnsi="Times New Roman"/>
          <w:iCs/>
          <w:sz w:val="28"/>
          <w:szCs w:val="28"/>
        </w:rPr>
      </w:pPr>
      <w:r w:rsidRPr="00295967">
        <w:rPr>
          <w:rFonts w:ascii="Times New Roman" w:hAnsi="Times New Roman"/>
          <w:iCs/>
          <w:sz w:val="28"/>
          <w:szCs w:val="28"/>
        </w:rPr>
        <w:t>Среди  заданий  высокого уровня сложности наиболее успешно выполнены задания №</w:t>
      </w:r>
      <w:r w:rsidR="0000184E">
        <w:rPr>
          <w:rFonts w:ascii="Times New Roman" w:hAnsi="Times New Roman"/>
          <w:iCs/>
          <w:sz w:val="28"/>
          <w:szCs w:val="28"/>
        </w:rPr>
        <w:t xml:space="preserve"> </w:t>
      </w:r>
      <w:r w:rsidRPr="00295967">
        <w:rPr>
          <w:rFonts w:ascii="Times New Roman" w:hAnsi="Times New Roman"/>
          <w:iCs/>
          <w:sz w:val="28"/>
          <w:szCs w:val="28"/>
        </w:rPr>
        <w:t xml:space="preserve">36 – окислительно-восстановительные реакции и №40 – решение задач на вывод формул органических соединений.  Но полностью выполненных заданий на максимальный балл очень мало. </w:t>
      </w:r>
    </w:p>
    <w:p w:rsidR="00090E2F" w:rsidRDefault="00090E2F" w:rsidP="003B1F88">
      <w:pPr>
        <w:pStyle w:val="a5"/>
        <w:spacing w:after="0" w:line="240" w:lineRule="auto"/>
        <w:ind w:firstLine="709"/>
        <w:jc w:val="both"/>
        <w:rPr>
          <w:rFonts w:ascii="Times New Roman" w:hAnsi="Times New Roman"/>
          <w:iCs/>
          <w:sz w:val="28"/>
          <w:szCs w:val="28"/>
        </w:rPr>
      </w:pPr>
      <w:r w:rsidRPr="00295967">
        <w:rPr>
          <w:rFonts w:ascii="Times New Roman" w:hAnsi="Times New Roman"/>
          <w:iCs/>
          <w:sz w:val="28"/>
          <w:szCs w:val="28"/>
        </w:rPr>
        <w:t>Среди элементов содержания всех уровней сложности, которые вызвали наибольшие затруднения при выполнении в 2015</w:t>
      </w:r>
      <w:r w:rsidR="005F6BA1">
        <w:rPr>
          <w:rFonts w:ascii="Times New Roman" w:hAnsi="Times New Roman"/>
          <w:iCs/>
          <w:sz w:val="28"/>
          <w:szCs w:val="28"/>
        </w:rPr>
        <w:t xml:space="preserve"> </w:t>
      </w:r>
      <w:r w:rsidRPr="00295967">
        <w:rPr>
          <w:rFonts w:ascii="Times New Roman" w:hAnsi="Times New Roman"/>
          <w:iCs/>
          <w:sz w:val="28"/>
          <w:szCs w:val="28"/>
        </w:rPr>
        <w:t xml:space="preserve">г. –  задания по курсу органической химии. Объяснить это можно тем, что курс </w:t>
      </w:r>
      <w:r w:rsidR="005F6BA1" w:rsidRPr="00295967">
        <w:rPr>
          <w:rFonts w:ascii="Times New Roman" w:hAnsi="Times New Roman"/>
          <w:iCs/>
          <w:sz w:val="28"/>
          <w:szCs w:val="28"/>
        </w:rPr>
        <w:t xml:space="preserve">органической химии </w:t>
      </w:r>
      <w:r w:rsidRPr="00295967">
        <w:rPr>
          <w:rFonts w:ascii="Times New Roman" w:hAnsi="Times New Roman"/>
          <w:iCs/>
          <w:sz w:val="28"/>
          <w:szCs w:val="28"/>
        </w:rPr>
        <w:t>разорвали: в 9 классе рассматриваются поверхностно наиболее общие вопросы с расчётом дальнейшего углубления в 10 классе. А в 10 кл</w:t>
      </w:r>
      <w:r w:rsidR="005F6BA1">
        <w:rPr>
          <w:rFonts w:ascii="Times New Roman" w:hAnsi="Times New Roman"/>
          <w:iCs/>
          <w:sz w:val="28"/>
          <w:szCs w:val="28"/>
        </w:rPr>
        <w:t>ассе</w:t>
      </w:r>
      <w:r w:rsidRPr="00295967">
        <w:rPr>
          <w:rFonts w:ascii="Times New Roman" w:hAnsi="Times New Roman"/>
          <w:iCs/>
          <w:sz w:val="28"/>
          <w:szCs w:val="28"/>
        </w:rPr>
        <w:t xml:space="preserve"> на химию отводится всего лишь 1 час в неделю. За это время невозможно усвоить не то что частные свойства отдельных веществ, а даже общие закономерности.  Элементы содержания </w:t>
      </w:r>
      <w:proofErr w:type="spellStart"/>
      <w:r w:rsidRPr="00295967">
        <w:rPr>
          <w:rFonts w:ascii="Times New Roman" w:hAnsi="Times New Roman"/>
          <w:iCs/>
          <w:sz w:val="28"/>
          <w:szCs w:val="28"/>
        </w:rPr>
        <w:t>КИМов</w:t>
      </w:r>
      <w:proofErr w:type="spellEnd"/>
      <w:r w:rsidRPr="00295967">
        <w:rPr>
          <w:rFonts w:ascii="Times New Roman" w:hAnsi="Times New Roman"/>
          <w:iCs/>
          <w:sz w:val="28"/>
          <w:szCs w:val="28"/>
        </w:rPr>
        <w:t xml:space="preserve"> включают свойства </w:t>
      </w:r>
      <w:r w:rsidR="005F6BA1" w:rsidRPr="00295967">
        <w:rPr>
          <w:rFonts w:ascii="Times New Roman" w:hAnsi="Times New Roman"/>
          <w:iCs/>
          <w:sz w:val="28"/>
          <w:szCs w:val="28"/>
        </w:rPr>
        <w:t>органическ</w:t>
      </w:r>
      <w:r w:rsidR="005F6BA1">
        <w:rPr>
          <w:rFonts w:ascii="Times New Roman" w:hAnsi="Times New Roman"/>
          <w:iCs/>
          <w:sz w:val="28"/>
          <w:szCs w:val="28"/>
        </w:rPr>
        <w:t>их соединений</w:t>
      </w:r>
      <w:r w:rsidRPr="00295967">
        <w:rPr>
          <w:rFonts w:ascii="Times New Roman" w:hAnsi="Times New Roman"/>
          <w:iCs/>
          <w:sz w:val="28"/>
          <w:szCs w:val="28"/>
        </w:rPr>
        <w:t xml:space="preserve">, которые не рассматриваются  в школьном курсе одночасовой программы. В 2015 году в </w:t>
      </w:r>
      <w:proofErr w:type="spellStart"/>
      <w:r w:rsidRPr="00295967">
        <w:rPr>
          <w:rFonts w:ascii="Times New Roman" w:hAnsi="Times New Roman"/>
          <w:iCs/>
          <w:sz w:val="28"/>
          <w:szCs w:val="28"/>
        </w:rPr>
        <w:t>КИМы</w:t>
      </w:r>
      <w:proofErr w:type="spellEnd"/>
      <w:r w:rsidRPr="00295967">
        <w:rPr>
          <w:rFonts w:ascii="Times New Roman" w:hAnsi="Times New Roman"/>
          <w:iCs/>
          <w:sz w:val="28"/>
          <w:szCs w:val="28"/>
        </w:rPr>
        <w:t xml:space="preserve">  включены очень сложные окислительно</w:t>
      </w:r>
      <w:r w:rsidR="005F6BA1">
        <w:rPr>
          <w:rFonts w:ascii="Times New Roman" w:hAnsi="Times New Roman"/>
          <w:iCs/>
          <w:sz w:val="28"/>
          <w:szCs w:val="28"/>
        </w:rPr>
        <w:t>-</w:t>
      </w:r>
      <w:r w:rsidRPr="00295967">
        <w:rPr>
          <w:rFonts w:ascii="Times New Roman" w:hAnsi="Times New Roman"/>
          <w:iCs/>
          <w:sz w:val="28"/>
          <w:szCs w:val="28"/>
        </w:rPr>
        <w:t xml:space="preserve">восстановительные превращения классов </w:t>
      </w:r>
      <w:r w:rsidR="005F6BA1" w:rsidRPr="00295967">
        <w:rPr>
          <w:rFonts w:ascii="Times New Roman" w:hAnsi="Times New Roman"/>
          <w:iCs/>
          <w:sz w:val="28"/>
          <w:szCs w:val="28"/>
        </w:rPr>
        <w:t>органическ</w:t>
      </w:r>
      <w:r w:rsidR="005F6BA1">
        <w:rPr>
          <w:rFonts w:ascii="Times New Roman" w:hAnsi="Times New Roman"/>
          <w:iCs/>
          <w:sz w:val="28"/>
          <w:szCs w:val="28"/>
        </w:rPr>
        <w:t>их соединений</w:t>
      </w:r>
      <w:r w:rsidRPr="00295967">
        <w:rPr>
          <w:rFonts w:ascii="Times New Roman" w:hAnsi="Times New Roman"/>
          <w:iCs/>
          <w:sz w:val="28"/>
          <w:szCs w:val="28"/>
        </w:rPr>
        <w:t xml:space="preserve">, о которых даже не говорится на уроках. Необходимые  уравнения реакций превращений  требуют глубоких знаний механизмов реакций в органической химии и знание специфических свойств. Эти вопросы в школьном курсе не рассматриваются и не отражаются в учебниках. </w:t>
      </w:r>
      <w:r w:rsidR="005F6BA1">
        <w:rPr>
          <w:rFonts w:ascii="Times New Roman" w:hAnsi="Times New Roman"/>
          <w:iCs/>
          <w:sz w:val="28"/>
          <w:szCs w:val="28"/>
        </w:rPr>
        <w:t xml:space="preserve"> </w:t>
      </w:r>
    </w:p>
    <w:p w:rsidR="00090E2F" w:rsidRPr="00295967" w:rsidRDefault="00090E2F" w:rsidP="00E47E18">
      <w:pPr>
        <w:autoSpaceDE w:val="0"/>
        <w:autoSpaceDN w:val="0"/>
        <w:adjustRightInd w:val="0"/>
        <w:spacing w:after="0" w:line="240" w:lineRule="auto"/>
        <w:ind w:firstLine="567"/>
        <w:jc w:val="both"/>
        <w:rPr>
          <w:rFonts w:ascii="Times New Roman" w:hAnsi="Times New Roman" w:cs="Times New Roman"/>
          <w:b/>
          <w:sz w:val="28"/>
          <w:szCs w:val="28"/>
        </w:rPr>
      </w:pPr>
      <w:r w:rsidRPr="00295967">
        <w:rPr>
          <w:rFonts w:ascii="Times New Roman" w:hAnsi="Times New Roman" w:cs="Times New Roman"/>
          <w:b/>
          <w:sz w:val="28"/>
          <w:szCs w:val="28"/>
        </w:rPr>
        <w:t>Анализ типичных ошибок заданий части 1, №№ 1 - 26</w:t>
      </w:r>
    </w:p>
    <w:p w:rsidR="00090E2F" w:rsidRPr="00295967" w:rsidRDefault="00090E2F" w:rsidP="00090E2F">
      <w:pPr>
        <w:autoSpaceDE w:val="0"/>
        <w:autoSpaceDN w:val="0"/>
        <w:adjustRightInd w:val="0"/>
        <w:spacing w:after="0" w:line="240" w:lineRule="auto"/>
        <w:ind w:firstLine="567"/>
        <w:jc w:val="both"/>
        <w:rPr>
          <w:rFonts w:ascii="Times New Roman" w:hAnsi="Times New Roman" w:cs="Times New Roman"/>
          <w:sz w:val="28"/>
          <w:szCs w:val="28"/>
          <w:lang w:eastAsia="en-US"/>
        </w:rPr>
      </w:pPr>
      <w:r w:rsidRPr="00295967">
        <w:rPr>
          <w:rFonts w:ascii="Times New Roman" w:hAnsi="Times New Roman" w:cs="Times New Roman"/>
          <w:sz w:val="28"/>
          <w:szCs w:val="28"/>
          <w:lang w:eastAsia="en-US"/>
        </w:rPr>
        <w:t>Анализ заданий 1 части со сравнительно низким процентом выполнения позволяет сделать выводы о том, что наибольшие затруднения вызывают задания обобщающего характера, требующие осмысления и сравнения известного теоретического материала, анализа 2 и более позиций, а также вопросы производства, получения и применения соединений.</w:t>
      </w:r>
    </w:p>
    <w:p w:rsidR="00E47E18" w:rsidRDefault="00090E2F" w:rsidP="00E47E18">
      <w:pPr>
        <w:autoSpaceDE w:val="0"/>
        <w:autoSpaceDN w:val="0"/>
        <w:adjustRightInd w:val="0"/>
        <w:spacing w:after="0" w:line="240" w:lineRule="auto"/>
        <w:ind w:firstLine="567"/>
        <w:jc w:val="both"/>
        <w:rPr>
          <w:rFonts w:ascii="Times New Roman" w:hAnsi="Times New Roman" w:cs="Times New Roman"/>
          <w:color w:val="000000"/>
          <w:sz w:val="28"/>
          <w:szCs w:val="28"/>
          <w:lang w:eastAsia="en-US"/>
        </w:rPr>
      </w:pPr>
      <w:r w:rsidRPr="00295967">
        <w:rPr>
          <w:rFonts w:ascii="Times New Roman" w:hAnsi="Times New Roman" w:cs="Times New Roman"/>
          <w:b/>
          <w:bCs/>
          <w:color w:val="000000"/>
          <w:sz w:val="28"/>
          <w:szCs w:val="28"/>
          <w:lang w:eastAsia="en-US"/>
        </w:rPr>
        <w:t xml:space="preserve">Анализ результатов выполнения заданий №№ 27 – 35 </w:t>
      </w:r>
    </w:p>
    <w:p w:rsidR="00A15733" w:rsidRPr="00E47E18" w:rsidRDefault="00090E2F" w:rsidP="00E47E18">
      <w:pPr>
        <w:autoSpaceDE w:val="0"/>
        <w:autoSpaceDN w:val="0"/>
        <w:adjustRightInd w:val="0"/>
        <w:spacing w:after="0" w:line="240" w:lineRule="auto"/>
        <w:ind w:firstLine="567"/>
        <w:jc w:val="both"/>
        <w:rPr>
          <w:rFonts w:ascii="Times New Roman" w:hAnsi="Times New Roman" w:cs="Times New Roman"/>
          <w:color w:val="000000"/>
          <w:sz w:val="28"/>
          <w:szCs w:val="28"/>
          <w:lang w:eastAsia="en-US"/>
        </w:rPr>
      </w:pPr>
      <w:r w:rsidRPr="00295967">
        <w:rPr>
          <w:rFonts w:ascii="Times New Roman" w:hAnsi="Times New Roman" w:cs="Times New Roman"/>
          <w:color w:val="000000"/>
          <w:sz w:val="28"/>
          <w:szCs w:val="28"/>
          <w:lang w:eastAsia="en-US"/>
        </w:rPr>
        <w:t xml:space="preserve"> </w:t>
      </w:r>
      <w:r w:rsidRPr="00295967">
        <w:rPr>
          <w:rFonts w:ascii="Times New Roman" w:hAnsi="Times New Roman" w:cs="Times New Roman"/>
          <w:iCs/>
          <w:color w:val="000000"/>
          <w:sz w:val="28"/>
          <w:szCs w:val="28"/>
          <w:lang w:eastAsia="en-US"/>
        </w:rPr>
        <w:t xml:space="preserve">Из таблицы можно сделать вывод, что </w:t>
      </w:r>
      <w:r w:rsidR="00AE36F2">
        <w:rPr>
          <w:rFonts w:ascii="Times New Roman" w:hAnsi="Times New Roman" w:cs="Times New Roman"/>
          <w:iCs/>
          <w:color w:val="000000"/>
          <w:sz w:val="28"/>
          <w:szCs w:val="28"/>
          <w:lang w:eastAsia="en-US"/>
        </w:rPr>
        <w:t>наиболее успешно выпускниками</w:t>
      </w:r>
      <w:r w:rsidRPr="00295967">
        <w:rPr>
          <w:rFonts w:ascii="Times New Roman" w:hAnsi="Times New Roman" w:cs="Times New Roman"/>
          <w:iCs/>
          <w:color w:val="000000"/>
          <w:sz w:val="28"/>
          <w:szCs w:val="28"/>
          <w:lang w:eastAsia="en-US"/>
        </w:rPr>
        <w:t xml:space="preserve"> выполн</w:t>
      </w:r>
      <w:r w:rsidR="00AE36F2">
        <w:rPr>
          <w:rFonts w:ascii="Times New Roman" w:hAnsi="Times New Roman" w:cs="Times New Roman"/>
          <w:iCs/>
          <w:color w:val="000000"/>
          <w:sz w:val="28"/>
          <w:szCs w:val="28"/>
          <w:lang w:eastAsia="en-US"/>
        </w:rPr>
        <w:t>ены</w:t>
      </w:r>
      <w:r w:rsidRPr="00295967">
        <w:rPr>
          <w:rFonts w:ascii="Times New Roman" w:hAnsi="Times New Roman" w:cs="Times New Roman"/>
          <w:iCs/>
          <w:color w:val="000000"/>
          <w:sz w:val="28"/>
          <w:szCs w:val="28"/>
          <w:lang w:eastAsia="en-US"/>
        </w:rPr>
        <w:t xml:space="preserve"> задани</w:t>
      </w:r>
      <w:r w:rsidR="00AE36F2">
        <w:rPr>
          <w:rFonts w:ascii="Times New Roman" w:hAnsi="Times New Roman" w:cs="Times New Roman"/>
          <w:iCs/>
          <w:color w:val="000000"/>
          <w:sz w:val="28"/>
          <w:szCs w:val="28"/>
          <w:lang w:eastAsia="en-US"/>
        </w:rPr>
        <w:t>я</w:t>
      </w:r>
      <w:r w:rsidRPr="00295967">
        <w:rPr>
          <w:rFonts w:ascii="Times New Roman" w:hAnsi="Times New Roman" w:cs="Times New Roman"/>
          <w:iCs/>
          <w:color w:val="000000"/>
          <w:sz w:val="28"/>
          <w:szCs w:val="28"/>
          <w:lang w:eastAsia="en-US"/>
        </w:rPr>
        <w:t xml:space="preserve">  №</w:t>
      </w:r>
      <w:r w:rsidR="00505617">
        <w:rPr>
          <w:rFonts w:ascii="Times New Roman" w:hAnsi="Times New Roman" w:cs="Times New Roman"/>
          <w:iCs/>
          <w:color w:val="000000"/>
          <w:sz w:val="28"/>
          <w:szCs w:val="28"/>
          <w:lang w:eastAsia="en-US"/>
        </w:rPr>
        <w:t xml:space="preserve"> </w:t>
      </w:r>
      <w:r w:rsidRPr="00295967">
        <w:rPr>
          <w:rFonts w:ascii="Times New Roman" w:hAnsi="Times New Roman" w:cs="Times New Roman"/>
          <w:iCs/>
          <w:color w:val="000000"/>
          <w:sz w:val="28"/>
          <w:szCs w:val="28"/>
          <w:lang w:eastAsia="en-US"/>
        </w:rPr>
        <w:t>28</w:t>
      </w:r>
      <w:r w:rsidR="00AE36F2">
        <w:rPr>
          <w:rFonts w:ascii="Times New Roman" w:hAnsi="Times New Roman" w:cs="Times New Roman"/>
          <w:iCs/>
          <w:color w:val="000000"/>
          <w:sz w:val="28"/>
          <w:szCs w:val="28"/>
          <w:lang w:eastAsia="en-US"/>
        </w:rPr>
        <w:t>, 33, 34 – более 70%, причем показатели выше, чем в 2014 году.</w:t>
      </w:r>
      <w:r w:rsidRPr="00295967">
        <w:rPr>
          <w:rFonts w:ascii="Times New Roman" w:hAnsi="Times New Roman" w:cs="Times New Roman"/>
          <w:iCs/>
          <w:color w:val="000000"/>
          <w:sz w:val="28"/>
          <w:szCs w:val="28"/>
          <w:lang w:eastAsia="en-US"/>
        </w:rPr>
        <w:t xml:space="preserve"> Все остальные задания выполнены в меньшей степени. </w:t>
      </w:r>
      <w:r w:rsidR="00AE36F2">
        <w:rPr>
          <w:rFonts w:ascii="Times New Roman" w:hAnsi="Times New Roman" w:cs="Times New Roman"/>
          <w:iCs/>
          <w:color w:val="000000"/>
          <w:sz w:val="28"/>
          <w:szCs w:val="28"/>
          <w:lang w:eastAsia="en-US"/>
        </w:rPr>
        <w:t>Низкий показатель</w:t>
      </w:r>
      <w:r w:rsidRPr="00295967">
        <w:rPr>
          <w:rFonts w:ascii="Times New Roman" w:hAnsi="Times New Roman" w:cs="Times New Roman"/>
          <w:iCs/>
          <w:color w:val="000000"/>
          <w:sz w:val="28"/>
          <w:szCs w:val="28"/>
          <w:lang w:eastAsia="en-US"/>
        </w:rPr>
        <w:t xml:space="preserve"> </w:t>
      </w:r>
      <w:r w:rsidR="00AE36F2">
        <w:rPr>
          <w:rFonts w:ascii="Times New Roman" w:hAnsi="Times New Roman" w:cs="Times New Roman"/>
          <w:iCs/>
          <w:color w:val="000000"/>
          <w:sz w:val="28"/>
          <w:szCs w:val="28"/>
          <w:lang w:eastAsia="en-US"/>
        </w:rPr>
        <w:t xml:space="preserve">выполнения задания </w:t>
      </w:r>
      <w:r w:rsidRPr="00295967">
        <w:rPr>
          <w:rFonts w:ascii="Times New Roman" w:hAnsi="Times New Roman" w:cs="Times New Roman"/>
          <w:iCs/>
          <w:color w:val="000000"/>
          <w:sz w:val="28"/>
          <w:szCs w:val="28"/>
          <w:lang w:eastAsia="en-US"/>
        </w:rPr>
        <w:t>№</w:t>
      </w:r>
      <w:r w:rsidR="003B1F88">
        <w:rPr>
          <w:rFonts w:ascii="Times New Roman" w:hAnsi="Times New Roman" w:cs="Times New Roman"/>
          <w:iCs/>
          <w:color w:val="000000"/>
          <w:sz w:val="28"/>
          <w:szCs w:val="28"/>
          <w:lang w:eastAsia="en-US"/>
        </w:rPr>
        <w:t xml:space="preserve"> </w:t>
      </w:r>
      <w:r w:rsidRPr="00295967">
        <w:rPr>
          <w:rFonts w:ascii="Times New Roman" w:hAnsi="Times New Roman" w:cs="Times New Roman"/>
          <w:iCs/>
          <w:color w:val="000000"/>
          <w:sz w:val="28"/>
          <w:szCs w:val="28"/>
          <w:lang w:eastAsia="en-US"/>
        </w:rPr>
        <w:t>31,</w:t>
      </w:r>
      <w:r w:rsidR="00AE36F2">
        <w:rPr>
          <w:rFonts w:ascii="Times New Roman" w:hAnsi="Times New Roman" w:cs="Times New Roman"/>
          <w:iCs/>
          <w:color w:val="000000"/>
          <w:sz w:val="28"/>
          <w:szCs w:val="28"/>
          <w:lang w:eastAsia="en-US"/>
        </w:rPr>
        <w:t xml:space="preserve"> но по сравнению</w:t>
      </w:r>
      <w:r w:rsidRPr="00295967">
        <w:rPr>
          <w:rFonts w:ascii="Times New Roman" w:hAnsi="Times New Roman" w:cs="Times New Roman"/>
          <w:iCs/>
          <w:color w:val="000000"/>
          <w:sz w:val="28"/>
          <w:szCs w:val="28"/>
          <w:lang w:eastAsia="en-US"/>
        </w:rPr>
        <w:t xml:space="preserve"> </w:t>
      </w:r>
      <w:r w:rsidR="00AE36F2">
        <w:rPr>
          <w:rFonts w:ascii="Times New Roman" w:hAnsi="Times New Roman" w:cs="Times New Roman"/>
          <w:iCs/>
          <w:color w:val="000000"/>
          <w:sz w:val="28"/>
          <w:szCs w:val="28"/>
          <w:lang w:eastAsia="en-US"/>
        </w:rPr>
        <w:t xml:space="preserve">с 2014 годом значение показателя увеличилось в 2 раза </w:t>
      </w:r>
      <w:r w:rsidRPr="00295967">
        <w:rPr>
          <w:rFonts w:ascii="Times New Roman" w:hAnsi="Times New Roman" w:cs="Times New Roman"/>
          <w:iCs/>
          <w:color w:val="000000"/>
          <w:sz w:val="28"/>
          <w:szCs w:val="28"/>
          <w:lang w:eastAsia="en-US"/>
        </w:rPr>
        <w:t>(«Свойства неорганическ</w:t>
      </w:r>
      <w:r w:rsidR="00AE36F2">
        <w:rPr>
          <w:rFonts w:ascii="Times New Roman" w:hAnsi="Times New Roman" w:cs="Times New Roman"/>
          <w:iCs/>
          <w:color w:val="000000"/>
          <w:sz w:val="28"/>
          <w:szCs w:val="28"/>
          <w:lang w:eastAsia="en-US"/>
        </w:rPr>
        <w:t>их и органических соединений»). Наименьши</w:t>
      </w:r>
      <w:r w:rsidR="00FC2E1D">
        <w:rPr>
          <w:rFonts w:ascii="Times New Roman" w:hAnsi="Times New Roman" w:cs="Times New Roman"/>
          <w:iCs/>
          <w:color w:val="000000"/>
          <w:sz w:val="28"/>
          <w:szCs w:val="28"/>
          <w:lang w:eastAsia="en-US"/>
        </w:rPr>
        <w:t>й процент выполнения у задания</w:t>
      </w:r>
      <w:r w:rsidRPr="00295967">
        <w:rPr>
          <w:rFonts w:ascii="Times New Roman" w:hAnsi="Times New Roman" w:cs="Times New Roman"/>
          <w:iCs/>
          <w:color w:val="000000"/>
          <w:sz w:val="28"/>
          <w:szCs w:val="28"/>
          <w:lang w:eastAsia="en-US"/>
        </w:rPr>
        <w:t xml:space="preserve"> №</w:t>
      </w:r>
      <w:r w:rsidR="00505617">
        <w:rPr>
          <w:rFonts w:ascii="Times New Roman" w:hAnsi="Times New Roman" w:cs="Times New Roman"/>
          <w:iCs/>
          <w:color w:val="000000"/>
          <w:sz w:val="28"/>
          <w:szCs w:val="28"/>
          <w:lang w:eastAsia="en-US"/>
        </w:rPr>
        <w:t xml:space="preserve"> </w:t>
      </w:r>
      <w:r w:rsidRPr="00295967">
        <w:rPr>
          <w:rFonts w:ascii="Times New Roman" w:hAnsi="Times New Roman" w:cs="Times New Roman"/>
          <w:iCs/>
          <w:color w:val="000000"/>
          <w:sz w:val="28"/>
          <w:szCs w:val="28"/>
          <w:lang w:eastAsia="en-US"/>
        </w:rPr>
        <w:t>32</w:t>
      </w:r>
      <w:r w:rsidR="00FC2E1D">
        <w:rPr>
          <w:rFonts w:ascii="Times New Roman" w:hAnsi="Times New Roman" w:cs="Times New Roman"/>
          <w:iCs/>
          <w:color w:val="000000"/>
          <w:sz w:val="28"/>
          <w:szCs w:val="28"/>
          <w:lang w:eastAsia="en-US"/>
        </w:rPr>
        <w:t xml:space="preserve"> (18,49 %)</w:t>
      </w:r>
      <w:r w:rsidRPr="00295967">
        <w:rPr>
          <w:rFonts w:ascii="Times New Roman" w:hAnsi="Times New Roman" w:cs="Times New Roman"/>
          <w:iCs/>
          <w:color w:val="000000"/>
          <w:sz w:val="28"/>
          <w:szCs w:val="28"/>
          <w:lang w:eastAsia="en-US"/>
        </w:rPr>
        <w:t>, хотя содержание материала знакомо и включено в школьную программу. Но анализ нескольких позиций и выбор правильного в</w:t>
      </w:r>
      <w:r w:rsidR="00A15733">
        <w:rPr>
          <w:rFonts w:ascii="Times New Roman" w:hAnsi="Times New Roman" w:cs="Times New Roman"/>
          <w:iCs/>
          <w:color w:val="000000"/>
          <w:sz w:val="28"/>
          <w:szCs w:val="28"/>
          <w:lang w:eastAsia="en-US"/>
        </w:rPr>
        <w:t xml:space="preserve">арианта повлиял на результат.  </w:t>
      </w:r>
    </w:p>
    <w:p w:rsidR="00090E2F" w:rsidRPr="00A15733" w:rsidRDefault="00090E2F" w:rsidP="00E47E18">
      <w:pPr>
        <w:autoSpaceDE w:val="0"/>
        <w:autoSpaceDN w:val="0"/>
        <w:adjustRightInd w:val="0"/>
        <w:spacing w:after="0" w:line="240" w:lineRule="auto"/>
        <w:ind w:firstLine="567"/>
        <w:jc w:val="both"/>
        <w:rPr>
          <w:rFonts w:ascii="Times New Roman" w:hAnsi="Times New Roman" w:cs="Times New Roman"/>
          <w:iCs/>
          <w:color w:val="000000"/>
          <w:sz w:val="28"/>
          <w:szCs w:val="28"/>
          <w:lang w:eastAsia="en-US"/>
        </w:rPr>
      </w:pPr>
      <w:r w:rsidRPr="00295967">
        <w:rPr>
          <w:rFonts w:ascii="Times New Roman" w:hAnsi="Times New Roman" w:cs="Times New Roman"/>
          <w:b/>
          <w:iCs/>
          <w:color w:val="000000"/>
          <w:sz w:val="28"/>
          <w:szCs w:val="28"/>
          <w:lang w:eastAsia="en-US"/>
        </w:rPr>
        <w:t xml:space="preserve">Анализ неуспешных заданий </w:t>
      </w:r>
      <w:r w:rsidR="00F5765F">
        <w:rPr>
          <w:rFonts w:ascii="Times New Roman" w:hAnsi="Times New Roman" w:cs="Times New Roman"/>
          <w:b/>
          <w:iCs/>
          <w:color w:val="000000"/>
          <w:sz w:val="28"/>
          <w:szCs w:val="28"/>
          <w:lang w:eastAsia="en-US"/>
        </w:rPr>
        <w:t>№№ 27 – 35</w:t>
      </w:r>
    </w:p>
    <w:p w:rsidR="00090E2F" w:rsidRPr="00295967" w:rsidRDefault="00090E2F" w:rsidP="00090E2F">
      <w:pPr>
        <w:autoSpaceDE w:val="0"/>
        <w:autoSpaceDN w:val="0"/>
        <w:adjustRightInd w:val="0"/>
        <w:spacing w:after="0" w:line="240" w:lineRule="auto"/>
        <w:ind w:firstLine="567"/>
        <w:jc w:val="both"/>
        <w:rPr>
          <w:rFonts w:ascii="Times New Roman" w:hAnsi="Times New Roman" w:cs="Times New Roman"/>
          <w:sz w:val="28"/>
          <w:szCs w:val="28"/>
        </w:rPr>
      </w:pPr>
      <w:r w:rsidRPr="00295967">
        <w:rPr>
          <w:rFonts w:ascii="Times New Roman" w:hAnsi="Times New Roman" w:cs="Times New Roman"/>
          <w:sz w:val="28"/>
          <w:szCs w:val="28"/>
        </w:rPr>
        <w:lastRenderedPageBreak/>
        <w:t>Анализ содержания заданий позволяет сделать вывод о слабом усвоении свойств соединений – как курса неорганической химии, так и органической. Это можно объяснить тем, что курс «Общей химии» 11 класса направлен в большей степени  на углубление теоретических основ и мало внимания уделяется изучению свойств соединений, которые рассматривались в 9</w:t>
      </w:r>
      <w:r w:rsidR="00712668">
        <w:rPr>
          <w:rFonts w:ascii="Times New Roman" w:hAnsi="Times New Roman" w:cs="Times New Roman"/>
          <w:sz w:val="28"/>
          <w:szCs w:val="28"/>
        </w:rPr>
        <w:t xml:space="preserve"> </w:t>
      </w:r>
      <w:r w:rsidRPr="00295967">
        <w:rPr>
          <w:rFonts w:ascii="Times New Roman" w:hAnsi="Times New Roman" w:cs="Times New Roman"/>
          <w:sz w:val="28"/>
          <w:szCs w:val="28"/>
        </w:rPr>
        <w:t>классе (неорганические) и 10 классе (органические).</w:t>
      </w:r>
    </w:p>
    <w:p w:rsidR="00090E2F" w:rsidRPr="00295967" w:rsidRDefault="00090E2F" w:rsidP="00090E2F">
      <w:pPr>
        <w:autoSpaceDE w:val="0"/>
        <w:autoSpaceDN w:val="0"/>
        <w:adjustRightInd w:val="0"/>
        <w:spacing w:after="0" w:line="240" w:lineRule="auto"/>
        <w:jc w:val="both"/>
        <w:rPr>
          <w:rFonts w:ascii="Times New Roman" w:hAnsi="Times New Roman" w:cs="Times New Roman"/>
          <w:sz w:val="28"/>
          <w:szCs w:val="28"/>
        </w:rPr>
      </w:pPr>
    </w:p>
    <w:p w:rsidR="003B1F88" w:rsidRDefault="00090E2F" w:rsidP="00E47E18">
      <w:pPr>
        <w:autoSpaceDE w:val="0"/>
        <w:autoSpaceDN w:val="0"/>
        <w:adjustRightInd w:val="0"/>
        <w:spacing w:after="0" w:line="240" w:lineRule="auto"/>
        <w:ind w:firstLine="567"/>
        <w:jc w:val="both"/>
        <w:rPr>
          <w:rFonts w:ascii="Times New Roman" w:hAnsi="Times New Roman" w:cs="Times New Roman"/>
          <w:color w:val="000000"/>
          <w:sz w:val="28"/>
          <w:szCs w:val="28"/>
          <w:lang w:eastAsia="en-US"/>
        </w:rPr>
      </w:pPr>
      <w:r w:rsidRPr="00295967">
        <w:rPr>
          <w:rFonts w:ascii="Times New Roman" w:hAnsi="Times New Roman" w:cs="Times New Roman"/>
          <w:b/>
          <w:bCs/>
          <w:color w:val="000000"/>
          <w:sz w:val="28"/>
          <w:szCs w:val="28"/>
          <w:lang w:eastAsia="en-US"/>
        </w:rPr>
        <w:t xml:space="preserve">Анализ результатов выполнения заданий </w:t>
      </w:r>
      <w:r w:rsidR="003B1F88">
        <w:rPr>
          <w:rFonts w:ascii="Times New Roman" w:hAnsi="Times New Roman" w:cs="Times New Roman"/>
          <w:b/>
          <w:bCs/>
          <w:color w:val="000000"/>
          <w:sz w:val="28"/>
          <w:szCs w:val="28"/>
          <w:lang w:eastAsia="en-US"/>
        </w:rPr>
        <w:t>части  2, №№ 36 –40</w:t>
      </w:r>
    </w:p>
    <w:p w:rsidR="00090E2F" w:rsidRPr="003B1F88" w:rsidRDefault="00090E2F" w:rsidP="003B1F88">
      <w:pPr>
        <w:autoSpaceDE w:val="0"/>
        <w:autoSpaceDN w:val="0"/>
        <w:adjustRightInd w:val="0"/>
        <w:spacing w:after="0" w:line="240" w:lineRule="auto"/>
        <w:ind w:firstLine="567"/>
        <w:jc w:val="both"/>
        <w:rPr>
          <w:rFonts w:ascii="Times New Roman" w:hAnsi="Times New Roman" w:cs="Times New Roman"/>
          <w:color w:val="000000"/>
          <w:sz w:val="28"/>
          <w:szCs w:val="28"/>
          <w:lang w:eastAsia="en-US"/>
        </w:rPr>
      </w:pPr>
      <w:r w:rsidRPr="00295967">
        <w:rPr>
          <w:rFonts w:ascii="Times New Roman" w:hAnsi="Times New Roman" w:cs="Times New Roman"/>
          <w:sz w:val="28"/>
          <w:szCs w:val="28"/>
        </w:rPr>
        <w:t>При анализе результатов</w:t>
      </w:r>
      <w:r w:rsidR="003B1F88">
        <w:rPr>
          <w:rFonts w:ascii="Times New Roman" w:hAnsi="Times New Roman" w:cs="Times New Roman"/>
          <w:sz w:val="28"/>
          <w:szCs w:val="28"/>
        </w:rPr>
        <w:t xml:space="preserve"> таблицы наблюдается  тенденция</w:t>
      </w:r>
      <w:r w:rsidRPr="00295967">
        <w:rPr>
          <w:rFonts w:ascii="Times New Roman" w:hAnsi="Times New Roman" w:cs="Times New Roman"/>
          <w:sz w:val="28"/>
          <w:szCs w:val="28"/>
        </w:rPr>
        <w:t xml:space="preserve"> уменьшени</w:t>
      </w:r>
      <w:r w:rsidR="003B1F88">
        <w:rPr>
          <w:rFonts w:ascii="Times New Roman" w:hAnsi="Times New Roman" w:cs="Times New Roman"/>
          <w:sz w:val="28"/>
          <w:szCs w:val="28"/>
        </w:rPr>
        <w:t xml:space="preserve">я числа нулевых и </w:t>
      </w:r>
      <w:r w:rsidRPr="00295967">
        <w:rPr>
          <w:rFonts w:ascii="Times New Roman" w:hAnsi="Times New Roman" w:cs="Times New Roman"/>
          <w:sz w:val="28"/>
          <w:szCs w:val="28"/>
        </w:rPr>
        <w:t xml:space="preserve">полностью выполненных </w:t>
      </w:r>
      <w:r w:rsidR="003B1F88">
        <w:rPr>
          <w:rFonts w:ascii="Times New Roman" w:hAnsi="Times New Roman" w:cs="Times New Roman"/>
          <w:sz w:val="28"/>
          <w:szCs w:val="28"/>
        </w:rPr>
        <w:t>работ</w:t>
      </w:r>
      <w:r w:rsidR="003B1F88" w:rsidRPr="00295967">
        <w:rPr>
          <w:rFonts w:ascii="Times New Roman" w:hAnsi="Times New Roman" w:cs="Times New Roman"/>
          <w:sz w:val="28"/>
          <w:szCs w:val="28"/>
        </w:rPr>
        <w:t xml:space="preserve"> </w:t>
      </w:r>
      <w:r w:rsidRPr="00295967">
        <w:rPr>
          <w:rFonts w:ascii="Times New Roman" w:hAnsi="Times New Roman" w:cs="Times New Roman"/>
          <w:sz w:val="28"/>
          <w:szCs w:val="28"/>
        </w:rPr>
        <w:t>по сравнению с 2014 годом.</w:t>
      </w:r>
    </w:p>
    <w:p w:rsidR="00090E2F" w:rsidRDefault="00090E2F" w:rsidP="00E47E18">
      <w:pPr>
        <w:autoSpaceDE w:val="0"/>
        <w:autoSpaceDN w:val="0"/>
        <w:adjustRightInd w:val="0"/>
        <w:spacing w:after="0" w:line="240" w:lineRule="auto"/>
        <w:ind w:firstLine="709"/>
        <w:jc w:val="both"/>
        <w:rPr>
          <w:rFonts w:ascii="Times New Roman" w:hAnsi="Times New Roman" w:cs="Times New Roman"/>
          <w:b/>
          <w:sz w:val="28"/>
          <w:szCs w:val="28"/>
        </w:rPr>
      </w:pPr>
      <w:r w:rsidRPr="00295967">
        <w:rPr>
          <w:rFonts w:ascii="Times New Roman" w:hAnsi="Times New Roman" w:cs="Times New Roman"/>
          <w:b/>
          <w:sz w:val="28"/>
          <w:szCs w:val="28"/>
        </w:rPr>
        <w:t xml:space="preserve">Анализ типичных ошибок заданий части 2 </w:t>
      </w:r>
    </w:p>
    <w:p w:rsidR="00E47E18" w:rsidRPr="00295967" w:rsidRDefault="00E47E18" w:rsidP="00E47E18">
      <w:pPr>
        <w:autoSpaceDE w:val="0"/>
        <w:autoSpaceDN w:val="0"/>
        <w:adjustRightInd w:val="0"/>
        <w:spacing w:after="0" w:line="240" w:lineRule="auto"/>
        <w:ind w:firstLine="709"/>
        <w:jc w:val="right"/>
        <w:rPr>
          <w:rFonts w:ascii="Times New Roman" w:hAnsi="Times New Roman" w:cs="Times New Roman"/>
          <w:b/>
          <w:sz w:val="28"/>
          <w:szCs w:val="28"/>
        </w:rPr>
      </w:pPr>
      <w:r>
        <w:rPr>
          <w:rFonts w:ascii="Times New Roman" w:eastAsia="Times New Roman" w:hAnsi="Times New Roman" w:cs="Times New Roman"/>
          <w:sz w:val="24"/>
          <w:szCs w:val="24"/>
        </w:rPr>
        <w:t>Таблица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754"/>
      </w:tblGrid>
      <w:tr w:rsidR="00090E2F" w:rsidRPr="00295967" w:rsidTr="00090E2F">
        <w:tc>
          <w:tcPr>
            <w:tcW w:w="817" w:type="dxa"/>
            <w:tcBorders>
              <w:top w:val="single" w:sz="4" w:space="0" w:color="auto"/>
              <w:left w:val="single" w:sz="4" w:space="0" w:color="auto"/>
              <w:bottom w:val="single" w:sz="4" w:space="0" w:color="auto"/>
              <w:right w:val="single" w:sz="4" w:space="0" w:color="auto"/>
            </w:tcBorders>
            <w:hideMark/>
          </w:tcPr>
          <w:p w:rsidR="00090E2F" w:rsidRPr="00F5765F" w:rsidRDefault="00F5765F">
            <w:pPr>
              <w:autoSpaceDE w:val="0"/>
              <w:autoSpaceDN w:val="0"/>
              <w:adjustRightInd w:val="0"/>
              <w:spacing w:after="0" w:line="240" w:lineRule="auto"/>
              <w:jc w:val="both"/>
              <w:rPr>
                <w:rFonts w:ascii="Times New Roman" w:eastAsia="Times New Roman" w:hAnsi="Times New Roman" w:cs="Times New Roman"/>
                <w:sz w:val="28"/>
                <w:szCs w:val="28"/>
              </w:rPr>
            </w:pPr>
            <w:r w:rsidRPr="00F5765F">
              <w:rPr>
                <w:rFonts w:ascii="Times New Roman" w:eastAsia="Times New Roman" w:hAnsi="Times New Roman" w:cs="Times New Roman"/>
                <w:sz w:val="28"/>
                <w:szCs w:val="28"/>
              </w:rPr>
              <w:t>36</w:t>
            </w:r>
          </w:p>
        </w:tc>
        <w:tc>
          <w:tcPr>
            <w:tcW w:w="8754" w:type="dxa"/>
            <w:tcBorders>
              <w:top w:val="single" w:sz="4" w:space="0" w:color="auto"/>
              <w:left w:val="single" w:sz="4" w:space="0" w:color="auto"/>
              <w:bottom w:val="single" w:sz="4" w:space="0" w:color="auto"/>
              <w:right w:val="single" w:sz="4" w:space="0" w:color="auto"/>
            </w:tcBorders>
            <w:hideMark/>
          </w:tcPr>
          <w:p w:rsidR="00090E2F" w:rsidRPr="00295967" w:rsidRDefault="00090E2F">
            <w:pPr>
              <w:autoSpaceDE w:val="0"/>
              <w:autoSpaceDN w:val="0"/>
              <w:adjustRightInd w:val="0"/>
              <w:spacing w:after="0" w:line="240" w:lineRule="auto"/>
              <w:jc w:val="both"/>
              <w:rPr>
                <w:rFonts w:ascii="Times New Roman" w:eastAsia="Times New Roman" w:hAnsi="Times New Roman" w:cs="Times New Roman"/>
                <w:sz w:val="28"/>
                <w:szCs w:val="28"/>
              </w:rPr>
            </w:pPr>
            <w:r w:rsidRPr="00295967">
              <w:rPr>
                <w:rFonts w:ascii="Times New Roman" w:hAnsi="Times New Roman" w:cs="Times New Roman"/>
                <w:sz w:val="28"/>
                <w:szCs w:val="28"/>
              </w:rPr>
              <w:t>Основная ошибка – неправильный подбор неизвестного реагента и продукта реакции. Допускаются ошибки при составлении электронного баланса, не всегда учитывается индекс 2 в формулах простых веществ, определении процессов окисления и восстановления, окислителя и   восстановителя (редко). Чаще допускаются ошибки при расстановке коэффициентов. Объяснить это можно тем, что выпускники не умеют определять и составлять процессы окисления – восстановления соединений в разных средах и не понимают сущность этих процессов.</w:t>
            </w:r>
          </w:p>
        </w:tc>
      </w:tr>
      <w:tr w:rsidR="00090E2F" w:rsidRPr="00295967" w:rsidTr="00090E2F">
        <w:tc>
          <w:tcPr>
            <w:tcW w:w="817" w:type="dxa"/>
            <w:tcBorders>
              <w:top w:val="single" w:sz="4" w:space="0" w:color="auto"/>
              <w:left w:val="single" w:sz="4" w:space="0" w:color="auto"/>
              <w:bottom w:val="single" w:sz="4" w:space="0" w:color="auto"/>
              <w:right w:val="single" w:sz="4" w:space="0" w:color="auto"/>
            </w:tcBorders>
            <w:hideMark/>
          </w:tcPr>
          <w:p w:rsidR="00090E2F" w:rsidRPr="00F5765F" w:rsidRDefault="00F5765F">
            <w:pPr>
              <w:autoSpaceDE w:val="0"/>
              <w:autoSpaceDN w:val="0"/>
              <w:adjustRightInd w:val="0"/>
              <w:spacing w:after="0" w:line="240" w:lineRule="auto"/>
              <w:jc w:val="both"/>
              <w:rPr>
                <w:rFonts w:ascii="Times New Roman" w:eastAsia="Times New Roman" w:hAnsi="Times New Roman" w:cs="Times New Roman"/>
                <w:sz w:val="28"/>
                <w:szCs w:val="28"/>
              </w:rPr>
            </w:pPr>
            <w:r w:rsidRPr="00F5765F">
              <w:rPr>
                <w:rFonts w:ascii="Times New Roman" w:hAnsi="Times New Roman" w:cs="Times New Roman"/>
                <w:sz w:val="28"/>
                <w:szCs w:val="28"/>
              </w:rPr>
              <w:t>37</w:t>
            </w:r>
          </w:p>
        </w:tc>
        <w:tc>
          <w:tcPr>
            <w:tcW w:w="8754" w:type="dxa"/>
            <w:tcBorders>
              <w:top w:val="single" w:sz="4" w:space="0" w:color="auto"/>
              <w:left w:val="single" w:sz="4" w:space="0" w:color="auto"/>
              <w:bottom w:val="single" w:sz="4" w:space="0" w:color="auto"/>
              <w:right w:val="single" w:sz="4" w:space="0" w:color="auto"/>
            </w:tcBorders>
            <w:hideMark/>
          </w:tcPr>
          <w:p w:rsidR="00090E2F" w:rsidRPr="00295967" w:rsidRDefault="00090E2F" w:rsidP="00712668">
            <w:pPr>
              <w:autoSpaceDE w:val="0"/>
              <w:autoSpaceDN w:val="0"/>
              <w:adjustRightInd w:val="0"/>
              <w:spacing w:after="0" w:line="240" w:lineRule="auto"/>
              <w:jc w:val="both"/>
              <w:rPr>
                <w:rFonts w:ascii="Times New Roman" w:eastAsia="Times New Roman" w:hAnsi="Times New Roman" w:cs="Times New Roman"/>
                <w:sz w:val="28"/>
                <w:szCs w:val="28"/>
              </w:rPr>
            </w:pPr>
            <w:r w:rsidRPr="00295967">
              <w:rPr>
                <w:rFonts w:ascii="Times New Roman" w:hAnsi="Times New Roman" w:cs="Times New Roman"/>
                <w:sz w:val="28"/>
                <w:szCs w:val="28"/>
              </w:rPr>
              <w:t>Основные ошибки – незнание свойств соединений, неправильная расстановка коэффициентов. В 2015</w:t>
            </w:r>
            <w:r w:rsidR="00712668">
              <w:rPr>
                <w:rFonts w:ascii="Times New Roman" w:hAnsi="Times New Roman" w:cs="Times New Roman"/>
                <w:sz w:val="28"/>
                <w:szCs w:val="28"/>
              </w:rPr>
              <w:t xml:space="preserve"> </w:t>
            </w:r>
            <w:r w:rsidRPr="00295967">
              <w:rPr>
                <w:rFonts w:ascii="Times New Roman" w:hAnsi="Times New Roman" w:cs="Times New Roman"/>
                <w:sz w:val="28"/>
                <w:szCs w:val="28"/>
              </w:rPr>
              <w:t>г. в заданиях встречались уравнения электролиза, сложные окислительно</w:t>
            </w:r>
            <w:r w:rsidR="00712668">
              <w:rPr>
                <w:rFonts w:ascii="Times New Roman" w:hAnsi="Times New Roman" w:cs="Times New Roman"/>
                <w:sz w:val="28"/>
                <w:szCs w:val="28"/>
              </w:rPr>
              <w:t>-</w:t>
            </w:r>
            <w:r w:rsidRPr="00295967">
              <w:rPr>
                <w:rFonts w:ascii="Times New Roman" w:hAnsi="Times New Roman" w:cs="Times New Roman"/>
                <w:sz w:val="28"/>
                <w:szCs w:val="28"/>
              </w:rPr>
              <w:t>восстановительные реакции, уравнения полного гидролиза и амфотерности соединений. Все они выполнены неверно. Требуется систематическая проработка данных тем, так как в школьном курсе они рассматриваются в лучшем случае обзорно.</w:t>
            </w:r>
          </w:p>
        </w:tc>
      </w:tr>
      <w:tr w:rsidR="00090E2F" w:rsidRPr="00295967" w:rsidTr="00090E2F">
        <w:tc>
          <w:tcPr>
            <w:tcW w:w="817" w:type="dxa"/>
            <w:tcBorders>
              <w:top w:val="single" w:sz="4" w:space="0" w:color="auto"/>
              <w:left w:val="single" w:sz="4" w:space="0" w:color="auto"/>
              <w:bottom w:val="single" w:sz="4" w:space="0" w:color="auto"/>
              <w:right w:val="single" w:sz="4" w:space="0" w:color="auto"/>
            </w:tcBorders>
            <w:hideMark/>
          </w:tcPr>
          <w:p w:rsidR="00090E2F" w:rsidRPr="00F5765F" w:rsidRDefault="00F5765F">
            <w:pPr>
              <w:autoSpaceDE w:val="0"/>
              <w:autoSpaceDN w:val="0"/>
              <w:adjustRightInd w:val="0"/>
              <w:spacing w:after="0" w:line="240" w:lineRule="auto"/>
              <w:jc w:val="both"/>
              <w:rPr>
                <w:rFonts w:ascii="Times New Roman" w:eastAsia="Times New Roman" w:hAnsi="Times New Roman" w:cs="Times New Roman"/>
                <w:sz w:val="28"/>
                <w:szCs w:val="28"/>
              </w:rPr>
            </w:pPr>
            <w:r w:rsidRPr="00F5765F">
              <w:rPr>
                <w:rFonts w:ascii="Times New Roman" w:hAnsi="Times New Roman" w:cs="Times New Roman"/>
                <w:sz w:val="28"/>
                <w:szCs w:val="28"/>
              </w:rPr>
              <w:t>38</w:t>
            </w:r>
          </w:p>
        </w:tc>
        <w:tc>
          <w:tcPr>
            <w:tcW w:w="8754" w:type="dxa"/>
            <w:tcBorders>
              <w:top w:val="single" w:sz="4" w:space="0" w:color="auto"/>
              <w:left w:val="single" w:sz="4" w:space="0" w:color="auto"/>
              <w:bottom w:val="single" w:sz="4" w:space="0" w:color="auto"/>
              <w:right w:val="single" w:sz="4" w:space="0" w:color="auto"/>
            </w:tcBorders>
            <w:hideMark/>
          </w:tcPr>
          <w:p w:rsidR="00090E2F" w:rsidRPr="00295967" w:rsidRDefault="00090E2F" w:rsidP="00712668">
            <w:pPr>
              <w:autoSpaceDE w:val="0"/>
              <w:autoSpaceDN w:val="0"/>
              <w:adjustRightInd w:val="0"/>
              <w:spacing w:after="0" w:line="240" w:lineRule="auto"/>
              <w:jc w:val="both"/>
              <w:rPr>
                <w:rFonts w:ascii="Times New Roman" w:eastAsia="Times New Roman" w:hAnsi="Times New Roman" w:cs="Times New Roman"/>
                <w:sz w:val="28"/>
                <w:szCs w:val="28"/>
              </w:rPr>
            </w:pPr>
            <w:r w:rsidRPr="00295967">
              <w:rPr>
                <w:rFonts w:ascii="Times New Roman" w:hAnsi="Times New Roman" w:cs="Times New Roman"/>
                <w:sz w:val="28"/>
                <w:szCs w:val="28"/>
              </w:rPr>
              <w:t>Проблема выполнения данного задания остаётся актуальной из года в год. Причина –</w:t>
            </w:r>
            <w:r w:rsidR="00712668">
              <w:rPr>
                <w:rFonts w:ascii="Times New Roman" w:hAnsi="Times New Roman" w:cs="Times New Roman"/>
                <w:sz w:val="28"/>
                <w:szCs w:val="28"/>
              </w:rPr>
              <w:t xml:space="preserve"> </w:t>
            </w:r>
            <w:r w:rsidRPr="00295967">
              <w:rPr>
                <w:rFonts w:ascii="Times New Roman" w:hAnsi="Times New Roman" w:cs="Times New Roman"/>
                <w:sz w:val="28"/>
                <w:szCs w:val="28"/>
              </w:rPr>
              <w:t>незнание свойств органических соединений и способов их получения из разных классов. Основные ошибки – используются молекулярные формулы вместо структурных, неправильное написание продуктов реакций, что указывает на незнание механизмов их протекания, отсутствие коэффициентов в уравнениях. Часто снижаются баллы за невнимательность: забыли указать число атомов Н, двойную связь. Есть ещё случаи написания схем реакции, а не уравнения – особенно окислительно</w:t>
            </w:r>
            <w:r w:rsidR="00712668">
              <w:rPr>
                <w:rFonts w:ascii="Times New Roman" w:hAnsi="Times New Roman" w:cs="Times New Roman"/>
                <w:sz w:val="28"/>
                <w:szCs w:val="28"/>
              </w:rPr>
              <w:t>-</w:t>
            </w:r>
            <w:r w:rsidRPr="00295967">
              <w:rPr>
                <w:rFonts w:ascii="Times New Roman" w:hAnsi="Times New Roman" w:cs="Times New Roman"/>
                <w:sz w:val="28"/>
                <w:szCs w:val="28"/>
              </w:rPr>
              <w:t>восстановительных реакций</w:t>
            </w:r>
            <w:r w:rsidRPr="00295967">
              <w:rPr>
                <w:rFonts w:ascii="Times New Roman" w:hAnsi="Times New Roman" w:cs="Times New Roman"/>
                <w:b/>
                <w:sz w:val="28"/>
                <w:szCs w:val="28"/>
              </w:rPr>
              <w:t xml:space="preserve">. На </w:t>
            </w:r>
            <w:proofErr w:type="gramStart"/>
            <w:r w:rsidRPr="00295967">
              <w:rPr>
                <w:rFonts w:ascii="Times New Roman" w:hAnsi="Times New Roman" w:cs="Times New Roman"/>
                <w:b/>
                <w:sz w:val="28"/>
                <w:szCs w:val="28"/>
              </w:rPr>
              <w:t>последние</w:t>
            </w:r>
            <w:proofErr w:type="gramEnd"/>
            <w:r w:rsidRPr="00295967">
              <w:rPr>
                <w:rFonts w:ascii="Times New Roman" w:hAnsi="Times New Roman" w:cs="Times New Roman"/>
                <w:b/>
                <w:sz w:val="28"/>
                <w:szCs w:val="28"/>
              </w:rPr>
              <w:t xml:space="preserve"> нужно обратить особое внимание.</w:t>
            </w:r>
            <w:r w:rsidRPr="00295967">
              <w:rPr>
                <w:rFonts w:ascii="Times New Roman" w:hAnsi="Times New Roman" w:cs="Times New Roman"/>
                <w:sz w:val="28"/>
                <w:szCs w:val="28"/>
              </w:rPr>
              <w:t xml:space="preserve"> В заданиях   2015</w:t>
            </w:r>
            <w:r w:rsidR="00712668">
              <w:rPr>
                <w:rFonts w:ascii="Times New Roman" w:hAnsi="Times New Roman" w:cs="Times New Roman"/>
                <w:sz w:val="28"/>
                <w:szCs w:val="28"/>
              </w:rPr>
              <w:t xml:space="preserve"> </w:t>
            </w:r>
            <w:r w:rsidRPr="00295967">
              <w:rPr>
                <w:rFonts w:ascii="Times New Roman" w:hAnsi="Times New Roman" w:cs="Times New Roman"/>
                <w:sz w:val="28"/>
                <w:szCs w:val="28"/>
              </w:rPr>
              <w:t xml:space="preserve">г. в каждой генетической цепочке превращений встречаются реакции окисления </w:t>
            </w:r>
            <w:r w:rsidR="00712668" w:rsidRPr="00295967">
              <w:rPr>
                <w:rFonts w:ascii="Times New Roman" w:hAnsi="Times New Roman"/>
                <w:iCs/>
                <w:sz w:val="28"/>
                <w:szCs w:val="28"/>
              </w:rPr>
              <w:t>органическ</w:t>
            </w:r>
            <w:r w:rsidR="00712668">
              <w:rPr>
                <w:rFonts w:ascii="Times New Roman" w:hAnsi="Times New Roman"/>
                <w:iCs/>
                <w:sz w:val="28"/>
                <w:szCs w:val="28"/>
              </w:rPr>
              <w:t>их соединений</w:t>
            </w:r>
            <w:r w:rsidR="00712668" w:rsidRPr="00295967">
              <w:rPr>
                <w:rFonts w:ascii="Times New Roman" w:hAnsi="Times New Roman" w:cs="Times New Roman"/>
                <w:sz w:val="28"/>
                <w:szCs w:val="28"/>
              </w:rPr>
              <w:t xml:space="preserve"> </w:t>
            </w:r>
            <w:r w:rsidRPr="00295967">
              <w:rPr>
                <w:rFonts w:ascii="Times New Roman" w:hAnsi="Times New Roman" w:cs="Times New Roman"/>
                <w:sz w:val="28"/>
                <w:szCs w:val="28"/>
              </w:rPr>
              <w:t xml:space="preserve">в разных средах и разными окислителями – </w:t>
            </w:r>
            <w:proofErr w:type="spellStart"/>
            <w:r w:rsidRPr="00295967">
              <w:rPr>
                <w:rFonts w:ascii="Times New Roman" w:hAnsi="Times New Roman" w:cs="Times New Roman"/>
                <w:sz w:val="28"/>
                <w:szCs w:val="28"/>
                <w:lang w:val="en-US"/>
              </w:rPr>
              <w:t>KMnO</w:t>
            </w:r>
            <w:proofErr w:type="spellEnd"/>
            <w:r w:rsidRPr="00295967">
              <w:rPr>
                <w:rFonts w:ascii="Times New Roman" w:hAnsi="Times New Roman" w:cs="Times New Roman"/>
                <w:sz w:val="28"/>
                <w:szCs w:val="28"/>
                <w:vertAlign w:val="subscript"/>
              </w:rPr>
              <w:t>4</w:t>
            </w:r>
            <w:r w:rsidRPr="00295967">
              <w:rPr>
                <w:rFonts w:ascii="Times New Roman" w:hAnsi="Times New Roman" w:cs="Times New Roman"/>
                <w:sz w:val="28"/>
                <w:szCs w:val="28"/>
              </w:rPr>
              <w:t xml:space="preserve">, </w:t>
            </w:r>
            <w:r w:rsidRPr="00295967">
              <w:rPr>
                <w:rFonts w:ascii="Times New Roman" w:hAnsi="Times New Roman" w:cs="Times New Roman"/>
                <w:sz w:val="28"/>
                <w:szCs w:val="28"/>
                <w:lang w:val="en-US"/>
              </w:rPr>
              <w:t>K</w:t>
            </w:r>
            <w:r w:rsidRPr="00295967">
              <w:rPr>
                <w:rFonts w:ascii="Times New Roman" w:hAnsi="Times New Roman" w:cs="Times New Roman"/>
                <w:sz w:val="28"/>
                <w:szCs w:val="28"/>
                <w:vertAlign w:val="subscript"/>
              </w:rPr>
              <w:t>2</w:t>
            </w:r>
            <w:r w:rsidRPr="00295967">
              <w:rPr>
                <w:rFonts w:ascii="Times New Roman" w:hAnsi="Times New Roman" w:cs="Times New Roman"/>
                <w:sz w:val="28"/>
                <w:szCs w:val="28"/>
                <w:lang w:val="en-US"/>
              </w:rPr>
              <w:t>Cr</w:t>
            </w:r>
            <w:r w:rsidRPr="00295967">
              <w:rPr>
                <w:rFonts w:ascii="Times New Roman" w:hAnsi="Times New Roman" w:cs="Times New Roman"/>
                <w:sz w:val="28"/>
                <w:szCs w:val="28"/>
                <w:vertAlign w:val="subscript"/>
              </w:rPr>
              <w:t>2</w:t>
            </w:r>
            <w:r w:rsidRPr="00295967">
              <w:rPr>
                <w:rFonts w:ascii="Times New Roman" w:hAnsi="Times New Roman" w:cs="Times New Roman"/>
                <w:sz w:val="28"/>
                <w:szCs w:val="28"/>
                <w:lang w:val="en-US"/>
              </w:rPr>
              <w:t>O</w:t>
            </w:r>
            <w:r w:rsidRPr="00295967">
              <w:rPr>
                <w:rFonts w:ascii="Times New Roman" w:hAnsi="Times New Roman" w:cs="Times New Roman"/>
                <w:sz w:val="28"/>
                <w:szCs w:val="28"/>
                <w:vertAlign w:val="subscript"/>
              </w:rPr>
              <w:t>7</w:t>
            </w:r>
            <w:r w:rsidRPr="00295967">
              <w:rPr>
                <w:rFonts w:ascii="Times New Roman" w:hAnsi="Times New Roman" w:cs="Times New Roman"/>
                <w:sz w:val="28"/>
                <w:szCs w:val="28"/>
              </w:rPr>
              <w:t xml:space="preserve"> и др.</w:t>
            </w:r>
          </w:p>
        </w:tc>
      </w:tr>
      <w:tr w:rsidR="00090E2F" w:rsidRPr="00295967" w:rsidTr="00090E2F">
        <w:tc>
          <w:tcPr>
            <w:tcW w:w="817" w:type="dxa"/>
            <w:tcBorders>
              <w:top w:val="single" w:sz="4" w:space="0" w:color="auto"/>
              <w:left w:val="single" w:sz="4" w:space="0" w:color="auto"/>
              <w:bottom w:val="single" w:sz="4" w:space="0" w:color="auto"/>
              <w:right w:val="single" w:sz="4" w:space="0" w:color="auto"/>
            </w:tcBorders>
            <w:hideMark/>
          </w:tcPr>
          <w:p w:rsidR="00090E2F" w:rsidRPr="00F5765F" w:rsidRDefault="00F5765F">
            <w:pPr>
              <w:autoSpaceDE w:val="0"/>
              <w:autoSpaceDN w:val="0"/>
              <w:adjustRightInd w:val="0"/>
              <w:spacing w:after="0" w:line="240" w:lineRule="auto"/>
              <w:jc w:val="both"/>
              <w:rPr>
                <w:rFonts w:ascii="Times New Roman" w:eastAsia="Times New Roman" w:hAnsi="Times New Roman" w:cs="Times New Roman"/>
                <w:sz w:val="28"/>
                <w:szCs w:val="28"/>
              </w:rPr>
            </w:pPr>
            <w:r w:rsidRPr="00F5765F">
              <w:rPr>
                <w:rFonts w:ascii="Times New Roman" w:hAnsi="Times New Roman" w:cs="Times New Roman"/>
                <w:sz w:val="28"/>
                <w:szCs w:val="28"/>
              </w:rPr>
              <w:t>39</w:t>
            </w:r>
          </w:p>
        </w:tc>
        <w:tc>
          <w:tcPr>
            <w:tcW w:w="8754" w:type="dxa"/>
            <w:tcBorders>
              <w:top w:val="single" w:sz="4" w:space="0" w:color="auto"/>
              <w:left w:val="single" w:sz="4" w:space="0" w:color="auto"/>
              <w:bottom w:val="single" w:sz="4" w:space="0" w:color="auto"/>
              <w:right w:val="single" w:sz="4" w:space="0" w:color="auto"/>
            </w:tcBorders>
            <w:hideMark/>
          </w:tcPr>
          <w:p w:rsidR="00090E2F" w:rsidRPr="00295967" w:rsidRDefault="00090E2F">
            <w:pPr>
              <w:autoSpaceDE w:val="0"/>
              <w:autoSpaceDN w:val="0"/>
              <w:adjustRightInd w:val="0"/>
              <w:spacing w:after="0" w:line="240" w:lineRule="auto"/>
              <w:jc w:val="both"/>
              <w:rPr>
                <w:rFonts w:ascii="Times New Roman" w:eastAsia="Times New Roman" w:hAnsi="Times New Roman" w:cs="Times New Roman"/>
                <w:sz w:val="28"/>
                <w:szCs w:val="28"/>
              </w:rPr>
            </w:pPr>
            <w:r w:rsidRPr="00295967">
              <w:rPr>
                <w:rFonts w:ascii="Times New Roman" w:hAnsi="Times New Roman" w:cs="Times New Roman"/>
                <w:sz w:val="28"/>
                <w:szCs w:val="28"/>
              </w:rPr>
              <w:t xml:space="preserve">Это задание имеет стабильно низкий процент выполнения. Каждый год речь идёт о решении расчётных задач, но изменений в лучшую сторону не наблюдается. Ошибки начинаются с написания уравнений реакций, отражающих процессы, о которых идёт речь в задаче: </w:t>
            </w:r>
            <w:r w:rsidRPr="00295967">
              <w:rPr>
                <w:rFonts w:ascii="Times New Roman" w:hAnsi="Times New Roman" w:cs="Times New Roman"/>
                <w:sz w:val="28"/>
                <w:szCs w:val="28"/>
              </w:rPr>
              <w:lastRenderedPageBreak/>
              <w:t xml:space="preserve">неверно составлены формулы, незнание свойств соединений (невозможные реакции), отсутствие коэффициентов. Часто записаны не все реакции, необходимые для расчётов. Допускаются ошибки при расчётах: неправильно вычислены молекулярные массы, арифметические ошибки, не учтены количественные отношения реагентов. Как правило, не простроена логика рассуждений до конца и ответ не получен, решение только наполовину. </w:t>
            </w:r>
          </w:p>
        </w:tc>
      </w:tr>
      <w:tr w:rsidR="00090E2F" w:rsidRPr="00295967" w:rsidTr="00090E2F">
        <w:tc>
          <w:tcPr>
            <w:tcW w:w="817" w:type="dxa"/>
            <w:tcBorders>
              <w:top w:val="single" w:sz="4" w:space="0" w:color="auto"/>
              <w:left w:val="single" w:sz="4" w:space="0" w:color="auto"/>
              <w:bottom w:val="single" w:sz="4" w:space="0" w:color="auto"/>
              <w:right w:val="single" w:sz="4" w:space="0" w:color="auto"/>
            </w:tcBorders>
            <w:hideMark/>
          </w:tcPr>
          <w:p w:rsidR="00090E2F" w:rsidRPr="00F5765F" w:rsidRDefault="00F5765F" w:rsidP="00F5765F">
            <w:pPr>
              <w:autoSpaceDE w:val="0"/>
              <w:autoSpaceDN w:val="0"/>
              <w:adjustRightInd w:val="0"/>
              <w:spacing w:after="0" w:line="240" w:lineRule="auto"/>
              <w:jc w:val="both"/>
              <w:rPr>
                <w:rFonts w:ascii="Times New Roman" w:eastAsia="Times New Roman" w:hAnsi="Times New Roman" w:cs="Times New Roman"/>
                <w:sz w:val="28"/>
                <w:szCs w:val="28"/>
              </w:rPr>
            </w:pPr>
            <w:r w:rsidRPr="00F5765F">
              <w:rPr>
                <w:rFonts w:ascii="Times New Roman" w:hAnsi="Times New Roman" w:cs="Times New Roman"/>
                <w:sz w:val="28"/>
                <w:szCs w:val="28"/>
              </w:rPr>
              <w:lastRenderedPageBreak/>
              <w:t>40</w:t>
            </w:r>
          </w:p>
        </w:tc>
        <w:tc>
          <w:tcPr>
            <w:tcW w:w="8754" w:type="dxa"/>
            <w:tcBorders>
              <w:top w:val="single" w:sz="4" w:space="0" w:color="auto"/>
              <w:left w:val="single" w:sz="4" w:space="0" w:color="auto"/>
              <w:bottom w:val="single" w:sz="4" w:space="0" w:color="auto"/>
              <w:right w:val="single" w:sz="4" w:space="0" w:color="auto"/>
            </w:tcBorders>
            <w:hideMark/>
          </w:tcPr>
          <w:p w:rsidR="00090E2F" w:rsidRPr="00295967" w:rsidRDefault="00090E2F">
            <w:pPr>
              <w:autoSpaceDE w:val="0"/>
              <w:autoSpaceDN w:val="0"/>
              <w:adjustRightInd w:val="0"/>
              <w:spacing w:after="0" w:line="240" w:lineRule="auto"/>
              <w:jc w:val="both"/>
              <w:rPr>
                <w:rFonts w:ascii="Times New Roman" w:eastAsia="Times New Roman" w:hAnsi="Times New Roman" w:cs="Times New Roman"/>
                <w:sz w:val="28"/>
                <w:szCs w:val="28"/>
              </w:rPr>
            </w:pPr>
            <w:r w:rsidRPr="00295967">
              <w:rPr>
                <w:rFonts w:ascii="Times New Roman" w:hAnsi="Times New Roman" w:cs="Times New Roman"/>
                <w:sz w:val="28"/>
                <w:szCs w:val="28"/>
              </w:rPr>
              <w:t>В последние годы задания этого типа выполняются неплохо, но в 2015</w:t>
            </w:r>
            <w:r w:rsidR="00712668">
              <w:rPr>
                <w:rFonts w:ascii="Times New Roman" w:hAnsi="Times New Roman" w:cs="Times New Roman"/>
                <w:sz w:val="28"/>
                <w:szCs w:val="28"/>
              </w:rPr>
              <w:t xml:space="preserve"> </w:t>
            </w:r>
            <w:r w:rsidRPr="00295967">
              <w:rPr>
                <w:rFonts w:ascii="Times New Roman" w:hAnsi="Times New Roman" w:cs="Times New Roman"/>
                <w:sz w:val="28"/>
                <w:szCs w:val="28"/>
              </w:rPr>
              <w:t>г. задания были усложнены написанием структурных формул и требованием написания уравнения реакций.  Основные ошибки  объясняются тем, что невнимательно прочитано задание и не усвоен смысл задачи. Поэтому пропускаются коэффициенты, задачи решаются по формуле, а не уравнению в общем виде. Неправильно вычисляется молекулярная масса по общим формулам. Есть ошибки в арифметических вычислениях. Отсюда неполное решение задачи – в лучшем случае выводится молекулярная формула (2 балла). Обратить внимание на условие задачи и выполнение всех заданий.</w:t>
            </w:r>
          </w:p>
        </w:tc>
      </w:tr>
    </w:tbl>
    <w:p w:rsidR="00090E2F" w:rsidRPr="00295967" w:rsidRDefault="00090E2F" w:rsidP="00090E2F">
      <w:pPr>
        <w:autoSpaceDE w:val="0"/>
        <w:autoSpaceDN w:val="0"/>
        <w:adjustRightInd w:val="0"/>
        <w:spacing w:after="0" w:line="240" w:lineRule="auto"/>
        <w:jc w:val="both"/>
        <w:rPr>
          <w:rFonts w:ascii="Times New Roman" w:hAnsi="Times New Roman" w:cs="Times New Roman"/>
          <w:b/>
          <w:sz w:val="28"/>
          <w:szCs w:val="28"/>
        </w:rPr>
      </w:pPr>
    </w:p>
    <w:p w:rsidR="00F30357" w:rsidRPr="00295967" w:rsidRDefault="00E47E18" w:rsidP="00F30357">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5</w:t>
      </w:r>
      <w:r w:rsidR="00F30357" w:rsidRPr="00295967">
        <w:rPr>
          <w:rFonts w:ascii="Times New Roman" w:hAnsi="Times New Roman" w:cs="Times New Roman"/>
          <w:b/>
          <w:sz w:val="24"/>
          <w:szCs w:val="24"/>
        </w:rPr>
        <w:t>. СВЕДЕНИЯ О СОСТАВЕ ПРЕДМЕТНОЙ КОМИССИИ.</w:t>
      </w:r>
    </w:p>
    <w:p w:rsidR="00F30357" w:rsidRPr="00295967" w:rsidRDefault="00E47E18" w:rsidP="00F30357">
      <w:pPr>
        <w:spacing w:after="0" w:line="240" w:lineRule="auto"/>
        <w:ind w:firstLine="567"/>
        <w:jc w:val="both"/>
        <w:rPr>
          <w:rFonts w:ascii="Times New Roman" w:hAnsi="Times New Roman" w:cs="Times New Roman"/>
          <w:sz w:val="28"/>
          <w:szCs w:val="28"/>
          <w:lang w:eastAsia="ar-SA"/>
        </w:rPr>
      </w:pPr>
      <w:r w:rsidRPr="00E47E18">
        <w:rPr>
          <w:rFonts w:ascii="Times New Roman" w:hAnsi="Times New Roman" w:cs="Times New Roman"/>
          <w:b/>
          <w:sz w:val="28"/>
          <w:szCs w:val="28"/>
          <w:lang w:eastAsia="ar-SA"/>
        </w:rPr>
        <w:t>5.1</w:t>
      </w:r>
      <w:r>
        <w:rPr>
          <w:rFonts w:ascii="Times New Roman" w:hAnsi="Times New Roman" w:cs="Times New Roman"/>
          <w:sz w:val="28"/>
          <w:szCs w:val="28"/>
          <w:lang w:eastAsia="ar-SA"/>
        </w:rPr>
        <w:t xml:space="preserve"> </w:t>
      </w:r>
      <w:r w:rsidR="00F30357" w:rsidRPr="00295967">
        <w:rPr>
          <w:rFonts w:ascii="Times New Roman" w:hAnsi="Times New Roman" w:cs="Times New Roman"/>
          <w:sz w:val="28"/>
          <w:szCs w:val="28"/>
          <w:lang w:eastAsia="ar-SA"/>
        </w:rPr>
        <w:t xml:space="preserve">Предметная комиссия по химии для проведения единого государственного экзамена в 2015 году была сформирована в количестве 5 человек. </w:t>
      </w:r>
    </w:p>
    <w:p w:rsidR="00F30357" w:rsidRDefault="00E47E18" w:rsidP="00F30357">
      <w:pPr>
        <w:spacing w:after="0" w:line="240" w:lineRule="auto"/>
        <w:ind w:firstLine="567"/>
        <w:jc w:val="both"/>
        <w:rPr>
          <w:rFonts w:ascii="Times New Roman" w:hAnsi="Times New Roman" w:cs="Times New Roman"/>
          <w:bCs/>
          <w:color w:val="000000"/>
          <w:sz w:val="28"/>
          <w:szCs w:val="28"/>
          <w:lang w:eastAsia="en-US"/>
        </w:rPr>
      </w:pPr>
      <w:r w:rsidRPr="00E47E18">
        <w:rPr>
          <w:rFonts w:ascii="Times New Roman" w:hAnsi="Times New Roman" w:cs="Times New Roman"/>
          <w:b/>
          <w:bCs/>
          <w:color w:val="000000"/>
          <w:sz w:val="28"/>
          <w:szCs w:val="28"/>
          <w:lang w:eastAsia="en-US"/>
        </w:rPr>
        <w:t>5.2</w:t>
      </w:r>
      <w:r>
        <w:rPr>
          <w:rFonts w:ascii="Times New Roman" w:hAnsi="Times New Roman" w:cs="Times New Roman"/>
          <w:bCs/>
          <w:color w:val="000000"/>
          <w:sz w:val="28"/>
          <w:szCs w:val="28"/>
          <w:lang w:eastAsia="en-US"/>
        </w:rPr>
        <w:t xml:space="preserve"> </w:t>
      </w:r>
      <w:r w:rsidR="00F30357" w:rsidRPr="00295967">
        <w:rPr>
          <w:rFonts w:ascii="Times New Roman" w:hAnsi="Times New Roman" w:cs="Times New Roman"/>
          <w:bCs/>
          <w:color w:val="000000"/>
          <w:sz w:val="28"/>
          <w:szCs w:val="28"/>
          <w:lang w:eastAsia="en-US"/>
        </w:rPr>
        <w:t>Характеристика предметной комиссии</w:t>
      </w:r>
    </w:p>
    <w:p w:rsidR="00E47E18" w:rsidRPr="00295967" w:rsidRDefault="00E47E18" w:rsidP="00E47E18">
      <w:pPr>
        <w:spacing w:after="0" w:line="240" w:lineRule="auto"/>
        <w:ind w:firstLine="567"/>
        <w:jc w:val="right"/>
        <w:rPr>
          <w:rFonts w:ascii="Times New Roman" w:hAnsi="Times New Roman" w:cs="Times New Roman"/>
          <w:b/>
          <w:bCs/>
          <w:color w:val="000000"/>
          <w:sz w:val="28"/>
          <w:szCs w:val="28"/>
          <w:lang w:eastAsia="en-US"/>
        </w:rPr>
      </w:pPr>
      <w:r w:rsidRPr="00E47E18">
        <w:rPr>
          <w:rFonts w:ascii="Times New Roman" w:eastAsia="Times New Roman" w:hAnsi="Times New Roman" w:cs="Times New Roman"/>
          <w:sz w:val="24"/>
          <w:szCs w:val="24"/>
        </w:rPr>
        <w:t>Таблица 1</w:t>
      </w:r>
      <w:r>
        <w:rPr>
          <w:rFonts w:ascii="Times New Roman" w:eastAsia="Times New Roman" w:hAnsi="Times New Roman" w:cs="Times New Roman"/>
          <w:sz w:val="24"/>
          <w:szCs w:val="24"/>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950"/>
      </w:tblGrid>
      <w:tr w:rsidR="00F30357" w:rsidRPr="00295967" w:rsidTr="009A1D98">
        <w:tc>
          <w:tcPr>
            <w:tcW w:w="7621" w:type="dxa"/>
            <w:tcBorders>
              <w:top w:val="single" w:sz="4" w:space="0" w:color="auto"/>
              <w:left w:val="single" w:sz="4" w:space="0" w:color="auto"/>
              <w:bottom w:val="single" w:sz="4" w:space="0" w:color="auto"/>
              <w:right w:val="single" w:sz="4" w:space="0" w:color="auto"/>
            </w:tcBorders>
            <w:hideMark/>
          </w:tcPr>
          <w:p w:rsidR="00F30357" w:rsidRPr="00295967" w:rsidRDefault="00F30357" w:rsidP="00765F2A">
            <w:pPr>
              <w:spacing w:after="0" w:line="240" w:lineRule="auto"/>
              <w:jc w:val="both"/>
              <w:rPr>
                <w:rFonts w:ascii="Times New Roman" w:eastAsia="Times New Roman" w:hAnsi="Times New Roman" w:cs="Times New Roman"/>
                <w:b/>
                <w:bCs/>
                <w:i/>
                <w:color w:val="000000"/>
                <w:sz w:val="28"/>
                <w:szCs w:val="28"/>
                <w:lang w:eastAsia="en-US"/>
              </w:rPr>
            </w:pPr>
            <w:r w:rsidRPr="00295967">
              <w:rPr>
                <w:rFonts w:ascii="Times New Roman" w:hAnsi="Times New Roman" w:cs="Times New Roman"/>
                <w:b/>
                <w:bCs/>
                <w:i/>
                <w:color w:val="000000"/>
                <w:sz w:val="28"/>
                <w:szCs w:val="28"/>
                <w:lang w:eastAsia="en-US"/>
              </w:rPr>
              <w:t>эксперты</w:t>
            </w:r>
          </w:p>
        </w:tc>
        <w:tc>
          <w:tcPr>
            <w:tcW w:w="1950" w:type="dxa"/>
            <w:tcBorders>
              <w:top w:val="single" w:sz="4" w:space="0" w:color="auto"/>
              <w:left w:val="single" w:sz="4" w:space="0" w:color="auto"/>
              <w:bottom w:val="single" w:sz="4" w:space="0" w:color="auto"/>
              <w:right w:val="single" w:sz="4" w:space="0" w:color="auto"/>
            </w:tcBorders>
            <w:hideMark/>
          </w:tcPr>
          <w:p w:rsidR="00F30357" w:rsidRPr="00295967" w:rsidRDefault="00F30357" w:rsidP="00765F2A">
            <w:pPr>
              <w:spacing w:after="0" w:line="240" w:lineRule="auto"/>
              <w:jc w:val="both"/>
              <w:rPr>
                <w:rFonts w:ascii="Times New Roman" w:eastAsia="Times New Roman" w:hAnsi="Times New Roman" w:cs="Times New Roman"/>
                <w:b/>
                <w:bCs/>
                <w:i/>
                <w:color w:val="000000"/>
                <w:sz w:val="28"/>
                <w:szCs w:val="28"/>
                <w:lang w:eastAsia="en-US"/>
              </w:rPr>
            </w:pPr>
            <w:r w:rsidRPr="00295967">
              <w:rPr>
                <w:rFonts w:ascii="Times New Roman" w:hAnsi="Times New Roman" w:cs="Times New Roman"/>
                <w:b/>
                <w:bCs/>
                <w:i/>
                <w:color w:val="000000"/>
                <w:sz w:val="28"/>
                <w:szCs w:val="28"/>
                <w:lang w:eastAsia="en-US"/>
              </w:rPr>
              <w:t>количество</w:t>
            </w:r>
          </w:p>
        </w:tc>
      </w:tr>
      <w:tr w:rsidR="00F30357" w:rsidRPr="00295967" w:rsidTr="009A1D98">
        <w:tc>
          <w:tcPr>
            <w:tcW w:w="7621" w:type="dxa"/>
            <w:tcBorders>
              <w:top w:val="single" w:sz="4" w:space="0" w:color="auto"/>
              <w:left w:val="single" w:sz="4" w:space="0" w:color="auto"/>
              <w:bottom w:val="single" w:sz="4" w:space="0" w:color="auto"/>
              <w:right w:val="single" w:sz="4" w:space="0" w:color="auto"/>
            </w:tcBorders>
            <w:hideMark/>
          </w:tcPr>
          <w:p w:rsidR="00F30357" w:rsidRPr="00295967" w:rsidRDefault="00F30357" w:rsidP="00765F2A">
            <w:pPr>
              <w:spacing w:after="0" w:line="240" w:lineRule="auto"/>
              <w:jc w:val="both"/>
              <w:rPr>
                <w:rFonts w:ascii="Times New Roman" w:eastAsia="Times New Roman" w:hAnsi="Times New Roman" w:cs="Times New Roman"/>
                <w:bCs/>
                <w:color w:val="000000"/>
                <w:sz w:val="28"/>
                <w:szCs w:val="28"/>
                <w:lang w:eastAsia="en-US"/>
              </w:rPr>
            </w:pPr>
            <w:r w:rsidRPr="00295967">
              <w:rPr>
                <w:rFonts w:ascii="Times New Roman" w:hAnsi="Times New Roman" w:cs="Times New Roman"/>
                <w:bCs/>
                <w:color w:val="000000"/>
                <w:sz w:val="28"/>
                <w:szCs w:val="28"/>
                <w:lang w:eastAsia="en-US"/>
              </w:rPr>
              <w:t xml:space="preserve">Прошли дистанционное </w:t>
            </w:r>
            <w:proofErr w:type="gramStart"/>
            <w:r w:rsidRPr="00295967">
              <w:rPr>
                <w:rFonts w:ascii="Times New Roman" w:hAnsi="Times New Roman" w:cs="Times New Roman"/>
                <w:bCs/>
                <w:color w:val="000000"/>
                <w:sz w:val="28"/>
                <w:szCs w:val="28"/>
                <w:lang w:eastAsia="en-US"/>
              </w:rPr>
              <w:t>обучение по программе</w:t>
            </w:r>
            <w:proofErr w:type="gramEnd"/>
            <w:r w:rsidRPr="00295967">
              <w:rPr>
                <w:rFonts w:ascii="Times New Roman" w:hAnsi="Times New Roman" w:cs="Times New Roman"/>
                <w:bCs/>
                <w:color w:val="000000"/>
                <w:sz w:val="28"/>
                <w:szCs w:val="28"/>
                <w:lang w:eastAsia="en-US"/>
              </w:rPr>
              <w:t xml:space="preserve"> «Эксперт ЕГЭ»</w:t>
            </w:r>
          </w:p>
        </w:tc>
        <w:tc>
          <w:tcPr>
            <w:tcW w:w="1950" w:type="dxa"/>
            <w:tcBorders>
              <w:top w:val="single" w:sz="4" w:space="0" w:color="auto"/>
              <w:left w:val="single" w:sz="4" w:space="0" w:color="auto"/>
              <w:bottom w:val="single" w:sz="4" w:space="0" w:color="auto"/>
              <w:right w:val="single" w:sz="4" w:space="0" w:color="auto"/>
            </w:tcBorders>
            <w:hideMark/>
          </w:tcPr>
          <w:p w:rsidR="00F30357" w:rsidRPr="00295967" w:rsidRDefault="00F30357" w:rsidP="00765F2A">
            <w:pPr>
              <w:spacing w:after="0" w:line="240" w:lineRule="auto"/>
              <w:jc w:val="both"/>
              <w:rPr>
                <w:rFonts w:ascii="Times New Roman" w:eastAsia="Times New Roman" w:hAnsi="Times New Roman" w:cs="Times New Roman"/>
                <w:b/>
                <w:bCs/>
                <w:i/>
                <w:color w:val="000000"/>
                <w:sz w:val="28"/>
                <w:szCs w:val="28"/>
                <w:lang w:eastAsia="en-US"/>
              </w:rPr>
            </w:pPr>
            <w:r w:rsidRPr="00295967">
              <w:rPr>
                <w:rFonts w:ascii="Times New Roman" w:hAnsi="Times New Roman" w:cs="Times New Roman"/>
                <w:b/>
                <w:bCs/>
                <w:i/>
                <w:color w:val="000000"/>
                <w:sz w:val="28"/>
                <w:szCs w:val="28"/>
                <w:lang w:eastAsia="en-US"/>
              </w:rPr>
              <w:t>5</w:t>
            </w:r>
          </w:p>
        </w:tc>
      </w:tr>
      <w:tr w:rsidR="00F30357" w:rsidRPr="00295967" w:rsidTr="009A1D98">
        <w:tc>
          <w:tcPr>
            <w:tcW w:w="7621" w:type="dxa"/>
            <w:tcBorders>
              <w:top w:val="single" w:sz="4" w:space="0" w:color="auto"/>
              <w:left w:val="single" w:sz="4" w:space="0" w:color="auto"/>
              <w:bottom w:val="single" w:sz="4" w:space="0" w:color="auto"/>
              <w:right w:val="single" w:sz="4" w:space="0" w:color="auto"/>
            </w:tcBorders>
            <w:hideMark/>
          </w:tcPr>
          <w:p w:rsidR="00F30357" w:rsidRPr="00295967" w:rsidRDefault="00F30357" w:rsidP="00765F2A">
            <w:pPr>
              <w:spacing w:after="0" w:line="240" w:lineRule="auto"/>
              <w:jc w:val="both"/>
              <w:rPr>
                <w:rFonts w:ascii="Times New Roman" w:eastAsia="Times New Roman" w:hAnsi="Times New Roman" w:cs="Times New Roman"/>
                <w:bCs/>
                <w:color w:val="000000"/>
                <w:sz w:val="28"/>
                <w:szCs w:val="28"/>
                <w:lang w:eastAsia="en-US"/>
              </w:rPr>
            </w:pPr>
            <w:r w:rsidRPr="00295967">
              <w:rPr>
                <w:rFonts w:ascii="Times New Roman" w:hAnsi="Times New Roman" w:cs="Times New Roman"/>
                <w:bCs/>
                <w:color w:val="000000"/>
                <w:sz w:val="28"/>
                <w:szCs w:val="28"/>
                <w:lang w:eastAsia="en-US"/>
              </w:rPr>
              <w:t>Доцент кафедры химии</w:t>
            </w:r>
          </w:p>
        </w:tc>
        <w:tc>
          <w:tcPr>
            <w:tcW w:w="1950" w:type="dxa"/>
            <w:tcBorders>
              <w:top w:val="single" w:sz="4" w:space="0" w:color="auto"/>
              <w:left w:val="single" w:sz="4" w:space="0" w:color="auto"/>
              <w:bottom w:val="single" w:sz="4" w:space="0" w:color="auto"/>
              <w:right w:val="single" w:sz="4" w:space="0" w:color="auto"/>
            </w:tcBorders>
            <w:hideMark/>
          </w:tcPr>
          <w:p w:rsidR="00F30357" w:rsidRPr="00295967" w:rsidRDefault="00F30357" w:rsidP="00765F2A">
            <w:pPr>
              <w:spacing w:after="0" w:line="240" w:lineRule="auto"/>
              <w:jc w:val="both"/>
              <w:rPr>
                <w:rFonts w:ascii="Times New Roman" w:eastAsia="Times New Roman" w:hAnsi="Times New Roman" w:cs="Times New Roman"/>
                <w:b/>
                <w:bCs/>
                <w:i/>
                <w:color w:val="000000"/>
                <w:sz w:val="28"/>
                <w:szCs w:val="28"/>
                <w:lang w:eastAsia="en-US"/>
              </w:rPr>
            </w:pPr>
            <w:r w:rsidRPr="00295967">
              <w:rPr>
                <w:rFonts w:ascii="Times New Roman" w:hAnsi="Times New Roman" w:cs="Times New Roman"/>
                <w:b/>
                <w:bCs/>
                <w:i/>
                <w:color w:val="000000"/>
                <w:sz w:val="28"/>
                <w:szCs w:val="28"/>
                <w:lang w:eastAsia="en-US"/>
              </w:rPr>
              <w:t>1</w:t>
            </w:r>
          </w:p>
        </w:tc>
      </w:tr>
      <w:tr w:rsidR="00F30357" w:rsidRPr="00295967" w:rsidTr="009A1D98">
        <w:tc>
          <w:tcPr>
            <w:tcW w:w="7621" w:type="dxa"/>
            <w:tcBorders>
              <w:top w:val="single" w:sz="4" w:space="0" w:color="auto"/>
              <w:left w:val="single" w:sz="4" w:space="0" w:color="auto"/>
              <w:bottom w:val="single" w:sz="4" w:space="0" w:color="auto"/>
              <w:right w:val="single" w:sz="4" w:space="0" w:color="auto"/>
            </w:tcBorders>
            <w:hideMark/>
          </w:tcPr>
          <w:p w:rsidR="00F30357" w:rsidRPr="00295967" w:rsidRDefault="00F30357" w:rsidP="00765F2A">
            <w:pPr>
              <w:spacing w:after="0" w:line="240" w:lineRule="auto"/>
              <w:jc w:val="both"/>
              <w:rPr>
                <w:rFonts w:ascii="Times New Roman" w:eastAsia="Times New Roman" w:hAnsi="Times New Roman" w:cs="Times New Roman"/>
                <w:bCs/>
                <w:color w:val="000000"/>
                <w:sz w:val="28"/>
                <w:szCs w:val="28"/>
                <w:lang w:eastAsia="en-US"/>
              </w:rPr>
            </w:pPr>
            <w:r w:rsidRPr="00295967">
              <w:rPr>
                <w:rFonts w:ascii="Times New Roman" w:hAnsi="Times New Roman" w:cs="Times New Roman"/>
                <w:bCs/>
                <w:color w:val="000000"/>
                <w:sz w:val="28"/>
                <w:szCs w:val="28"/>
                <w:lang w:eastAsia="en-US"/>
              </w:rPr>
              <w:t>Преподаватели с высшей квалификационной категорией</w:t>
            </w:r>
          </w:p>
        </w:tc>
        <w:tc>
          <w:tcPr>
            <w:tcW w:w="1950" w:type="dxa"/>
            <w:tcBorders>
              <w:top w:val="single" w:sz="4" w:space="0" w:color="auto"/>
              <w:left w:val="single" w:sz="4" w:space="0" w:color="auto"/>
              <w:bottom w:val="single" w:sz="4" w:space="0" w:color="auto"/>
              <w:right w:val="single" w:sz="4" w:space="0" w:color="auto"/>
            </w:tcBorders>
            <w:hideMark/>
          </w:tcPr>
          <w:p w:rsidR="00F30357" w:rsidRPr="00295967" w:rsidRDefault="00F30357" w:rsidP="00765F2A">
            <w:pPr>
              <w:spacing w:after="0" w:line="240" w:lineRule="auto"/>
              <w:jc w:val="both"/>
              <w:rPr>
                <w:rFonts w:ascii="Times New Roman" w:eastAsia="Times New Roman" w:hAnsi="Times New Roman" w:cs="Times New Roman"/>
                <w:b/>
                <w:bCs/>
                <w:i/>
                <w:color w:val="000000"/>
                <w:sz w:val="28"/>
                <w:szCs w:val="28"/>
                <w:lang w:eastAsia="en-US"/>
              </w:rPr>
            </w:pPr>
            <w:r w:rsidRPr="00295967">
              <w:rPr>
                <w:rFonts w:ascii="Times New Roman" w:hAnsi="Times New Roman" w:cs="Times New Roman"/>
                <w:b/>
                <w:bCs/>
                <w:i/>
                <w:color w:val="000000"/>
                <w:sz w:val="28"/>
                <w:szCs w:val="28"/>
                <w:lang w:eastAsia="en-US"/>
              </w:rPr>
              <w:t>4</w:t>
            </w:r>
          </w:p>
        </w:tc>
      </w:tr>
    </w:tbl>
    <w:p w:rsidR="00F30357" w:rsidRDefault="00E47E18" w:rsidP="00F30357">
      <w:pPr>
        <w:spacing w:after="0" w:line="240" w:lineRule="auto"/>
        <w:ind w:firstLine="567"/>
        <w:jc w:val="both"/>
        <w:rPr>
          <w:rFonts w:ascii="Times New Roman" w:hAnsi="Times New Roman" w:cs="Times New Roman"/>
          <w:bCs/>
          <w:color w:val="000000"/>
          <w:sz w:val="28"/>
          <w:szCs w:val="28"/>
          <w:lang w:eastAsia="en-US"/>
        </w:rPr>
      </w:pPr>
      <w:r w:rsidRPr="00E47E18">
        <w:rPr>
          <w:rFonts w:ascii="Times New Roman" w:hAnsi="Times New Roman" w:cs="Times New Roman"/>
          <w:b/>
          <w:bCs/>
          <w:color w:val="000000"/>
          <w:sz w:val="28"/>
          <w:szCs w:val="28"/>
          <w:lang w:eastAsia="en-US"/>
        </w:rPr>
        <w:t>5.3</w:t>
      </w:r>
      <w:r>
        <w:rPr>
          <w:rFonts w:ascii="Times New Roman" w:hAnsi="Times New Roman" w:cs="Times New Roman"/>
          <w:bCs/>
          <w:color w:val="000000"/>
          <w:sz w:val="28"/>
          <w:szCs w:val="28"/>
          <w:lang w:eastAsia="en-US"/>
        </w:rPr>
        <w:t xml:space="preserve"> </w:t>
      </w:r>
      <w:r w:rsidR="00F30357" w:rsidRPr="00295967">
        <w:rPr>
          <w:rFonts w:ascii="Times New Roman" w:hAnsi="Times New Roman" w:cs="Times New Roman"/>
          <w:bCs/>
          <w:color w:val="000000"/>
          <w:sz w:val="28"/>
          <w:szCs w:val="28"/>
          <w:lang w:eastAsia="en-US"/>
        </w:rPr>
        <w:t>Информационная карта предметной комиссии 2015 года</w:t>
      </w:r>
      <w:r>
        <w:rPr>
          <w:rFonts w:ascii="Times New Roman" w:hAnsi="Times New Roman" w:cs="Times New Roman"/>
          <w:bCs/>
          <w:color w:val="000000"/>
          <w:sz w:val="28"/>
          <w:szCs w:val="28"/>
          <w:lang w:eastAsia="en-US"/>
        </w:rPr>
        <w:t>:</w:t>
      </w:r>
    </w:p>
    <w:tbl>
      <w:tblPr>
        <w:tblW w:w="0" w:type="auto"/>
        <w:tblLook w:val="04A0" w:firstRow="1" w:lastRow="0" w:firstColumn="1" w:lastColumn="0" w:noHBand="0" w:noVBand="1"/>
      </w:tblPr>
      <w:tblGrid>
        <w:gridCol w:w="3085"/>
        <w:gridCol w:w="3828"/>
      </w:tblGrid>
      <w:tr w:rsidR="00F30357" w:rsidRPr="00295967" w:rsidTr="006F1A51">
        <w:tc>
          <w:tcPr>
            <w:tcW w:w="3085" w:type="dxa"/>
            <w:hideMark/>
          </w:tcPr>
          <w:p w:rsidR="00F30357" w:rsidRPr="00295967" w:rsidRDefault="00F30357" w:rsidP="00765F2A">
            <w:pPr>
              <w:spacing w:after="0" w:line="240" w:lineRule="auto"/>
              <w:jc w:val="both"/>
              <w:rPr>
                <w:rFonts w:ascii="Times New Roman" w:eastAsia="Times New Roman" w:hAnsi="Times New Roman" w:cs="Times New Roman"/>
                <w:color w:val="000000"/>
                <w:sz w:val="28"/>
                <w:szCs w:val="28"/>
                <w:lang w:eastAsia="en-US"/>
              </w:rPr>
            </w:pPr>
            <w:r w:rsidRPr="00295967">
              <w:rPr>
                <w:rFonts w:ascii="Times New Roman" w:hAnsi="Times New Roman" w:cs="Times New Roman"/>
                <w:color w:val="000000"/>
                <w:sz w:val="28"/>
                <w:szCs w:val="28"/>
                <w:lang w:eastAsia="en-US"/>
              </w:rPr>
              <w:t>Учителя школ города</w:t>
            </w:r>
            <w:r w:rsidR="00712668">
              <w:rPr>
                <w:rFonts w:ascii="Times New Roman" w:hAnsi="Times New Roman" w:cs="Times New Roman"/>
                <w:color w:val="000000"/>
                <w:sz w:val="28"/>
                <w:szCs w:val="28"/>
                <w:lang w:eastAsia="en-US"/>
              </w:rPr>
              <w:t xml:space="preserve"> – </w:t>
            </w:r>
          </w:p>
        </w:tc>
        <w:tc>
          <w:tcPr>
            <w:tcW w:w="3828" w:type="dxa"/>
            <w:hideMark/>
          </w:tcPr>
          <w:p w:rsidR="00F30357" w:rsidRPr="00295967" w:rsidRDefault="00712668" w:rsidP="006F1A51">
            <w:pPr>
              <w:spacing w:after="0" w:line="240" w:lineRule="auto"/>
              <w:ind w:left="-108"/>
              <w:jc w:val="both"/>
              <w:rPr>
                <w:rFonts w:ascii="Times New Roman" w:eastAsia="Times New Roman" w:hAnsi="Times New Roman" w:cs="Times New Roman"/>
                <w:color w:val="000000"/>
                <w:sz w:val="28"/>
                <w:szCs w:val="28"/>
                <w:lang w:eastAsia="en-US"/>
              </w:rPr>
            </w:pPr>
            <w:r>
              <w:rPr>
                <w:rFonts w:ascii="Times New Roman" w:hAnsi="Times New Roman" w:cs="Times New Roman"/>
                <w:color w:val="000000"/>
                <w:sz w:val="28"/>
                <w:szCs w:val="28"/>
                <w:lang w:eastAsia="en-US"/>
              </w:rPr>
              <w:t>4; преподаватели вуза – 1.</w:t>
            </w:r>
          </w:p>
        </w:tc>
      </w:tr>
    </w:tbl>
    <w:p w:rsidR="00E47E18" w:rsidRDefault="00E47E18" w:rsidP="00E47E18">
      <w:pPr>
        <w:keepNext/>
        <w:keepLines/>
        <w:spacing w:after="0" w:line="240" w:lineRule="auto"/>
        <w:ind w:firstLine="567"/>
        <w:jc w:val="both"/>
        <w:outlineLvl w:val="2"/>
        <w:rPr>
          <w:rFonts w:ascii="Times New Roman" w:eastAsia="Times New Roman" w:hAnsi="Times New Roman" w:cs="Times New Roman"/>
          <w:bCs/>
          <w:smallCaps/>
          <w:sz w:val="28"/>
          <w:szCs w:val="28"/>
        </w:rPr>
      </w:pPr>
      <w:r w:rsidRPr="00E47E18">
        <w:rPr>
          <w:rFonts w:ascii="Times New Roman" w:hAnsi="Times New Roman" w:cs="Times New Roman"/>
          <w:b/>
          <w:sz w:val="28"/>
          <w:szCs w:val="28"/>
        </w:rPr>
        <w:t>5.4</w:t>
      </w:r>
      <w:r>
        <w:rPr>
          <w:rFonts w:ascii="Times New Roman" w:hAnsi="Times New Roman" w:cs="Times New Roman"/>
          <w:sz w:val="28"/>
          <w:szCs w:val="28"/>
        </w:rPr>
        <w:t xml:space="preserve"> </w:t>
      </w:r>
      <w:r w:rsidR="00F30357" w:rsidRPr="00295967">
        <w:rPr>
          <w:rFonts w:ascii="Times New Roman" w:hAnsi="Times New Roman" w:cs="Times New Roman"/>
          <w:sz w:val="28"/>
          <w:szCs w:val="28"/>
        </w:rPr>
        <w:t>Работа комиссии проходила в два этапа.</w:t>
      </w:r>
    </w:p>
    <w:p w:rsidR="00712668" w:rsidRPr="00F4237E" w:rsidRDefault="00712668" w:rsidP="00712668">
      <w:pPr>
        <w:spacing w:after="0" w:line="240" w:lineRule="auto"/>
        <w:ind w:firstLine="709"/>
        <w:contextualSpacing/>
        <w:jc w:val="both"/>
        <w:rPr>
          <w:rFonts w:ascii="Times New Roman" w:hAnsi="Times New Roman"/>
          <w:sz w:val="28"/>
          <w:szCs w:val="28"/>
        </w:rPr>
      </w:pPr>
      <w:r w:rsidRPr="00E5625F">
        <w:rPr>
          <w:rFonts w:ascii="Times New Roman" w:hAnsi="Times New Roman"/>
          <w:sz w:val="28"/>
          <w:szCs w:val="28"/>
        </w:rPr>
        <w:t xml:space="preserve">Для экспертов предметной комиссии на базе </w:t>
      </w:r>
      <w:proofErr w:type="gramStart"/>
      <w:r w:rsidRPr="00E5625F">
        <w:rPr>
          <w:rFonts w:ascii="Times New Roman" w:hAnsi="Times New Roman"/>
          <w:sz w:val="28"/>
          <w:szCs w:val="28"/>
        </w:rPr>
        <w:t>БУ РА</w:t>
      </w:r>
      <w:proofErr w:type="gramEnd"/>
      <w:r w:rsidRPr="00E5625F">
        <w:rPr>
          <w:rFonts w:ascii="Times New Roman" w:hAnsi="Times New Roman"/>
          <w:sz w:val="28"/>
          <w:szCs w:val="28"/>
        </w:rPr>
        <w:t xml:space="preserve"> «Республиканский центр оценки качества образования» были проведены курсы повышения квалификации «Подготовка экспертов предметных комиссий ЕГЭ» по </w:t>
      </w:r>
      <w:r w:rsidR="00E615A2">
        <w:rPr>
          <w:rFonts w:ascii="Times New Roman" w:hAnsi="Times New Roman"/>
          <w:sz w:val="28"/>
          <w:szCs w:val="28"/>
        </w:rPr>
        <w:t xml:space="preserve">химии </w:t>
      </w:r>
      <w:r w:rsidRPr="00E5625F">
        <w:rPr>
          <w:rFonts w:ascii="Times New Roman" w:hAnsi="Times New Roman"/>
          <w:sz w:val="28"/>
          <w:szCs w:val="28"/>
        </w:rPr>
        <w:t xml:space="preserve">в объеме 36 часов, включающие в себя практические занятия </w:t>
      </w:r>
      <w:r w:rsidR="00E615A2">
        <w:rPr>
          <w:rFonts w:ascii="Times New Roman" w:hAnsi="Times New Roman"/>
          <w:sz w:val="28"/>
          <w:szCs w:val="28"/>
        </w:rPr>
        <w:t xml:space="preserve">– </w:t>
      </w:r>
      <w:r w:rsidRPr="00E5625F">
        <w:rPr>
          <w:rFonts w:ascii="Times New Roman" w:hAnsi="Times New Roman"/>
          <w:sz w:val="28"/>
          <w:szCs w:val="28"/>
        </w:rPr>
        <w:t>18 часов</w:t>
      </w:r>
      <w:r w:rsidRPr="00E5625F">
        <w:rPr>
          <w:rFonts w:ascii="Times New Roman" w:hAnsi="Times New Roman"/>
          <w:bCs/>
          <w:sz w:val="28"/>
          <w:szCs w:val="28"/>
        </w:rPr>
        <w:t xml:space="preserve">. В ходе курсов были рассмотрены вопросы </w:t>
      </w:r>
      <w:r w:rsidRPr="00E5625F">
        <w:rPr>
          <w:rFonts w:ascii="Times New Roman" w:hAnsi="Times New Roman"/>
          <w:sz w:val="28"/>
          <w:szCs w:val="28"/>
        </w:rPr>
        <w:t xml:space="preserve">организации работы предметной комиссии, где все члены были ознакомлены с Порядком проведения ЕГЭ, с положением о работе предметной комиссии. Практические занятия были посвящены рассмотрению типичных ответов выпускников, на предмет согласованности при проверке. Далее члены предметной комиссии в количестве 4 человек прошли полностью дистанционный курс </w:t>
      </w:r>
      <w:proofErr w:type="gramStart"/>
      <w:r w:rsidRPr="00E5625F">
        <w:rPr>
          <w:rFonts w:ascii="Times New Roman" w:hAnsi="Times New Roman"/>
          <w:sz w:val="28"/>
          <w:szCs w:val="28"/>
        </w:rPr>
        <w:t>обучения по программе</w:t>
      </w:r>
      <w:proofErr w:type="gramEnd"/>
      <w:r w:rsidRPr="00E5625F">
        <w:rPr>
          <w:rFonts w:ascii="Times New Roman" w:hAnsi="Times New Roman"/>
          <w:sz w:val="28"/>
          <w:szCs w:val="28"/>
        </w:rPr>
        <w:t xml:space="preserve"> «Эксперт ЕГЭ». Система обеспечивала прохождение тренингов по оцениванию ответов учащихся, подготовку к решению зачетных заданий и сдачу итогового зачета.</w:t>
      </w:r>
      <w:r w:rsidRPr="00F4237E">
        <w:rPr>
          <w:rFonts w:ascii="Times New Roman" w:hAnsi="Times New Roman"/>
          <w:sz w:val="28"/>
          <w:szCs w:val="28"/>
        </w:rPr>
        <w:t xml:space="preserve">   </w:t>
      </w:r>
    </w:p>
    <w:p w:rsidR="00F30357" w:rsidRDefault="00F30357" w:rsidP="00E47E18">
      <w:pPr>
        <w:keepNext/>
        <w:keepLines/>
        <w:spacing w:after="0" w:line="240" w:lineRule="auto"/>
        <w:ind w:firstLine="567"/>
        <w:jc w:val="both"/>
        <w:outlineLvl w:val="2"/>
        <w:rPr>
          <w:rFonts w:ascii="Times New Roman" w:hAnsi="Times New Roman" w:cs="Times New Roman"/>
          <w:sz w:val="28"/>
          <w:szCs w:val="28"/>
        </w:rPr>
      </w:pPr>
      <w:r w:rsidRPr="00295967">
        <w:rPr>
          <w:rFonts w:ascii="Times New Roman" w:hAnsi="Times New Roman" w:cs="Times New Roman"/>
          <w:sz w:val="28"/>
          <w:szCs w:val="28"/>
        </w:rPr>
        <w:lastRenderedPageBreak/>
        <w:t xml:space="preserve">В проверке работ части «С» были заняты 5 экспертов. </w:t>
      </w:r>
    </w:p>
    <w:p w:rsidR="00712668" w:rsidRDefault="00513590" w:rsidP="00E47E18">
      <w:pPr>
        <w:keepNext/>
        <w:keepLines/>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Доля третьих проверок составила  6,78 % (12 работ).</w:t>
      </w:r>
      <w:bookmarkStart w:id="7" w:name="_GoBack"/>
      <w:bookmarkEnd w:id="7"/>
    </w:p>
    <w:p w:rsidR="00712668" w:rsidRPr="009A1D98" w:rsidRDefault="00712668" w:rsidP="00E47E18">
      <w:pPr>
        <w:keepNext/>
        <w:keepLines/>
        <w:spacing w:after="0" w:line="240" w:lineRule="auto"/>
        <w:ind w:firstLine="567"/>
        <w:jc w:val="both"/>
        <w:outlineLvl w:val="2"/>
        <w:rPr>
          <w:rFonts w:ascii="Times New Roman" w:eastAsia="Times New Roman" w:hAnsi="Times New Roman" w:cs="Times New Roman"/>
          <w:bCs/>
          <w:smallCaps/>
          <w:sz w:val="28"/>
          <w:szCs w:val="28"/>
        </w:rPr>
      </w:pPr>
      <w:r>
        <w:rPr>
          <w:rFonts w:ascii="Times New Roman" w:hAnsi="Times New Roman" w:cs="Times New Roman"/>
          <w:sz w:val="28"/>
          <w:szCs w:val="28"/>
        </w:rPr>
        <w:t>По химии было подано 4 апелляции по несогласию с выставленными баллами, удовлетворена</w:t>
      </w:r>
      <w:proofErr w:type="gramStart"/>
      <w:r>
        <w:rPr>
          <w:rFonts w:ascii="Times New Roman" w:hAnsi="Times New Roman" w:cs="Times New Roman"/>
          <w:sz w:val="28"/>
          <w:szCs w:val="28"/>
        </w:rPr>
        <w:t xml:space="preserve"> .</w:t>
      </w:r>
      <w:proofErr w:type="gramEnd"/>
    </w:p>
    <w:p w:rsidR="00090E2F" w:rsidRPr="009A1D98" w:rsidRDefault="00090E2F" w:rsidP="009A1D98">
      <w:pPr>
        <w:pStyle w:val="a5"/>
        <w:spacing w:after="0" w:line="240" w:lineRule="auto"/>
        <w:ind w:firstLine="629"/>
        <w:jc w:val="both"/>
        <w:rPr>
          <w:rFonts w:ascii="Times New Roman" w:hAnsi="Times New Roman"/>
          <w:b/>
          <w:sz w:val="24"/>
          <w:szCs w:val="24"/>
        </w:rPr>
      </w:pPr>
    </w:p>
    <w:p w:rsidR="00090E2F" w:rsidRPr="009A1D98" w:rsidRDefault="009A1D98" w:rsidP="009A1D98">
      <w:pPr>
        <w:pStyle w:val="a5"/>
        <w:spacing w:after="0" w:line="240" w:lineRule="auto"/>
        <w:ind w:firstLine="709"/>
        <w:jc w:val="both"/>
        <w:rPr>
          <w:rFonts w:ascii="Times New Roman" w:hAnsi="Times New Roman"/>
          <w:sz w:val="24"/>
          <w:szCs w:val="24"/>
        </w:rPr>
      </w:pPr>
      <w:r w:rsidRPr="009A1D98">
        <w:rPr>
          <w:rFonts w:ascii="Times New Roman" w:hAnsi="Times New Roman"/>
          <w:b/>
          <w:sz w:val="24"/>
          <w:szCs w:val="24"/>
        </w:rPr>
        <w:t>6</w:t>
      </w:r>
      <w:r w:rsidR="00090E2F" w:rsidRPr="009A1D98">
        <w:rPr>
          <w:rFonts w:ascii="Times New Roman" w:hAnsi="Times New Roman"/>
          <w:b/>
          <w:sz w:val="24"/>
          <w:szCs w:val="24"/>
        </w:rPr>
        <w:t>. ОБЩИЕ ВЫВОДЫ И РЕКОМЕНДАЦИИ</w:t>
      </w:r>
      <w:r w:rsidR="00090E2F" w:rsidRPr="009A1D98">
        <w:rPr>
          <w:rFonts w:ascii="Times New Roman" w:hAnsi="Times New Roman"/>
          <w:sz w:val="24"/>
          <w:szCs w:val="24"/>
        </w:rPr>
        <w:t xml:space="preserve"> </w:t>
      </w:r>
    </w:p>
    <w:p w:rsidR="00090E2F" w:rsidRPr="00295967" w:rsidRDefault="00090E2F" w:rsidP="009A1D98">
      <w:pPr>
        <w:pStyle w:val="a5"/>
        <w:spacing w:after="0" w:line="240" w:lineRule="auto"/>
        <w:ind w:firstLine="709"/>
        <w:jc w:val="both"/>
        <w:rPr>
          <w:rFonts w:ascii="Times New Roman" w:hAnsi="Times New Roman"/>
          <w:iCs/>
          <w:sz w:val="28"/>
          <w:szCs w:val="28"/>
        </w:rPr>
      </w:pPr>
      <w:r w:rsidRPr="00295967">
        <w:rPr>
          <w:rFonts w:ascii="Times New Roman" w:hAnsi="Times New Roman"/>
          <w:sz w:val="28"/>
          <w:szCs w:val="28"/>
        </w:rPr>
        <w:t>По мнению экспертов предметной комиссии</w:t>
      </w:r>
      <w:r w:rsidR="00E615A2">
        <w:rPr>
          <w:rFonts w:ascii="Times New Roman" w:hAnsi="Times New Roman"/>
          <w:sz w:val="28"/>
          <w:szCs w:val="28"/>
        </w:rPr>
        <w:t>,</w:t>
      </w:r>
      <w:r w:rsidRPr="00295967">
        <w:rPr>
          <w:rFonts w:ascii="Times New Roman" w:hAnsi="Times New Roman"/>
          <w:sz w:val="28"/>
          <w:szCs w:val="28"/>
        </w:rPr>
        <w:t xml:space="preserve"> задания части 2  в 2015</w:t>
      </w:r>
      <w:r w:rsidR="008454FC">
        <w:rPr>
          <w:rFonts w:ascii="Times New Roman" w:hAnsi="Times New Roman"/>
          <w:sz w:val="28"/>
          <w:szCs w:val="28"/>
        </w:rPr>
        <w:t xml:space="preserve"> </w:t>
      </w:r>
      <w:r w:rsidRPr="00295967">
        <w:rPr>
          <w:rFonts w:ascii="Times New Roman" w:hAnsi="Times New Roman"/>
          <w:sz w:val="28"/>
          <w:szCs w:val="28"/>
        </w:rPr>
        <w:t>г. были намного сложнее по сравнению с 2014</w:t>
      </w:r>
      <w:r w:rsidR="0000184E">
        <w:rPr>
          <w:rFonts w:ascii="Times New Roman" w:hAnsi="Times New Roman"/>
          <w:sz w:val="28"/>
          <w:szCs w:val="28"/>
        </w:rPr>
        <w:t xml:space="preserve"> </w:t>
      </w:r>
      <w:r w:rsidRPr="00295967">
        <w:rPr>
          <w:rFonts w:ascii="Times New Roman" w:hAnsi="Times New Roman"/>
          <w:sz w:val="28"/>
          <w:szCs w:val="28"/>
        </w:rPr>
        <w:t>г. Такое усложнение наблюдается второй год. Выполнение их требовало написания уравнений электролиза, гидролиза (полного и с участием аммиака как слабого основания), амфотерности, сложных окислительно</w:t>
      </w:r>
      <w:r w:rsidR="00E615A2">
        <w:rPr>
          <w:rFonts w:ascii="Times New Roman" w:hAnsi="Times New Roman"/>
          <w:sz w:val="28"/>
          <w:szCs w:val="28"/>
        </w:rPr>
        <w:t>-</w:t>
      </w:r>
      <w:r w:rsidRPr="00295967">
        <w:rPr>
          <w:rFonts w:ascii="Times New Roman" w:hAnsi="Times New Roman"/>
          <w:sz w:val="28"/>
          <w:szCs w:val="28"/>
        </w:rPr>
        <w:t xml:space="preserve">восстановительных реакций.  Раньше эти вопросы были включены в часть 1 и требовалось только знание материала, а </w:t>
      </w:r>
      <w:proofErr w:type="gramStart"/>
      <w:r w:rsidRPr="00295967">
        <w:rPr>
          <w:rFonts w:ascii="Times New Roman" w:hAnsi="Times New Roman"/>
          <w:sz w:val="28"/>
          <w:szCs w:val="28"/>
        </w:rPr>
        <w:t>не умение</w:t>
      </w:r>
      <w:proofErr w:type="gramEnd"/>
      <w:r w:rsidRPr="00295967">
        <w:rPr>
          <w:rFonts w:ascii="Times New Roman" w:hAnsi="Times New Roman"/>
          <w:sz w:val="28"/>
          <w:szCs w:val="28"/>
        </w:rPr>
        <w:t xml:space="preserve"> писать уравнения. С данными  заданиями справил</w:t>
      </w:r>
      <w:r w:rsidR="00E615A2">
        <w:rPr>
          <w:rFonts w:ascii="Times New Roman" w:hAnsi="Times New Roman"/>
          <w:sz w:val="28"/>
          <w:szCs w:val="28"/>
        </w:rPr>
        <w:t>ись немногие участники экзамена</w:t>
      </w:r>
      <w:r w:rsidRPr="00295967">
        <w:rPr>
          <w:rFonts w:ascii="Times New Roman" w:hAnsi="Times New Roman"/>
          <w:sz w:val="28"/>
          <w:szCs w:val="28"/>
        </w:rPr>
        <w:t xml:space="preserve">. </w:t>
      </w:r>
      <w:r w:rsidR="00E615A2">
        <w:rPr>
          <w:rFonts w:ascii="Times New Roman" w:hAnsi="Times New Roman"/>
          <w:sz w:val="28"/>
          <w:szCs w:val="28"/>
        </w:rPr>
        <w:t xml:space="preserve">Затруднение </w:t>
      </w:r>
      <w:r w:rsidRPr="00295967">
        <w:rPr>
          <w:rFonts w:ascii="Times New Roman" w:hAnsi="Times New Roman"/>
          <w:sz w:val="28"/>
          <w:szCs w:val="28"/>
        </w:rPr>
        <w:t>вызвало написание окислительно</w:t>
      </w:r>
      <w:r w:rsidR="00E615A2">
        <w:rPr>
          <w:rFonts w:ascii="Times New Roman" w:hAnsi="Times New Roman"/>
          <w:sz w:val="28"/>
          <w:szCs w:val="28"/>
        </w:rPr>
        <w:t>-</w:t>
      </w:r>
      <w:r w:rsidRPr="00295967">
        <w:rPr>
          <w:rFonts w:ascii="Times New Roman" w:hAnsi="Times New Roman"/>
          <w:sz w:val="28"/>
          <w:szCs w:val="28"/>
        </w:rPr>
        <w:t>восстановительных реакций в части 2, №№</w:t>
      </w:r>
      <w:r w:rsidR="008454FC">
        <w:rPr>
          <w:rFonts w:ascii="Times New Roman" w:hAnsi="Times New Roman"/>
          <w:sz w:val="28"/>
          <w:szCs w:val="28"/>
        </w:rPr>
        <w:t xml:space="preserve"> </w:t>
      </w:r>
      <w:r w:rsidRPr="00295967">
        <w:rPr>
          <w:rFonts w:ascii="Times New Roman" w:hAnsi="Times New Roman"/>
          <w:sz w:val="28"/>
          <w:szCs w:val="28"/>
        </w:rPr>
        <w:t>37,38.   Эти реакции нужно было писать полностью самостоятельно. Этих умений выпускники не показали. В среднем уровень выполнения заданий по всем частям работы и в целом выше уровня 2014</w:t>
      </w:r>
      <w:r w:rsidR="00E615A2">
        <w:rPr>
          <w:rFonts w:ascii="Times New Roman" w:hAnsi="Times New Roman"/>
          <w:sz w:val="28"/>
          <w:szCs w:val="28"/>
        </w:rPr>
        <w:t xml:space="preserve"> </w:t>
      </w:r>
      <w:r w:rsidRPr="00295967">
        <w:rPr>
          <w:rFonts w:ascii="Times New Roman" w:hAnsi="Times New Roman"/>
          <w:sz w:val="28"/>
          <w:szCs w:val="28"/>
        </w:rPr>
        <w:t xml:space="preserve">г. Особую тревогу вызывает слабая подготовка по базовой части. Одной из причин этого явления может быть работа при подготовке к экзамену только с тестами </w:t>
      </w:r>
      <w:proofErr w:type="spellStart"/>
      <w:r w:rsidRPr="00295967">
        <w:rPr>
          <w:rFonts w:ascii="Times New Roman" w:hAnsi="Times New Roman"/>
          <w:sz w:val="28"/>
          <w:szCs w:val="28"/>
        </w:rPr>
        <w:t>КИМов</w:t>
      </w:r>
      <w:proofErr w:type="spellEnd"/>
      <w:r w:rsidRPr="00295967">
        <w:rPr>
          <w:rFonts w:ascii="Times New Roman" w:hAnsi="Times New Roman"/>
          <w:sz w:val="28"/>
          <w:szCs w:val="28"/>
        </w:rPr>
        <w:t xml:space="preserve"> и отсутствие работы с теоретическими источниками</w:t>
      </w:r>
      <w:r w:rsidRPr="00295967">
        <w:rPr>
          <w:rFonts w:ascii="Times New Roman" w:hAnsi="Times New Roman"/>
          <w:iCs/>
          <w:sz w:val="28"/>
          <w:szCs w:val="28"/>
        </w:rPr>
        <w:t xml:space="preserve">, ослабление устного проговаривания тем, самостоятельных работ с письменными ответами – объяснениями. </w:t>
      </w:r>
      <w:r w:rsidRPr="00295967">
        <w:rPr>
          <w:rFonts w:ascii="Times New Roman" w:hAnsi="Times New Roman"/>
          <w:sz w:val="28"/>
          <w:szCs w:val="28"/>
        </w:rPr>
        <w:t>Анализ результатов ЕГЭ  позволяет предложить некоторые меры по совершенствованию процесса преподавания химии и подготовки к  экзамену: Эти меры были озвучены в отчёте за предыдущие годы, но они</w:t>
      </w:r>
      <w:r w:rsidR="008454FC">
        <w:rPr>
          <w:rFonts w:ascii="Times New Roman" w:hAnsi="Times New Roman"/>
          <w:sz w:val="28"/>
          <w:szCs w:val="28"/>
        </w:rPr>
        <w:t xml:space="preserve"> не потеряли своей актуальности</w:t>
      </w:r>
      <w:r w:rsidRPr="00295967">
        <w:rPr>
          <w:rFonts w:ascii="Times New Roman" w:hAnsi="Times New Roman"/>
          <w:sz w:val="28"/>
          <w:szCs w:val="28"/>
        </w:rPr>
        <w:t>. Хочется отметить, что в связи с  современными процессами модернизации в системе образования роль и значение предлагаемых мер только возрастает. Именно путём реализации предлагаемых  мероприятий можно решить систему подготовки выпускников к ЕГЭ по химии.</w:t>
      </w:r>
    </w:p>
    <w:p w:rsidR="00090E2F" w:rsidRPr="00295967" w:rsidRDefault="00090E2F" w:rsidP="009A1D98">
      <w:pPr>
        <w:pStyle w:val="a3"/>
        <w:ind w:firstLine="709"/>
        <w:jc w:val="both"/>
        <w:rPr>
          <w:szCs w:val="28"/>
        </w:rPr>
      </w:pPr>
      <w:r w:rsidRPr="00295967">
        <w:rPr>
          <w:szCs w:val="28"/>
        </w:rPr>
        <w:t>При уменьшении количества учебных часов на преподавание химии</w:t>
      </w:r>
      <w:r w:rsidR="00E615A2">
        <w:rPr>
          <w:szCs w:val="28"/>
        </w:rPr>
        <w:t>,</w:t>
      </w:r>
      <w:r w:rsidRPr="00295967">
        <w:rPr>
          <w:szCs w:val="28"/>
        </w:rPr>
        <w:t xml:space="preserve"> особенно в старших классах, для качественного усвоения основ предмета необходимо в первую очередь изменить систему преподавания, отойти от традиционного комбинированного урока. Важно не  «дать» ученику знания, а научить искать и применять нужные знания. Осознанное  и прочное усвоение невозможно без отработки и закрепления полученных первоначальных знаний. Для этой цели как нельзя лучше подойдут уроки</w:t>
      </w:r>
      <w:r w:rsidR="00E615A2">
        <w:rPr>
          <w:szCs w:val="28"/>
        </w:rPr>
        <w:t>-</w:t>
      </w:r>
      <w:r w:rsidRPr="00295967">
        <w:rPr>
          <w:szCs w:val="28"/>
        </w:rPr>
        <w:t>практикумы, уроки коррекции знаний, во время которых легко осуществлять дифференцированный подход и обратить особое внимание на учащихся, которые решили сдавать экзамен по химии.</w:t>
      </w:r>
    </w:p>
    <w:p w:rsidR="00090E2F" w:rsidRPr="00295967" w:rsidRDefault="00090E2F" w:rsidP="009A1D98">
      <w:pPr>
        <w:pStyle w:val="a3"/>
        <w:ind w:firstLine="709"/>
        <w:jc w:val="both"/>
        <w:rPr>
          <w:szCs w:val="28"/>
        </w:rPr>
      </w:pPr>
      <w:r w:rsidRPr="00295967">
        <w:rPr>
          <w:szCs w:val="28"/>
        </w:rPr>
        <w:t xml:space="preserve">В современном мире огромный поток информации. Но для школьного преподавания важнейшим и доступным источником остаётся учебник. В настоящее время учебников по химии предлагается много. Но те, что имеются в школьных библиотеках, не соответствуют уровню требований подготовки к ЕГЭ. Необходимо проанализировать содержание разных </w:t>
      </w:r>
      <w:r w:rsidRPr="00295967">
        <w:rPr>
          <w:szCs w:val="28"/>
        </w:rPr>
        <w:lastRenderedPageBreak/>
        <w:t>учебников и выбрать не тот, что дешевле, а тот, содержание которого наиболее полно соответствует требованиям программы к знаниям и умениям выпускников. Это нужно сделать на уровне предметных методических объединений и  РИПКРО РА, а заказать нужный учебник можно через Интернет.</w:t>
      </w:r>
    </w:p>
    <w:p w:rsidR="00090E2F" w:rsidRPr="00295967" w:rsidRDefault="00090E2F" w:rsidP="009A1D98">
      <w:pPr>
        <w:pStyle w:val="a3"/>
        <w:ind w:firstLine="709"/>
        <w:jc w:val="both"/>
        <w:rPr>
          <w:szCs w:val="28"/>
        </w:rPr>
      </w:pPr>
      <w:r w:rsidRPr="00295967">
        <w:rPr>
          <w:szCs w:val="28"/>
        </w:rPr>
        <w:t xml:space="preserve">Каждому учителю продумать систему контроля учебных достижений выпускников. Формы контроля могут быть самыми разнообразными в зависимости от конкретных целей и специфики изученного материала. Вместе с тем, целесообразно уже в ходе текущего контроля использовать задания, аналогичные тем, которые </w:t>
      </w:r>
      <w:r w:rsidRPr="00295967">
        <w:rPr>
          <w:color w:val="000000"/>
          <w:szCs w:val="28"/>
        </w:rPr>
        <w:t>представлены в экзаменационной работе ЕГЭ и в значительной степени нацелены не на простое воспроизведение полученных знаний, а на проверку сформированности умений применять эти знания. В частности, это задания, ориентированные на проверку умений описывать химические свойства конкретного вещества того или иного класса. У</w:t>
      </w:r>
      <w:r w:rsidRPr="00295967">
        <w:rPr>
          <w:szCs w:val="28"/>
        </w:rPr>
        <w:t xml:space="preserve">читывая содержание контрольных измерительных материалов ЕГЭ и принятую форму его проведения, целесообразно шире использовать </w:t>
      </w:r>
      <w:proofErr w:type="spellStart"/>
      <w:r w:rsidRPr="00295967">
        <w:rPr>
          <w:szCs w:val="28"/>
        </w:rPr>
        <w:t>практикоориентированные</w:t>
      </w:r>
      <w:proofErr w:type="spellEnd"/>
      <w:r w:rsidRPr="00295967">
        <w:rPr>
          <w:szCs w:val="28"/>
        </w:rPr>
        <w:t xml:space="preserve"> задания  и задания на комплексное применение знаний из различных разделов курса. Обучая школьников приемам работы с различными типами контролирующих заданий (с выбором ответа, с кратким ответом, с развернутым ответом), необходимо добиваться понимания того, что  успешное выполнение любого задания невозможно без тщательного анализа его условия и выбора адекватной последовательности действий. При этом </w:t>
      </w:r>
      <w:proofErr w:type="gramStart"/>
      <w:r w:rsidRPr="00295967">
        <w:rPr>
          <w:szCs w:val="28"/>
        </w:rPr>
        <w:t>важное значение</w:t>
      </w:r>
      <w:proofErr w:type="gramEnd"/>
      <w:r w:rsidRPr="00295967">
        <w:rPr>
          <w:szCs w:val="28"/>
        </w:rPr>
        <w:t xml:space="preserve"> имеет анализ и разбор допущенных ошибок и ликвидация пробелов в знаниях, умениях и навыках.</w:t>
      </w:r>
    </w:p>
    <w:p w:rsidR="00090E2F" w:rsidRPr="00295967" w:rsidRDefault="009A1D98" w:rsidP="009A1D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Необходимо у</w:t>
      </w:r>
      <w:r w:rsidR="00090E2F" w:rsidRPr="00295967">
        <w:rPr>
          <w:rFonts w:ascii="Times New Roman" w:hAnsi="Times New Roman" w:cs="Times New Roman"/>
          <w:sz w:val="28"/>
          <w:szCs w:val="28"/>
        </w:rPr>
        <w:t xml:space="preserve">силить внимание к организации работы по подготовке к экзамену. Наибольший эффект даёт не работа с вариантами </w:t>
      </w:r>
      <w:proofErr w:type="spellStart"/>
      <w:r w:rsidR="00090E2F" w:rsidRPr="00295967">
        <w:rPr>
          <w:rFonts w:ascii="Times New Roman" w:hAnsi="Times New Roman" w:cs="Times New Roman"/>
          <w:sz w:val="28"/>
          <w:szCs w:val="28"/>
        </w:rPr>
        <w:t>КИМов</w:t>
      </w:r>
      <w:proofErr w:type="spellEnd"/>
      <w:r w:rsidR="00090E2F" w:rsidRPr="00295967">
        <w:rPr>
          <w:rFonts w:ascii="Times New Roman" w:hAnsi="Times New Roman" w:cs="Times New Roman"/>
          <w:sz w:val="28"/>
          <w:szCs w:val="28"/>
        </w:rPr>
        <w:t xml:space="preserve">, а тематическое повторение: теория – письменные задания – тематические тесты по модулям кодификатора ЕГЭ. Для успешного продвижения учащегося вперёд можно предложить ему составить индивидуальный календарный план подготовки к экзамену. При планировании обобщающего повторения и подготовке к экзамену желательно проводить отбор содержания, опираясь </w:t>
      </w:r>
      <w:proofErr w:type="gramStart"/>
      <w:r w:rsidR="00090E2F" w:rsidRPr="00295967">
        <w:rPr>
          <w:rFonts w:ascii="Times New Roman" w:hAnsi="Times New Roman" w:cs="Times New Roman"/>
          <w:sz w:val="28"/>
          <w:szCs w:val="28"/>
        </w:rPr>
        <w:t>на</w:t>
      </w:r>
      <w:proofErr w:type="gramEnd"/>
      <w:r w:rsidR="00090E2F" w:rsidRPr="00295967">
        <w:rPr>
          <w:rFonts w:ascii="Times New Roman" w:hAnsi="Times New Roman" w:cs="Times New Roman"/>
          <w:sz w:val="28"/>
          <w:szCs w:val="28"/>
        </w:rPr>
        <w:t xml:space="preserve"> </w:t>
      </w:r>
      <w:proofErr w:type="gramStart"/>
      <w:r w:rsidR="00090E2F" w:rsidRPr="00295967">
        <w:rPr>
          <w:rFonts w:ascii="Times New Roman" w:hAnsi="Times New Roman" w:cs="Times New Roman"/>
          <w:sz w:val="28"/>
          <w:szCs w:val="28"/>
        </w:rPr>
        <w:t>кодификатор</w:t>
      </w:r>
      <w:proofErr w:type="gramEnd"/>
      <w:r w:rsidR="00090E2F" w:rsidRPr="00295967">
        <w:rPr>
          <w:rFonts w:ascii="Times New Roman" w:hAnsi="Times New Roman" w:cs="Times New Roman"/>
          <w:sz w:val="28"/>
          <w:szCs w:val="28"/>
        </w:rPr>
        <w:t xml:space="preserve"> ЕГЭ, обращая внимание на те вопросы курса химии основной школы, которые являются частью тематических разделов курса средней школы, но, как правило, не повторяются в учебно-методических материалах для старших классов.</w:t>
      </w:r>
    </w:p>
    <w:p w:rsidR="009A1D98" w:rsidRDefault="00090E2F" w:rsidP="009A1D98">
      <w:pPr>
        <w:autoSpaceDE w:val="0"/>
        <w:autoSpaceDN w:val="0"/>
        <w:adjustRightInd w:val="0"/>
        <w:spacing w:after="0" w:line="240" w:lineRule="auto"/>
        <w:ind w:firstLine="709"/>
        <w:jc w:val="both"/>
        <w:rPr>
          <w:rFonts w:ascii="Times New Roman" w:hAnsi="Times New Roman" w:cs="Times New Roman"/>
          <w:sz w:val="28"/>
          <w:szCs w:val="28"/>
        </w:rPr>
      </w:pPr>
      <w:r w:rsidRPr="00295967">
        <w:rPr>
          <w:rFonts w:ascii="Times New Roman" w:hAnsi="Times New Roman" w:cs="Times New Roman"/>
          <w:sz w:val="28"/>
          <w:szCs w:val="28"/>
        </w:rPr>
        <w:t xml:space="preserve">В условиях сельских школ не всегда возможно осуществлять качественную подготовку к сдаче ЕГЭ – часто уроки химии ведут не специалисты и не могут ответить на вопросы учащихся. Помочь может организация </w:t>
      </w:r>
      <w:r w:rsidR="00E615A2">
        <w:rPr>
          <w:rFonts w:ascii="Times New Roman" w:hAnsi="Times New Roman" w:cs="Times New Roman"/>
          <w:sz w:val="28"/>
          <w:szCs w:val="28"/>
        </w:rPr>
        <w:t>дистанционного обучения</w:t>
      </w:r>
      <w:r w:rsidRPr="00295967">
        <w:rPr>
          <w:rFonts w:ascii="Times New Roman" w:hAnsi="Times New Roman" w:cs="Times New Roman"/>
          <w:sz w:val="28"/>
          <w:szCs w:val="28"/>
        </w:rPr>
        <w:t xml:space="preserve">, лекционно-семинарских курсов по районам, а не только на базе Центра </w:t>
      </w:r>
      <w:proofErr w:type="spellStart"/>
      <w:r w:rsidRPr="00295967">
        <w:rPr>
          <w:rFonts w:ascii="Times New Roman" w:hAnsi="Times New Roman" w:cs="Times New Roman"/>
          <w:sz w:val="28"/>
          <w:szCs w:val="28"/>
        </w:rPr>
        <w:t>довузовской</w:t>
      </w:r>
      <w:proofErr w:type="spellEnd"/>
      <w:r w:rsidRPr="00295967">
        <w:rPr>
          <w:rFonts w:ascii="Times New Roman" w:hAnsi="Times New Roman" w:cs="Times New Roman"/>
          <w:sz w:val="28"/>
          <w:szCs w:val="28"/>
        </w:rPr>
        <w:t xml:space="preserve"> подготовки во время каникул. Такие занятия должны быть чаще, чтобы был результат. Необходимо продумать формы обмена опытом по подготовке учащихся к экзамену на примере ОУ, выпускники которых ежегодно и стабильно показывают высокие результаты. Это МБОУ «</w:t>
      </w:r>
      <w:proofErr w:type="spellStart"/>
      <w:r w:rsidRPr="00295967">
        <w:rPr>
          <w:rFonts w:ascii="Times New Roman" w:hAnsi="Times New Roman" w:cs="Times New Roman"/>
          <w:sz w:val="28"/>
          <w:szCs w:val="28"/>
        </w:rPr>
        <w:t>Турочакская</w:t>
      </w:r>
      <w:proofErr w:type="spellEnd"/>
      <w:r w:rsidRPr="00295967">
        <w:rPr>
          <w:rFonts w:ascii="Times New Roman" w:hAnsi="Times New Roman" w:cs="Times New Roman"/>
          <w:sz w:val="28"/>
          <w:szCs w:val="28"/>
        </w:rPr>
        <w:t xml:space="preserve"> СОШ»,  МБОУ </w:t>
      </w:r>
      <w:r w:rsidR="00E615A2">
        <w:rPr>
          <w:rFonts w:ascii="Times New Roman" w:hAnsi="Times New Roman" w:cs="Times New Roman"/>
          <w:sz w:val="28"/>
          <w:szCs w:val="28"/>
        </w:rPr>
        <w:t>«</w:t>
      </w:r>
      <w:proofErr w:type="spellStart"/>
      <w:r w:rsidR="00E615A2">
        <w:rPr>
          <w:rFonts w:ascii="Times New Roman" w:hAnsi="Times New Roman" w:cs="Times New Roman"/>
          <w:sz w:val="28"/>
          <w:szCs w:val="28"/>
        </w:rPr>
        <w:t>Яконурская</w:t>
      </w:r>
      <w:proofErr w:type="spellEnd"/>
      <w:r w:rsidR="00E615A2">
        <w:rPr>
          <w:rFonts w:ascii="Times New Roman" w:hAnsi="Times New Roman" w:cs="Times New Roman"/>
          <w:sz w:val="28"/>
          <w:szCs w:val="28"/>
        </w:rPr>
        <w:t xml:space="preserve"> СОШ» </w:t>
      </w:r>
      <w:r w:rsidRPr="00295967">
        <w:rPr>
          <w:rFonts w:ascii="Times New Roman" w:hAnsi="Times New Roman" w:cs="Times New Roman"/>
          <w:sz w:val="28"/>
          <w:szCs w:val="28"/>
        </w:rPr>
        <w:t xml:space="preserve"> </w:t>
      </w:r>
      <w:r w:rsidR="008454FC">
        <w:rPr>
          <w:rFonts w:ascii="Times New Roman" w:hAnsi="Times New Roman" w:cs="Times New Roman"/>
          <w:sz w:val="28"/>
          <w:szCs w:val="28"/>
        </w:rPr>
        <w:t>Усть</w:t>
      </w:r>
      <w:r w:rsidR="00E615A2">
        <w:rPr>
          <w:rFonts w:ascii="Times New Roman" w:hAnsi="Times New Roman" w:cs="Times New Roman"/>
          <w:sz w:val="28"/>
          <w:szCs w:val="28"/>
        </w:rPr>
        <w:t>-</w:t>
      </w:r>
      <w:r w:rsidR="008454FC">
        <w:rPr>
          <w:rFonts w:ascii="Times New Roman" w:hAnsi="Times New Roman" w:cs="Times New Roman"/>
          <w:sz w:val="28"/>
          <w:szCs w:val="28"/>
        </w:rPr>
        <w:t>Канско</w:t>
      </w:r>
      <w:r w:rsidR="00E615A2">
        <w:rPr>
          <w:rFonts w:ascii="Times New Roman" w:hAnsi="Times New Roman" w:cs="Times New Roman"/>
          <w:sz w:val="28"/>
          <w:szCs w:val="28"/>
        </w:rPr>
        <w:t>го</w:t>
      </w:r>
      <w:r w:rsidR="008454FC">
        <w:rPr>
          <w:rFonts w:ascii="Times New Roman" w:hAnsi="Times New Roman" w:cs="Times New Roman"/>
          <w:sz w:val="28"/>
          <w:szCs w:val="28"/>
        </w:rPr>
        <w:t xml:space="preserve"> р</w:t>
      </w:r>
      <w:r w:rsidR="00E615A2">
        <w:rPr>
          <w:rFonts w:ascii="Times New Roman" w:hAnsi="Times New Roman" w:cs="Times New Roman"/>
          <w:sz w:val="28"/>
          <w:szCs w:val="28"/>
        </w:rPr>
        <w:t>айона</w:t>
      </w:r>
      <w:r w:rsidR="008454FC">
        <w:rPr>
          <w:rFonts w:ascii="Times New Roman" w:hAnsi="Times New Roman" w:cs="Times New Roman"/>
          <w:sz w:val="28"/>
          <w:szCs w:val="28"/>
        </w:rPr>
        <w:t>, МБОУ «Кош-</w:t>
      </w:r>
      <w:r w:rsidRPr="00295967">
        <w:rPr>
          <w:rFonts w:ascii="Times New Roman" w:hAnsi="Times New Roman" w:cs="Times New Roman"/>
          <w:sz w:val="28"/>
          <w:szCs w:val="28"/>
        </w:rPr>
        <w:t xml:space="preserve">Агачская СОШ», </w:t>
      </w:r>
      <w:r w:rsidRPr="00295967">
        <w:rPr>
          <w:rFonts w:ascii="Times New Roman" w:hAnsi="Times New Roman" w:cs="Times New Roman"/>
          <w:sz w:val="28"/>
          <w:szCs w:val="28"/>
        </w:rPr>
        <w:lastRenderedPageBreak/>
        <w:t xml:space="preserve">БОУ РА  </w:t>
      </w:r>
      <w:r w:rsidR="00E615A2">
        <w:rPr>
          <w:rFonts w:ascii="Times New Roman" w:hAnsi="Times New Roman" w:cs="Times New Roman"/>
          <w:sz w:val="28"/>
          <w:szCs w:val="28"/>
        </w:rPr>
        <w:t xml:space="preserve">«Республиканская гимназия им. В.К. </w:t>
      </w:r>
      <w:proofErr w:type="spellStart"/>
      <w:r w:rsidR="00E615A2">
        <w:rPr>
          <w:rFonts w:ascii="Times New Roman" w:hAnsi="Times New Roman" w:cs="Times New Roman"/>
          <w:sz w:val="28"/>
          <w:szCs w:val="28"/>
        </w:rPr>
        <w:t>Плакаса</w:t>
      </w:r>
      <w:proofErr w:type="spellEnd"/>
      <w:r w:rsidR="00E615A2">
        <w:rPr>
          <w:rFonts w:ascii="Times New Roman" w:hAnsi="Times New Roman" w:cs="Times New Roman"/>
          <w:sz w:val="28"/>
          <w:szCs w:val="28"/>
        </w:rPr>
        <w:t>»</w:t>
      </w:r>
      <w:r w:rsidR="008454FC">
        <w:rPr>
          <w:rFonts w:ascii="Times New Roman" w:hAnsi="Times New Roman" w:cs="Times New Roman"/>
          <w:sz w:val="28"/>
          <w:szCs w:val="28"/>
        </w:rPr>
        <w:t>, МБОУ «Гимназия №3» г. Горно-</w:t>
      </w:r>
      <w:r w:rsidRPr="00295967">
        <w:rPr>
          <w:rFonts w:ascii="Times New Roman" w:hAnsi="Times New Roman" w:cs="Times New Roman"/>
          <w:sz w:val="28"/>
          <w:szCs w:val="28"/>
        </w:rPr>
        <w:t>Алтайск</w:t>
      </w:r>
      <w:r w:rsidR="008454FC">
        <w:rPr>
          <w:rFonts w:ascii="Times New Roman" w:hAnsi="Times New Roman" w:cs="Times New Roman"/>
          <w:sz w:val="28"/>
          <w:szCs w:val="28"/>
        </w:rPr>
        <w:t>а</w:t>
      </w:r>
      <w:r w:rsidR="009A1D98">
        <w:rPr>
          <w:rFonts w:ascii="Times New Roman" w:hAnsi="Times New Roman" w:cs="Times New Roman"/>
          <w:sz w:val="28"/>
          <w:szCs w:val="28"/>
        </w:rPr>
        <w:t>.</w:t>
      </w:r>
    </w:p>
    <w:p w:rsidR="009A1D98" w:rsidRDefault="00090E2F" w:rsidP="009A1D98">
      <w:pPr>
        <w:autoSpaceDE w:val="0"/>
        <w:autoSpaceDN w:val="0"/>
        <w:adjustRightInd w:val="0"/>
        <w:spacing w:after="0" w:line="240" w:lineRule="auto"/>
        <w:ind w:firstLine="709"/>
        <w:jc w:val="both"/>
        <w:rPr>
          <w:rFonts w:ascii="Times New Roman" w:hAnsi="Times New Roman" w:cs="Times New Roman"/>
          <w:sz w:val="28"/>
          <w:szCs w:val="28"/>
        </w:rPr>
      </w:pPr>
      <w:r w:rsidRPr="009A1D98">
        <w:rPr>
          <w:rFonts w:ascii="Times New Roman" w:hAnsi="Times New Roman" w:cs="Times New Roman"/>
          <w:sz w:val="28"/>
          <w:szCs w:val="28"/>
        </w:rPr>
        <w:t>Самым слабым местом при выполнении  заданий экзаменационной</w:t>
      </w:r>
      <w:r w:rsidRPr="00295967">
        <w:rPr>
          <w:sz w:val="28"/>
          <w:szCs w:val="28"/>
        </w:rPr>
        <w:t xml:space="preserve"> </w:t>
      </w:r>
      <w:r w:rsidRPr="009A1D98">
        <w:rPr>
          <w:rFonts w:ascii="Times New Roman" w:hAnsi="Times New Roman" w:cs="Times New Roman"/>
          <w:sz w:val="28"/>
          <w:szCs w:val="28"/>
        </w:rPr>
        <w:t xml:space="preserve">работы было и остаётся решение расчётных задач. Если на изложение алгоритма решения задач определённого типа выделяется время, то на отработку умений решать задачи его всегда не хватает. Выходом может быть организация элективных (опять же районных!) курсов, пропаганда заочной школы </w:t>
      </w:r>
      <w:proofErr w:type="gramStart"/>
      <w:r w:rsidRPr="009A1D98">
        <w:rPr>
          <w:rFonts w:ascii="Times New Roman" w:hAnsi="Times New Roman" w:cs="Times New Roman"/>
          <w:sz w:val="28"/>
          <w:szCs w:val="28"/>
        </w:rPr>
        <w:t>при</w:t>
      </w:r>
      <w:proofErr w:type="gramEnd"/>
      <w:r w:rsidRPr="009A1D98">
        <w:rPr>
          <w:rFonts w:ascii="Times New Roman" w:hAnsi="Times New Roman" w:cs="Times New Roman"/>
          <w:sz w:val="28"/>
          <w:szCs w:val="28"/>
        </w:rPr>
        <w:t xml:space="preserve"> ГАГУ, выделение отдельных уроков-практикумов для решения задач за счёт изложения теоретического материала </w:t>
      </w:r>
      <w:proofErr w:type="spellStart"/>
      <w:r w:rsidRPr="009A1D98">
        <w:rPr>
          <w:rFonts w:ascii="Times New Roman" w:hAnsi="Times New Roman" w:cs="Times New Roman"/>
          <w:sz w:val="28"/>
          <w:szCs w:val="28"/>
        </w:rPr>
        <w:t>лекционно</w:t>
      </w:r>
      <w:proofErr w:type="spellEnd"/>
      <w:r w:rsidRPr="009A1D98">
        <w:rPr>
          <w:rFonts w:ascii="Times New Roman" w:hAnsi="Times New Roman" w:cs="Times New Roman"/>
          <w:sz w:val="28"/>
          <w:szCs w:val="28"/>
        </w:rPr>
        <w:t xml:space="preserve"> крупными блоками. </w:t>
      </w:r>
      <w:r w:rsidRPr="009A1D98">
        <w:rPr>
          <w:rFonts w:ascii="Times New Roman" w:hAnsi="Times New Roman" w:cs="Times New Roman"/>
          <w:bCs/>
          <w:sz w:val="28"/>
          <w:szCs w:val="28"/>
        </w:rPr>
        <w:t xml:space="preserve"> </w:t>
      </w:r>
      <w:r w:rsidRPr="009A1D98">
        <w:rPr>
          <w:rFonts w:ascii="Times New Roman" w:hAnsi="Times New Roman" w:cs="Times New Roman"/>
          <w:sz w:val="28"/>
          <w:szCs w:val="28"/>
        </w:rPr>
        <w:t>Важной частью подготовки к продолжению образования в физико-технических вузах является обучение решению задач. Результаты экзамена 2015</w:t>
      </w:r>
      <w:r w:rsidR="008454FC" w:rsidRPr="009A1D98">
        <w:rPr>
          <w:rFonts w:ascii="Times New Roman" w:hAnsi="Times New Roman" w:cs="Times New Roman"/>
          <w:sz w:val="28"/>
          <w:szCs w:val="28"/>
        </w:rPr>
        <w:t xml:space="preserve"> </w:t>
      </w:r>
      <w:r w:rsidRPr="009A1D98">
        <w:rPr>
          <w:rFonts w:ascii="Times New Roman" w:hAnsi="Times New Roman" w:cs="Times New Roman"/>
          <w:sz w:val="28"/>
          <w:szCs w:val="28"/>
        </w:rPr>
        <w:t xml:space="preserve">г. показали, что  проблемы решения задач остаются. Особенно при выполнении сложных комбинированных задач части 2. Понятно, что основная проблема — это нехватка времени и существующие в настоящее время у большинства учащихся проблемы с проведением математических преобразований. Рекомендуется в учебном процессе «перестроиться» с системы «изучения основных типов задач по данному разделу» на обучение обобщенному умению решать задачи. В этом случае учащиеся будут не выбирать тот или иной известный алгоритм решения, а анализировать описанные в задаче явления и процессы и подбирать модель, подходящую для данного случая. Такой подход несоизмеримо более ценен не только для обучения решению задач, но и для  развития интеллектуальных умений учащихся. </w:t>
      </w:r>
    </w:p>
    <w:p w:rsidR="009A1D98" w:rsidRDefault="00090E2F" w:rsidP="009A1D98">
      <w:pPr>
        <w:autoSpaceDE w:val="0"/>
        <w:autoSpaceDN w:val="0"/>
        <w:adjustRightInd w:val="0"/>
        <w:spacing w:after="0" w:line="240" w:lineRule="auto"/>
        <w:ind w:firstLine="709"/>
        <w:jc w:val="both"/>
        <w:rPr>
          <w:rFonts w:ascii="Times New Roman" w:hAnsi="Times New Roman" w:cs="Times New Roman"/>
          <w:sz w:val="28"/>
          <w:szCs w:val="28"/>
        </w:rPr>
      </w:pPr>
      <w:r w:rsidRPr="009A1D98">
        <w:rPr>
          <w:rFonts w:ascii="Times New Roman" w:hAnsi="Times New Roman" w:cs="Times New Roman"/>
          <w:sz w:val="28"/>
          <w:szCs w:val="28"/>
        </w:rPr>
        <w:t>В процессе преподавания учителям</w:t>
      </w:r>
      <w:r w:rsidR="00E615A2">
        <w:rPr>
          <w:rFonts w:ascii="Times New Roman" w:hAnsi="Times New Roman" w:cs="Times New Roman"/>
          <w:sz w:val="28"/>
          <w:szCs w:val="28"/>
        </w:rPr>
        <w:t>-</w:t>
      </w:r>
      <w:r w:rsidRPr="009A1D98">
        <w:rPr>
          <w:rFonts w:ascii="Times New Roman" w:hAnsi="Times New Roman" w:cs="Times New Roman"/>
          <w:sz w:val="28"/>
          <w:szCs w:val="28"/>
        </w:rPr>
        <w:t>предметникам обратить особое внимание на  курс органической химии,  генетические связи н</w:t>
      </w:r>
      <w:r w:rsidR="00E615A2">
        <w:rPr>
          <w:rFonts w:ascii="Times New Roman" w:hAnsi="Times New Roman" w:cs="Times New Roman"/>
          <w:sz w:val="28"/>
          <w:szCs w:val="28"/>
        </w:rPr>
        <w:t xml:space="preserve">еорганических соединений </w:t>
      </w:r>
      <w:r w:rsidRPr="009A1D98">
        <w:rPr>
          <w:rFonts w:ascii="Times New Roman" w:hAnsi="Times New Roman" w:cs="Times New Roman"/>
          <w:sz w:val="28"/>
          <w:szCs w:val="28"/>
        </w:rPr>
        <w:t xml:space="preserve">и </w:t>
      </w:r>
      <w:r w:rsidR="00E615A2">
        <w:rPr>
          <w:rFonts w:ascii="Times New Roman" w:hAnsi="Times New Roman" w:cs="Times New Roman"/>
          <w:sz w:val="28"/>
          <w:szCs w:val="28"/>
        </w:rPr>
        <w:t>органических соединений</w:t>
      </w:r>
      <w:r w:rsidRPr="009A1D98">
        <w:rPr>
          <w:rFonts w:ascii="Times New Roman" w:hAnsi="Times New Roman" w:cs="Times New Roman"/>
          <w:sz w:val="28"/>
          <w:szCs w:val="28"/>
        </w:rPr>
        <w:t>, написание уравнений реакций электролиза, гидролиза, организацию зачётной системы свойств соединений и периодическую повторяемость этих зачётов в разной форме. Необходимо продумать отработку знаний по теме окислительно</w:t>
      </w:r>
      <w:r w:rsidR="00E615A2">
        <w:rPr>
          <w:rFonts w:ascii="Times New Roman" w:hAnsi="Times New Roman" w:cs="Times New Roman"/>
          <w:sz w:val="28"/>
          <w:szCs w:val="28"/>
        </w:rPr>
        <w:t>-</w:t>
      </w:r>
      <w:r w:rsidRPr="009A1D98">
        <w:rPr>
          <w:rFonts w:ascii="Times New Roman" w:hAnsi="Times New Roman" w:cs="Times New Roman"/>
          <w:sz w:val="28"/>
          <w:szCs w:val="28"/>
        </w:rPr>
        <w:t xml:space="preserve">восстановительные реакции, обратив особое внимание на взаимосвязь среды и продуктов реакции – особенно для органических соединений.  Продумать систему заданий разного уровня сложности для отработки понятий и знаний по  курсу органической химии, перестроить систему преподавания органической химии, вводить элективные курсы именно для  </w:t>
      </w:r>
      <w:proofErr w:type="gramStart"/>
      <w:r w:rsidRPr="009A1D98">
        <w:rPr>
          <w:rFonts w:ascii="Times New Roman" w:hAnsi="Times New Roman" w:cs="Times New Roman"/>
          <w:sz w:val="28"/>
          <w:szCs w:val="28"/>
        </w:rPr>
        <w:t>изучения</w:t>
      </w:r>
      <w:proofErr w:type="gramEnd"/>
      <w:r w:rsidRPr="009A1D98">
        <w:rPr>
          <w:rFonts w:ascii="Times New Roman" w:hAnsi="Times New Roman" w:cs="Times New Roman"/>
          <w:sz w:val="28"/>
          <w:szCs w:val="28"/>
        </w:rPr>
        <w:t xml:space="preserve"> как теоретических разделов, так и свойств органических соединений. Изучить внимательно содержание кодификатора по этим разделам и подобрать дополнительную литературу для изучения </w:t>
      </w:r>
      <w:r w:rsidR="00BB0F22">
        <w:rPr>
          <w:rFonts w:ascii="Times New Roman" w:hAnsi="Times New Roman" w:cs="Times New Roman"/>
          <w:sz w:val="28"/>
          <w:szCs w:val="28"/>
        </w:rPr>
        <w:t>органических соединений</w:t>
      </w:r>
      <w:r w:rsidRPr="009A1D98">
        <w:rPr>
          <w:rFonts w:ascii="Times New Roman" w:hAnsi="Times New Roman" w:cs="Times New Roman"/>
          <w:sz w:val="28"/>
          <w:szCs w:val="28"/>
        </w:rPr>
        <w:t xml:space="preserve">, так как школьные учебники не содержат ответов на многие вопросы </w:t>
      </w:r>
      <w:r w:rsidR="00BB0F22">
        <w:rPr>
          <w:rFonts w:ascii="Times New Roman" w:hAnsi="Times New Roman" w:cs="Times New Roman"/>
          <w:sz w:val="28"/>
          <w:szCs w:val="28"/>
        </w:rPr>
        <w:t>органической химии</w:t>
      </w:r>
      <w:r w:rsidRPr="009A1D98">
        <w:rPr>
          <w:rFonts w:ascii="Times New Roman" w:hAnsi="Times New Roman" w:cs="Times New Roman"/>
          <w:sz w:val="28"/>
          <w:szCs w:val="28"/>
        </w:rPr>
        <w:t>.</w:t>
      </w:r>
    </w:p>
    <w:p w:rsidR="00090E2F" w:rsidRPr="009A1D98" w:rsidRDefault="00090E2F" w:rsidP="009A1D98">
      <w:pPr>
        <w:autoSpaceDE w:val="0"/>
        <w:autoSpaceDN w:val="0"/>
        <w:adjustRightInd w:val="0"/>
        <w:spacing w:after="0" w:line="240" w:lineRule="auto"/>
        <w:ind w:firstLine="709"/>
        <w:jc w:val="both"/>
        <w:rPr>
          <w:rFonts w:ascii="Times New Roman" w:hAnsi="Times New Roman" w:cs="Times New Roman"/>
          <w:sz w:val="28"/>
          <w:szCs w:val="28"/>
        </w:rPr>
      </w:pPr>
      <w:r w:rsidRPr="009A1D98">
        <w:rPr>
          <w:rFonts w:ascii="Times New Roman" w:hAnsi="Times New Roman" w:cs="Times New Roman"/>
          <w:sz w:val="28"/>
          <w:szCs w:val="28"/>
        </w:rPr>
        <w:t xml:space="preserve">Усвоение любого материала невозможно без прочного и осознанного понимания его сути. Для понимания вопроса и анализа содержания любого задания учащийся должен свободно владеть научным языком. Язык науки химии – очень сложный и для прочного освоения его необходимо </w:t>
      </w:r>
      <w:r w:rsidR="009A1D98">
        <w:rPr>
          <w:rFonts w:ascii="Times New Roman" w:hAnsi="Times New Roman" w:cs="Times New Roman"/>
          <w:sz w:val="28"/>
          <w:szCs w:val="28"/>
        </w:rPr>
        <w:t xml:space="preserve">постоянно </w:t>
      </w:r>
      <w:r w:rsidRPr="009A1D98">
        <w:rPr>
          <w:rFonts w:ascii="Times New Roman" w:hAnsi="Times New Roman" w:cs="Times New Roman"/>
          <w:sz w:val="28"/>
          <w:szCs w:val="28"/>
        </w:rPr>
        <w:t>проводить работу по формированию понятийного аппарата.</w:t>
      </w:r>
    </w:p>
    <w:p w:rsidR="00090E2F" w:rsidRPr="009A1D98" w:rsidRDefault="00090E2F" w:rsidP="009A1D98">
      <w:pPr>
        <w:pStyle w:val="a9"/>
        <w:autoSpaceDE w:val="0"/>
        <w:autoSpaceDN w:val="0"/>
        <w:adjustRightInd w:val="0"/>
        <w:spacing w:after="0" w:line="240" w:lineRule="auto"/>
        <w:ind w:left="0" w:firstLine="709"/>
        <w:jc w:val="both"/>
        <w:rPr>
          <w:rFonts w:ascii="Times New Roman" w:hAnsi="Times New Roman"/>
          <w:sz w:val="28"/>
          <w:szCs w:val="28"/>
        </w:rPr>
      </w:pPr>
      <w:r w:rsidRPr="009A1D98">
        <w:rPr>
          <w:rFonts w:ascii="Times New Roman" w:hAnsi="Times New Roman"/>
          <w:sz w:val="28"/>
          <w:szCs w:val="28"/>
        </w:rPr>
        <w:t xml:space="preserve">   Более подробно с кодификатором элементов содержания, спецификацией экзаменационной работы и демонстрационным вариантом </w:t>
      </w:r>
      <w:r w:rsidRPr="009A1D98">
        <w:rPr>
          <w:rFonts w:ascii="Times New Roman" w:hAnsi="Times New Roman"/>
          <w:sz w:val="28"/>
          <w:szCs w:val="28"/>
        </w:rPr>
        <w:lastRenderedPageBreak/>
        <w:t>для ЕГЭ 2013 г. можно ознакомиться на</w:t>
      </w:r>
      <w:r w:rsidRPr="009A1D98">
        <w:rPr>
          <w:rFonts w:ascii="Times New Roman" w:hAnsi="Times New Roman"/>
          <w:color w:val="FF0000"/>
          <w:sz w:val="28"/>
          <w:szCs w:val="28"/>
        </w:rPr>
        <w:t xml:space="preserve"> </w:t>
      </w:r>
      <w:r w:rsidRPr="009A1D98">
        <w:rPr>
          <w:rFonts w:ascii="Times New Roman" w:hAnsi="Times New Roman"/>
          <w:sz w:val="28"/>
          <w:szCs w:val="28"/>
        </w:rPr>
        <w:t xml:space="preserve">сайте ФИПИ </w:t>
      </w:r>
      <w:r w:rsidRPr="009A1D98">
        <w:rPr>
          <w:rFonts w:ascii="Times New Roman" w:hAnsi="Times New Roman"/>
          <w:i/>
          <w:sz w:val="28"/>
          <w:szCs w:val="28"/>
        </w:rPr>
        <w:t>(http://</w:t>
      </w:r>
      <w:r w:rsidRPr="009A1D98">
        <w:rPr>
          <w:rFonts w:ascii="Times New Roman" w:hAnsi="Times New Roman"/>
          <w:i/>
          <w:sz w:val="28"/>
          <w:szCs w:val="28"/>
          <w:lang w:val="en-US"/>
        </w:rPr>
        <w:t>www</w:t>
      </w:r>
      <w:r w:rsidRPr="009A1D98">
        <w:rPr>
          <w:rFonts w:ascii="Times New Roman" w:hAnsi="Times New Roman"/>
          <w:i/>
          <w:sz w:val="28"/>
          <w:szCs w:val="28"/>
        </w:rPr>
        <w:t>.</w:t>
      </w:r>
      <w:proofErr w:type="spellStart"/>
      <w:r w:rsidRPr="009A1D98">
        <w:rPr>
          <w:rFonts w:ascii="Times New Roman" w:hAnsi="Times New Roman"/>
          <w:i/>
          <w:sz w:val="28"/>
          <w:szCs w:val="28"/>
          <w:lang w:val="en-US"/>
        </w:rPr>
        <w:t>fipi</w:t>
      </w:r>
      <w:proofErr w:type="spellEnd"/>
      <w:r w:rsidRPr="009A1D98">
        <w:rPr>
          <w:rFonts w:ascii="Times New Roman" w:hAnsi="Times New Roman"/>
          <w:i/>
          <w:sz w:val="28"/>
          <w:szCs w:val="28"/>
        </w:rPr>
        <w:t>.</w:t>
      </w:r>
      <w:proofErr w:type="spellStart"/>
      <w:r w:rsidRPr="009A1D98">
        <w:rPr>
          <w:rFonts w:ascii="Times New Roman" w:hAnsi="Times New Roman"/>
          <w:i/>
          <w:sz w:val="28"/>
          <w:szCs w:val="28"/>
          <w:lang w:val="en-US"/>
        </w:rPr>
        <w:t>ru</w:t>
      </w:r>
      <w:proofErr w:type="spellEnd"/>
      <w:r w:rsidRPr="009A1D98">
        <w:rPr>
          <w:rFonts w:ascii="Times New Roman" w:hAnsi="Times New Roman"/>
          <w:i/>
          <w:sz w:val="28"/>
          <w:szCs w:val="28"/>
        </w:rPr>
        <w:t>).</w:t>
      </w:r>
      <w:r w:rsidRPr="009A1D98">
        <w:rPr>
          <w:rFonts w:ascii="Times New Roman" w:hAnsi="Times New Roman"/>
          <w:sz w:val="28"/>
          <w:szCs w:val="28"/>
        </w:rPr>
        <w:t xml:space="preserve"> </w:t>
      </w:r>
      <w:proofErr w:type="gramStart"/>
      <w:r w:rsidRPr="009A1D98">
        <w:rPr>
          <w:rFonts w:ascii="Times New Roman" w:hAnsi="Times New Roman"/>
          <w:sz w:val="28"/>
          <w:szCs w:val="28"/>
        </w:rPr>
        <w:t>Методическую помощь могут оказать и другие размещенные на сайте  материалы: тренировочные задания  из открытого сегмента Федерального банка тестовых материалов, учебно-методические материалы для членов и председателей региональных предметных комиссий по проверке выполнения заданий с развернутым ответом, «Перечень учебных изданий, рекомендуемых  ФИПИ для подготовки к единому государственному экзамену», «Перечень учебных изданий, подготовленных авторскими коллективами ФИПИ».</w:t>
      </w:r>
      <w:proofErr w:type="gramEnd"/>
    </w:p>
    <w:p w:rsidR="00090E2F" w:rsidRPr="009A1D98" w:rsidRDefault="00090E2F" w:rsidP="009A1D98">
      <w:pPr>
        <w:pStyle w:val="Default"/>
        <w:ind w:firstLine="709"/>
        <w:jc w:val="both"/>
        <w:rPr>
          <w:sz w:val="28"/>
          <w:szCs w:val="28"/>
        </w:rPr>
      </w:pPr>
      <w:r w:rsidRPr="009A1D98">
        <w:rPr>
          <w:sz w:val="28"/>
          <w:szCs w:val="28"/>
        </w:rPr>
        <w:t xml:space="preserve">Методическую помощь учителю и учащимся при подготовке к ЕГЭ могут оказать материалы с сайта ФИПИ (www.fipi.ru): </w:t>
      </w:r>
    </w:p>
    <w:p w:rsidR="00090E2F" w:rsidRPr="00295967" w:rsidRDefault="00090E2F" w:rsidP="009A1D98">
      <w:pPr>
        <w:pStyle w:val="Default"/>
        <w:ind w:firstLine="709"/>
        <w:jc w:val="both"/>
        <w:rPr>
          <w:sz w:val="28"/>
          <w:szCs w:val="28"/>
        </w:rPr>
      </w:pPr>
      <w:r w:rsidRPr="009A1D98">
        <w:rPr>
          <w:sz w:val="28"/>
          <w:szCs w:val="28"/>
        </w:rPr>
        <w:t>документы, определяющие структуру и содержание КИМ ЕГЭ  (кодификатор</w:t>
      </w:r>
      <w:r w:rsidRPr="00295967">
        <w:rPr>
          <w:sz w:val="28"/>
          <w:szCs w:val="28"/>
        </w:rPr>
        <w:t xml:space="preserve"> элементов содержания, спецификация и демонстрационный вариант КИМ); </w:t>
      </w:r>
    </w:p>
    <w:p w:rsidR="00090E2F" w:rsidRPr="00295967" w:rsidRDefault="00090E2F" w:rsidP="009A1D98">
      <w:pPr>
        <w:pStyle w:val="Default"/>
        <w:ind w:firstLine="709"/>
        <w:jc w:val="both"/>
        <w:rPr>
          <w:sz w:val="28"/>
          <w:szCs w:val="28"/>
        </w:rPr>
      </w:pPr>
      <w:r w:rsidRPr="00295967">
        <w:rPr>
          <w:sz w:val="28"/>
          <w:szCs w:val="28"/>
        </w:rPr>
        <w:t xml:space="preserve">открытый сегмент Федерального банка тестовых заданий; </w:t>
      </w:r>
    </w:p>
    <w:p w:rsidR="00090E2F" w:rsidRPr="00295967" w:rsidRDefault="00090E2F" w:rsidP="009A1D98">
      <w:pPr>
        <w:pStyle w:val="Default"/>
        <w:ind w:firstLine="709"/>
        <w:jc w:val="both"/>
        <w:rPr>
          <w:sz w:val="28"/>
          <w:szCs w:val="28"/>
        </w:rPr>
      </w:pPr>
      <w:r w:rsidRPr="00295967">
        <w:rPr>
          <w:sz w:val="28"/>
          <w:szCs w:val="28"/>
        </w:rPr>
        <w:t xml:space="preserve">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 </w:t>
      </w:r>
    </w:p>
    <w:p w:rsidR="00090E2F" w:rsidRPr="00295967" w:rsidRDefault="00090E2F" w:rsidP="009A1D98">
      <w:pPr>
        <w:pStyle w:val="Default"/>
        <w:ind w:firstLine="709"/>
        <w:jc w:val="both"/>
        <w:rPr>
          <w:sz w:val="28"/>
          <w:szCs w:val="28"/>
        </w:rPr>
      </w:pPr>
      <w:r w:rsidRPr="00295967">
        <w:rPr>
          <w:sz w:val="28"/>
          <w:szCs w:val="28"/>
        </w:rPr>
        <w:t xml:space="preserve">аналитические отчеты о результатах экзамена и методические письма; </w:t>
      </w:r>
    </w:p>
    <w:p w:rsidR="00090E2F" w:rsidRPr="00295967" w:rsidRDefault="00090E2F" w:rsidP="009A1D98">
      <w:pPr>
        <w:pStyle w:val="Default"/>
        <w:ind w:firstLine="709"/>
        <w:jc w:val="both"/>
        <w:rPr>
          <w:sz w:val="28"/>
          <w:szCs w:val="28"/>
        </w:rPr>
      </w:pPr>
      <w:r w:rsidRPr="00295967">
        <w:rPr>
          <w:sz w:val="28"/>
          <w:szCs w:val="28"/>
        </w:rPr>
        <w:t xml:space="preserve">перечень учебных изданий, разработанных специалистами ФИПИ или рекомендуемых ФИПИ для подготовки к ЕГЭ. </w:t>
      </w:r>
    </w:p>
    <w:p w:rsidR="00090E2F" w:rsidRDefault="00090E2F" w:rsidP="009A1D98">
      <w:pPr>
        <w:pStyle w:val="a7"/>
        <w:spacing w:after="0"/>
        <w:ind w:left="0" w:firstLine="709"/>
        <w:jc w:val="both"/>
        <w:rPr>
          <w:sz w:val="28"/>
          <w:szCs w:val="28"/>
        </w:rPr>
      </w:pPr>
    </w:p>
    <w:p w:rsidR="009A1D98" w:rsidRPr="009A1D98" w:rsidRDefault="00E47E18" w:rsidP="00E47E18">
      <w:pPr>
        <w:keepNext/>
        <w:keepLines/>
        <w:tabs>
          <w:tab w:val="left" w:pos="709"/>
          <w:tab w:val="left" w:pos="993"/>
        </w:tabs>
        <w:spacing w:after="0" w:line="240" w:lineRule="auto"/>
        <w:ind w:firstLine="709"/>
        <w:outlineLvl w:val="2"/>
        <w:rPr>
          <w:rFonts w:ascii="Times New Roman" w:eastAsia="Times New Roman" w:hAnsi="Times New Roman" w:cs="Times New Roman"/>
          <w:bCs/>
          <w:smallCaps/>
          <w:sz w:val="28"/>
          <w:szCs w:val="28"/>
        </w:rPr>
      </w:pPr>
      <w:r>
        <w:rPr>
          <w:rFonts w:ascii="Times New Roman" w:eastAsia="Times New Roman" w:hAnsi="Times New Roman" w:cs="Times New Roman"/>
          <w:b/>
          <w:bCs/>
          <w:smallCaps/>
          <w:sz w:val="28"/>
          <w:szCs w:val="28"/>
        </w:rPr>
        <w:t xml:space="preserve">7. </w:t>
      </w:r>
      <w:r w:rsidR="009A1D98" w:rsidRPr="009A1D98">
        <w:rPr>
          <w:rFonts w:ascii="Times New Roman" w:eastAsia="Times New Roman" w:hAnsi="Times New Roman" w:cs="Times New Roman"/>
          <w:b/>
          <w:bCs/>
          <w:smallCaps/>
          <w:sz w:val="28"/>
          <w:szCs w:val="28"/>
        </w:rPr>
        <w:t xml:space="preserve">Составители </w:t>
      </w:r>
      <w:proofErr w:type="gramStart"/>
      <w:r w:rsidR="009A1D98" w:rsidRPr="009A1D98">
        <w:rPr>
          <w:rFonts w:ascii="Times New Roman" w:eastAsia="Times New Roman" w:hAnsi="Times New Roman" w:cs="Times New Roman"/>
          <w:b/>
          <w:bCs/>
          <w:smallCaps/>
          <w:sz w:val="28"/>
          <w:szCs w:val="28"/>
        </w:rPr>
        <w:t>методического анализа</w:t>
      </w:r>
      <w:proofErr w:type="gramEnd"/>
      <w:r w:rsidR="009A1D98" w:rsidRPr="009A1D98">
        <w:rPr>
          <w:rFonts w:ascii="Times New Roman" w:eastAsia="Times New Roman" w:hAnsi="Times New Roman" w:cs="Times New Roman"/>
          <w:b/>
          <w:bCs/>
          <w:smallCap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6454"/>
      </w:tblGrid>
      <w:tr w:rsidR="009A1D98" w:rsidRPr="009A1D98" w:rsidTr="009A1D98">
        <w:trPr>
          <w:trHeight w:val="565"/>
        </w:trPr>
        <w:tc>
          <w:tcPr>
            <w:tcW w:w="4252" w:type="dxa"/>
            <w:tcBorders>
              <w:top w:val="single" w:sz="4" w:space="0" w:color="auto"/>
              <w:left w:val="single" w:sz="4" w:space="0" w:color="auto"/>
              <w:bottom w:val="single" w:sz="4" w:space="0" w:color="auto"/>
              <w:right w:val="single" w:sz="4" w:space="0" w:color="auto"/>
            </w:tcBorders>
          </w:tcPr>
          <w:p w:rsidR="009A1D98" w:rsidRPr="009A1D98" w:rsidRDefault="009A1D98" w:rsidP="009A1D98">
            <w:pPr>
              <w:spacing w:after="0" w:line="240" w:lineRule="auto"/>
              <w:jc w:val="both"/>
              <w:rPr>
                <w:rFonts w:ascii="Times New Roman" w:eastAsia="Calibri" w:hAnsi="Times New Roman" w:cs="Times New Roman"/>
                <w:i/>
                <w:sz w:val="24"/>
                <w:szCs w:val="24"/>
              </w:rPr>
            </w:pPr>
            <w:r w:rsidRPr="009A1D98">
              <w:rPr>
                <w:rFonts w:ascii="Times New Roman" w:eastAsia="Calibri" w:hAnsi="Times New Roman" w:cs="Times New Roman"/>
                <w:i/>
                <w:sz w:val="24"/>
                <w:szCs w:val="24"/>
              </w:rPr>
              <w:t xml:space="preserve">Председатель </w:t>
            </w:r>
            <w:proofErr w:type="gramStart"/>
            <w:r w:rsidRPr="009A1D98">
              <w:rPr>
                <w:rFonts w:ascii="Times New Roman" w:eastAsia="Calibri" w:hAnsi="Times New Roman" w:cs="Times New Roman"/>
                <w:i/>
                <w:sz w:val="24"/>
                <w:szCs w:val="24"/>
              </w:rPr>
              <w:t>предметной</w:t>
            </w:r>
            <w:proofErr w:type="gramEnd"/>
            <w:r w:rsidRPr="009A1D98">
              <w:rPr>
                <w:rFonts w:ascii="Times New Roman" w:eastAsia="Calibri" w:hAnsi="Times New Roman" w:cs="Times New Roman"/>
                <w:i/>
                <w:sz w:val="24"/>
                <w:szCs w:val="24"/>
              </w:rPr>
              <w:t xml:space="preserve"> </w:t>
            </w:r>
          </w:p>
          <w:p w:rsidR="009A1D98" w:rsidRPr="009A1D98" w:rsidRDefault="009A1D98" w:rsidP="009A1D98">
            <w:pPr>
              <w:spacing w:after="0" w:line="240" w:lineRule="auto"/>
              <w:jc w:val="both"/>
              <w:rPr>
                <w:rFonts w:ascii="Times New Roman" w:eastAsia="Calibri" w:hAnsi="Times New Roman" w:cs="Times New Roman"/>
                <w:i/>
                <w:sz w:val="24"/>
                <w:szCs w:val="24"/>
              </w:rPr>
            </w:pPr>
            <w:r w:rsidRPr="009A1D98">
              <w:rPr>
                <w:rFonts w:ascii="Times New Roman" w:eastAsia="Calibri" w:hAnsi="Times New Roman" w:cs="Times New Roman"/>
                <w:i/>
                <w:sz w:val="24"/>
                <w:szCs w:val="24"/>
              </w:rPr>
              <w:t>комиссии</w:t>
            </w:r>
          </w:p>
        </w:tc>
        <w:tc>
          <w:tcPr>
            <w:tcW w:w="9923" w:type="dxa"/>
            <w:tcBorders>
              <w:top w:val="single" w:sz="4" w:space="0" w:color="auto"/>
              <w:left w:val="single" w:sz="4" w:space="0" w:color="auto"/>
              <w:bottom w:val="single" w:sz="4" w:space="0" w:color="auto"/>
              <w:right w:val="single" w:sz="4" w:space="0" w:color="auto"/>
            </w:tcBorders>
            <w:hideMark/>
          </w:tcPr>
          <w:p w:rsidR="009A1D98" w:rsidRPr="009A1D98" w:rsidRDefault="009A1D98" w:rsidP="009A1D98">
            <w:pPr>
              <w:spacing w:after="0" w:line="240" w:lineRule="auto"/>
              <w:jc w:val="both"/>
              <w:rPr>
                <w:rFonts w:ascii="Times New Roman" w:eastAsia="Calibri" w:hAnsi="Times New Roman" w:cs="Times New Roman"/>
                <w:i/>
                <w:sz w:val="24"/>
                <w:szCs w:val="24"/>
              </w:rPr>
            </w:pPr>
            <w:proofErr w:type="spellStart"/>
            <w:r w:rsidRPr="009A1D98">
              <w:rPr>
                <w:rFonts w:ascii="Times New Roman" w:eastAsia="Calibri" w:hAnsi="Times New Roman" w:cs="Times New Roman"/>
                <w:i/>
                <w:sz w:val="24"/>
                <w:szCs w:val="24"/>
              </w:rPr>
              <w:t>Раздымаха</w:t>
            </w:r>
            <w:proofErr w:type="spellEnd"/>
            <w:r w:rsidRPr="009A1D98">
              <w:rPr>
                <w:rFonts w:ascii="Times New Roman" w:eastAsia="Calibri" w:hAnsi="Times New Roman" w:cs="Times New Roman"/>
                <w:i/>
                <w:sz w:val="24"/>
                <w:szCs w:val="24"/>
              </w:rPr>
              <w:t xml:space="preserve"> Н. Н., БОУ РА «Республиканский класс</w:t>
            </w:r>
            <w:r>
              <w:rPr>
                <w:rFonts w:ascii="Times New Roman" w:eastAsia="Calibri" w:hAnsi="Times New Roman" w:cs="Times New Roman"/>
                <w:i/>
                <w:sz w:val="24"/>
                <w:szCs w:val="24"/>
              </w:rPr>
              <w:t xml:space="preserve">ический лицей» </w:t>
            </w:r>
          </w:p>
        </w:tc>
      </w:tr>
    </w:tbl>
    <w:p w:rsidR="00090E2F" w:rsidRPr="00295967" w:rsidRDefault="00090E2F" w:rsidP="009A1D98">
      <w:pPr>
        <w:autoSpaceDE w:val="0"/>
        <w:autoSpaceDN w:val="0"/>
        <w:adjustRightInd w:val="0"/>
        <w:spacing w:after="0" w:line="240" w:lineRule="auto"/>
        <w:ind w:firstLine="709"/>
        <w:jc w:val="both"/>
        <w:rPr>
          <w:rFonts w:ascii="Times New Roman" w:hAnsi="Times New Roman" w:cs="Times New Roman"/>
          <w:sz w:val="28"/>
          <w:szCs w:val="28"/>
        </w:rPr>
      </w:pPr>
      <w:r w:rsidRPr="00295967">
        <w:rPr>
          <w:rFonts w:ascii="Times New Roman" w:hAnsi="Times New Roman" w:cs="Times New Roman"/>
          <w:sz w:val="28"/>
          <w:szCs w:val="28"/>
        </w:rPr>
        <w:t xml:space="preserve">                                                                                                                          </w:t>
      </w:r>
    </w:p>
    <w:p w:rsidR="00A907D1" w:rsidRPr="00295967" w:rsidRDefault="00A907D1" w:rsidP="00090E2F">
      <w:pPr>
        <w:rPr>
          <w:rFonts w:ascii="Times New Roman" w:hAnsi="Times New Roman" w:cs="Times New Roman"/>
          <w:sz w:val="28"/>
          <w:szCs w:val="28"/>
        </w:rPr>
      </w:pPr>
    </w:p>
    <w:sectPr w:rsidR="00A907D1" w:rsidRPr="002959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AED7E5"/>
    <w:multiLevelType w:val="hybridMultilevel"/>
    <w:tmpl w:val="19CB1705"/>
    <w:lvl w:ilvl="0" w:tplc="FFFFFFFF">
      <w:start w:val="1"/>
      <w:numFmt w:val="decimal"/>
      <w:lvlText w:val=""/>
      <w:lvlJc w:val="left"/>
      <w:pPr>
        <w:ind w:left="-152" w:firstLine="0"/>
      </w:pPr>
    </w:lvl>
    <w:lvl w:ilvl="1" w:tplc="FFFFFFFF">
      <w:numFmt w:val="decimal"/>
      <w:lvlText w:val=""/>
      <w:lvlJc w:val="left"/>
      <w:pPr>
        <w:ind w:left="-152" w:firstLine="0"/>
      </w:pPr>
    </w:lvl>
    <w:lvl w:ilvl="2" w:tplc="FFFFFFFF">
      <w:numFmt w:val="decimal"/>
      <w:lvlText w:val=""/>
      <w:lvlJc w:val="left"/>
      <w:pPr>
        <w:ind w:left="-152" w:firstLine="0"/>
      </w:pPr>
    </w:lvl>
    <w:lvl w:ilvl="3" w:tplc="FFFFFFFF">
      <w:numFmt w:val="decimal"/>
      <w:lvlText w:val=""/>
      <w:lvlJc w:val="left"/>
      <w:pPr>
        <w:ind w:left="-152" w:firstLine="0"/>
      </w:pPr>
    </w:lvl>
    <w:lvl w:ilvl="4" w:tplc="FFFFFFFF">
      <w:numFmt w:val="decimal"/>
      <w:lvlText w:val=""/>
      <w:lvlJc w:val="left"/>
      <w:pPr>
        <w:ind w:left="-152" w:firstLine="0"/>
      </w:pPr>
    </w:lvl>
    <w:lvl w:ilvl="5" w:tplc="FFFFFFFF">
      <w:numFmt w:val="decimal"/>
      <w:lvlText w:val=""/>
      <w:lvlJc w:val="left"/>
      <w:pPr>
        <w:ind w:left="-152" w:firstLine="0"/>
      </w:pPr>
    </w:lvl>
    <w:lvl w:ilvl="6" w:tplc="FFFFFFFF">
      <w:numFmt w:val="decimal"/>
      <w:lvlText w:val=""/>
      <w:lvlJc w:val="left"/>
      <w:pPr>
        <w:ind w:left="-152" w:firstLine="0"/>
      </w:pPr>
    </w:lvl>
    <w:lvl w:ilvl="7" w:tplc="FFFFFFFF">
      <w:numFmt w:val="decimal"/>
      <w:lvlText w:val=""/>
      <w:lvlJc w:val="left"/>
      <w:pPr>
        <w:ind w:left="-152" w:firstLine="0"/>
      </w:pPr>
    </w:lvl>
    <w:lvl w:ilvl="8" w:tplc="FFFFFFFF">
      <w:numFmt w:val="decimal"/>
      <w:lvlText w:val=""/>
      <w:lvlJc w:val="left"/>
      <w:pPr>
        <w:ind w:left="-152" w:firstLine="0"/>
      </w:pPr>
    </w:lvl>
  </w:abstractNum>
  <w:abstractNum w:abstractNumId="1">
    <w:nsid w:val="083D3F81"/>
    <w:multiLevelType w:val="hybridMultilevel"/>
    <w:tmpl w:val="9C4EF1D4"/>
    <w:lvl w:ilvl="0" w:tplc="E37A4490">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9168C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FE84187"/>
    <w:multiLevelType w:val="hybridMultilevel"/>
    <w:tmpl w:val="B84607A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1711F93"/>
    <w:multiLevelType w:val="hybridMultilevel"/>
    <w:tmpl w:val="035EA4F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F7937AB"/>
    <w:multiLevelType w:val="hybridMultilevel"/>
    <w:tmpl w:val="CB62E788"/>
    <w:lvl w:ilvl="0" w:tplc="E37A449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48AD6B56"/>
    <w:multiLevelType w:val="hybridMultilevel"/>
    <w:tmpl w:val="FC20DBE0"/>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B9B3D60"/>
    <w:multiLevelType w:val="hybridMultilevel"/>
    <w:tmpl w:val="7DC45B10"/>
    <w:lvl w:ilvl="0" w:tplc="4A88A5DA">
      <w:start w:val="1"/>
      <w:numFmt w:val="decimal"/>
      <w:lvlText w:val="%1"/>
      <w:lvlJc w:val="left"/>
      <w:pPr>
        <w:ind w:left="786" w:hanging="360"/>
      </w:pPr>
      <w:rPr>
        <w:rFonts w:hint="default"/>
        <w:spacing w:val="0"/>
        <w:position w:val="0"/>
        <w14:numForm w14:val="default"/>
        <w14:numSpacing w14:val="tabular"/>
        <w14:stylisticSets>
          <w14:styleSet w14:id="1"/>
        </w14:stylisticSets>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55F6D2B"/>
    <w:multiLevelType w:val="hybridMultilevel"/>
    <w:tmpl w:val="B84607A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A6D5F26"/>
    <w:multiLevelType w:val="hybridMultilevel"/>
    <w:tmpl w:val="6B68F5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17C25A4"/>
    <w:multiLevelType w:val="hybridMultilevel"/>
    <w:tmpl w:val="9740FCD2"/>
    <w:lvl w:ilvl="0" w:tplc="DA9E79C8">
      <w:start w:val="1"/>
      <w:numFmt w:val="decimal"/>
      <w:lvlText w:val="%1"/>
      <w:lvlJc w:val="left"/>
      <w:pPr>
        <w:ind w:left="720" w:hanging="360"/>
      </w:pPr>
      <w:rPr>
        <w:rFonts w:hint="default"/>
        <w:spacing w:val="396"/>
        <w:position w:val="0"/>
        <w14:numForm w14:val="default"/>
        <w14:numSpacing w14:val="tabular"/>
        <w14:stylisticSets>
          <w14:styleSet w14:id="1"/>
        </w14:stylisticSet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3DB7BE3"/>
    <w:multiLevelType w:val="hybridMultilevel"/>
    <w:tmpl w:val="E8AA7054"/>
    <w:lvl w:ilvl="0" w:tplc="DA9E79C8">
      <w:start w:val="1"/>
      <w:numFmt w:val="decimal"/>
      <w:lvlText w:val="%1"/>
      <w:lvlJc w:val="left"/>
      <w:pPr>
        <w:ind w:left="1080" w:hanging="360"/>
      </w:pPr>
      <w:rPr>
        <w:rFonts w:hint="default"/>
        <w:spacing w:val="396"/>
        <w:position w:val="0"/>
        <w14:numForm w14:val="default"/>
        <w14:numSpacing w14:val="tabular"/>
        <w14:stylisticSets>
          <w14:styleSet w14:id="1"/>
        </w14:stylisticSet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DB26F9F"/>
    <w:multiLevelType w:val="hybridMultilevel"/>
    <w:tmpl w:val="103E5BDE"/>
    <w:lvl w:ilvl="0" w:tplc="4A88A5DA">
      <w:start w:val="1"/>
      <w:numFmt w:val="decimal"/>
      <w:lvlText w:val="%1"/>
      <w:lvlJc w:val="left"/>
      <w:pPr>
        <w:ind w:left="786" w:hanging="360"/>
      </w:pPr>
      <w:rPr>
        <w:rFonts w:hint="default"/>
        <w:spacing w:val="0"/>
        <w:position w:val="0"/>
        <w14:numForm w14:val="default"/>
        <w14:numSpacing w14:val="tabular"/>
        <w14:stylisticSets>
          <w14:styleSet w14:id="1"/>
        </w14:stylisticSets>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7"/>
  </w:num>
  <w:num w:numId="15">
    <w:abstractNumId w:val="11"/>
  </w:num>
  <w:num w:numId="16">
    <w:abstractNumId w:val="13"/>
  </w:num>
  <w:num w:numId="17">
    <w:abstractNumId w:val="8"/>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90E2F"/>
    <w:rsid w:val="0000184E"/>
    <w:rsid w:val="000121F9"/>
    <w:rsid w:val="00082DA9"/>
    <w:rsid w:val="00090E2F"/>
    <w:rsid w:val="000961AA"/>
    <w:rsid w:val="00096639"/>
    <w:rsid w:val="000C43D7"/>
    <w:rsid w:val="000D4E00"/>
    <w:rsid w:val="000E1A70"/>
    <w:rsid w:val="001223B2"/>
    <w:rsid w:val="001C57A7"/>
    <w:rsid w:val="002001AF"/>
    <w:rsid w:val="00210B7E"/>
    <w:rsid w:val="00295967"/>
    <w:rsid w:val="002E1D7A"/>
    <w:rsid w:val="00315CC3"/>
    <w:rsid w:val="003278B9"/>
    <w:rsid w:val="00347D65"/>
    <w:rsid w:val="003B1F88"/>
    <w:rsid w:val="003E1CF8"/>
    <w:rsid w:val="00433665"/>
    <w:rsid w:val="00434094"/>
    <w:rsid w:val="004C3BAE"/>
    <w:rsid w:val="00505617"/>
    <w:rsid w:val="00513590"/>
    <w:rsid w:val="005F6BA1"/>
    <w:rsid w:val="006305A8"/>
    <w:rsid w:val="006F1A51"/>
    <w:rsid w:val="00712668"/>
    <w:rsid w:val="00765F2A"/>
    <w:rsid w:val="0083674B"/>
    <w:rsid w:val="008454FC"/>
    <w:rsid w:val="008741D6"/>
    <w:rsid w:val="00951E14"/>
    <w:rsid w:val="00991F8C"/>
    <w:rsid w:val="009A1D98"/>
    <w:rsid w:val="00A15733"/>
    <w:rsid w:val="00A907D1"/>
    <w:rsid w:val="00AD2558"/>
    <w:rsid w:val="00AE36F2"/>
    <w:rsid w:val="00B5535E"/>
    <w:rsid w:val="00B6521E"/>
    <w:rsid w:val="00BB0F22"/>
    <w:rsid w:val="00BC62A0"/>
    <w:rsid w:val="00C553B4"/>
    <w:rsid w:val="00CE3FB0"/>
    <w:rsid w:val="00D43248"/>
    <w:rsid w:val="00D828B9"/>
    <w:rsid w:val="00DE5827"/>
    <w:rsid w:val="00E26B53"/>
    <w:rsid w:val="00E35389"/>
    <w:rsid w:val="00E47E18"/>
    <w:rsid w:val="00E615A2"/>
    <w:rsid w:val="00E65EF8"/>
    <w:rsid w:val="00EA7378"/>
    <w:rsid w:val="00ED7F82"/>
    <w:rsid w:val="00F30357"/>
    <w:rsid w:val="00F5765F"/>
    <w:rsid w:val="00F8592C"/>
    <w:rsid w:val="00FA4E8F"/>
    <w:rsid w:val="00FB3BD8"/>
    <w:rsid w:val="00FC2E1D"/>
    <w:rsid w:val="00FD7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0E2F"/>
    <w:pPr>
      <w:spacing w:after="0" w:line="240" w:lineRule="auto"/>
      <w:jc w:val="center"/>
    </w:pPr>
    <w:rPr>
      <w:rFonts w:ascii="Times New Roman" w:eastAsia="Times New Roman" w:hAnsi="Times New Roman" w:cs="Times New Roman"/>
      <w:sz w:val="28"/>
      <w:szCs w:val="20"/>
    </w:rPr>
  </w:style>
  <w:style w:type="character" w:customStyle="1" w:styleId="a4">
    <w:name w:val="Название Знак"/>
    <w:basedOn w:val="a0"/>
    <w:link w:val="a3"/>
    <w:rsid w:val="00090E2F"/>
    <w:rPr>
      <w:rFonts w:ascii="Times New Roman" w:eastAsia="Times New Roman" w:hAnsi="Times New Roman" w:cs="Times New Roman"/>
      <w:sz w:val="28"/>
      <w:szCs w:val="20"/>
    </w:rPr>
  </w:style>
  <w:style w:type="paragraph" w:styleId="a5">
    <w:name w:val="Body Text"/>
    <w:basedOn w:val="a"/>
    <w:link w:val="a6"/>
    <w:uiPriority w:val="99"/>
    <w:unhideWhenUsed/>
    <w:rsid w:val="00090E2F"/>
    <w:pPr>
      <w:spacing w:after="120"/>
    </w:pPr>
    <w:rPr>
      <w:rFonts w:ascii="Calibri" w:eastAsia="Times New Roman" w:hAnsi="Calibri" w:cs="Times New Roman"/>
    </w:rPr>
  </w:style>
  <w:style w:type="character" w:customStyle="1" w:styleId="a6">
    <w:name w:val="Основной текст Знак"/>
    <w:basedOn w:val="a0"/>
    <w:link w:val="a5"/>
    <w:uiPriority w:val="99"/>
    <w:rsid w:val="00090E2F"/>
    <w:rPr>
      <w:rFonts w:ascii="Calibri" w:eastAsia="Times New Roman" w:hAnsi="Calibri" w:cs="Times New Roman"/>
    </w:rPr>
  </w:style>
  <w:style w:type="paragraph" w:styleId="a7">
    <w:name w:val="Body Text Indent"/>
    <w:basedOn w:val="a"/>
    <w:link w:val="a8"/>
    <w:unhideWhenUsed/>
    <w:rsid w:val="00090E2F"/>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rsid w:val="00090E2F"/>
    <w:rPr>
      <w:rFonts w:ascii="Times New Roman" w:eastAsia="Times New Roman" w:hAnsi="Times New Roman" w:cs="Times New Roman"/>
      <w:sz w:val="24"/>
      <w:szCs w:val="24"/>
    </w:rPr>
  </w:style>
  <w:style w:type="paragraph" w:styleId="a9">
    <w:name w:val="List Paragraph"/>
    <w:basedOn w:val="a"/>
    <w:uiPriority w:val="34"/>
    <w:qFormat/>
    <w:rsid w:val="00090E2F"/>
    <w:pPr>
      <w:ind w:left="720"/>
      <w:contextualSpacing/>
    </w:pPr>
    <w:rPr>
      <w:rFonts w:ascii="Calibri" w:eastAsia="Times New Roman" w:hAnsi="Calibri" w:cs="Times New Roman"/>
    </w:rPr>
  </w:style>
  <w:style w:type="paragraph" w:customStyle="1" w:styleId="Default">
    <w:name w:val="Default"/>
    <w:rsid w:val="00090E2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Iauiue">
    <w:name w:val="Iau?iue"/>
    <w:semiHidden/>
    <w:rsid w:val="00090E2F"/>
    <w:pPr>
      <w:widowControl w:val="0"/>
      <w:spacing w:after="0" w:line="240" w:lineRule="auto"/>
    </w:pPr>
    <w:rPr>
      <w:rFonts w:ascii="Times New Roman" w:eastAsia="Times New Roman" w:hAnsi="Times New Roman" w:cs="Times New Roman"/>
      <w:sz w:val="20"/>
      <w:szCs w:val="20"/>
    </w:rPr>
  </w:style>
  <w:style w:type="table" w:styleId="aa">
    <w:name w:val="Table Grid"/>
    <w:basedOn w:val="a1"/>
    <w:uiPriority w:val="59"/>
    <w:rsid w:val="00090E2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2gif">
    <w:name w:val="msonormalbullet2.gif"/>
    <w:basedOn w:val="a"/>
    <w:rsid w:val="008741D6"/>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No Spacing"/>
    <w:uiPriority w:val="1"/>
    <w:qFormat/>
    <w:rsid w:val="008741D6"/>
    <w:pPr>
      <w:spacing w:after="0" w:line="240" w:lineRule="auto"/>
    </w:pPr>
  </w:style>
  <w:style w:type="paragraph" w:styleId="ac">
    <w:name w:val="Balloon Text"/>
    <w:basedOn w:val="a"/>
    <w:link w:val="ad"/>
    <w:uiPriority w:val="99"/>
    <w:semiHidden/>
    <w:unhideWhenUsed/>
    <w:rsid w:val="00210B7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10B7E"/>
    <w:rPr>
      <w:rFonts w:ascii="Tahoma" w:hAnsi="Tahoma" w:cs="Tahoma"/>
      <w:sz w:val="16"/>
      <w:szCs w:val="16"/>
    </w:rPr>
  </w:style>
  <w:style w:type="character" w:customStyle="1" w:styleId="ae">
    <w:name w:val="Основной текст_"/>
    <w:link w:val="1"/>
    <w:locked/>
    <w:rsid w:val="001223B2"/>
    <w:rPr>
      <w:rFonts w:ascii="Times New Roman" w:eastAsia="Times New Roman" w:hAnsi="Times New Roman" w:cs="Times New Roman"/>
      <w:spacing w:val="2"/>
      <w:sz w:val="17"/>
      <w:szCs w:val="17"/>
      <w:shd w:val="clear" w:color="auto" w:fill="FFFFFF"/>
    </w:rPr>
  </w:style>
  <w:style w:type="paragraph" w:customStyle="1" w:styleId="1">
    <w:name w:val="Основной текст1"/>
    <w:basedOn w:val="a"/>
    <w:link w:val="ae"/>
    <w:rsid w:val="001223B2"/>
    <w:pPr>
      <w:widowControl w:val="0"/>
      <w:shd w:val="clear" w:color="auto" w:fill="FFFFFF"/>
      <w:spacing w:before="1200" w:after="420" w:line="0" w:lineRule="atLeast"/>
    </w:pPr>
    <w:rPr>
      <w:rFonts w:ascii="Times New Roman" w:eastAsia="Times New Roman" w:hAnsi="Times New Roman" w:cs="Times New Roman"/>
      <w:spacing w:val="2"/>
      <w:sz w:val="17"/>
      <w:szCs w:val="17"/>
    </w:rPr>
  </w:style>
  <w:style w:type="character" w:customStyle="1" w:styleId="7pt">
    <w:name w:val="Основной текст + 7 pt"/>
    <w:aliases w:val="Интервал 0 pt"/>
    <w:rsid w:val="001223B2"/>
    <w:rPr>
      <w:rFonts w:ascii="Times New Roman" w:eastAsia="Times New Roman" w:hAnsi="Times New Roman" w:cs="Times New Roman" w:hint="default"/>
      <w:b w:val="0"/>
      <w:bCs w:val="0"/>
      <w:i w:val="0"/>
      <w:iCs w:val="0"/>
      <w:smallCaps w:val="0"/>
      <w:strike w:val="0"/>
      <w:dstrike w:val="0"/>
      <w:color w:val="000000"/>
      <w:spacing w:val="3"/>
      <w:w w:val="100"/>
      <w:position w:val="0"/>
      <w:sz w:val="14"/>
      <w:szCs w:val="14"/>
      <w:u w:val="none"/>
      <w:effect w:val="none"/>
      <w:lang w:val="ru-RU"/>
    </w:rPr>
  </w:style>
  <w:style w:type="character" w:customStyle="1" w:styleId="7pt0pt">
    <w:name w:val="Основной текст + 7 pt;Интервал 0 pt"/>
    <w:rsid w:val="001223B2"/>
    <w:rPr>
      <w:rFonts w:ascii="Times New Roman" w:eastAsia="Times New Roman" w:hAnsi="Times New Roman" w:cs="Times New Roman"/>
      <w:b w:val="0"/>
      <w:bCs w:val="0"/>
      <w:i w:val="0"/>
      <w:iCs w:val="0"/>
      <w:smallCaps w:val="0"/>
      <w:strike w:val="0"/>
      <w:color w:val="000000"/>
      <w:spacing w:val="3"/>
      <w:w w:val="100"/>
      <w:position w:val="0"/>
      <w:sz w:val="14"/>
      <w:szCs w:val="14"/>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56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1B245-1B5E-4BCD-B797-5A54CDCC2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18</Pages>
  <Words>5631</Words>
  <Characters>32099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Сынару</cp:lastModifiedBy>
  <cp:revision>13</cp:revision>
  <dcterms:created xsi:type="dcterms:W3CDTF">2015-08-10T15:05:00Z</dcterms:created>
  <dcterms:modified xsi:type="dcterms:W3CDTF">2015-10-12T09:42:00Z</dcterms:modified>
</cp:coreProperties>
</file>