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85" w:rsidRDefault="00CE4E85" w:rsidP="00CE4E85">
      <w:pPr>
        <w:jc w:val="right"/>
        <w:rPr>
          <w:rFonts w:ascii="Times New Roman" w:hAnsi="Times New Roman" w:cs="Times New Roman"/>
          <w:sz w:val="24"/>
          <w:szCs w:val="24"/>
        </w:rPr>
      </w:pPr>
      <w:r>
        <w:rPr>
          <w:rFonts w:ascii="Times New Roman" w:hAnsi="Times New Roman" w:cs="Times New Roman"/>
          <w:sz w:val="24"/>
          <w:szCs w:val="24"/>
        </w:rPr>
        <w:t>ПРОЕКТ</w:t>
      </w:r>
    </w:p>
    <w:p w:rsidR="00CE4E85" w:rsidRPr="00CE4E85" w:rsidRDefault="00CE4E85" w:rsidP="00CE4E85">
      <w:pPr>
        <w:jc w:val="center"/>
        <w:rPr>
          <w:rFonts w:ascii="Times New Roman" w:hAnsi="Times New Roman" w:cs="Times New Roman"/>
          <w:b/>
          <w:sz w:val="28"/>
          <w:szCs w:val="28"/>
        </w:rPr>
      </w:pPr>
      <w:r w:rsidRPr="00CE4E85">
        <w:rPr>
          <w:rFonts w:ascii="Times New Roman" w:hAnsi="Times New Roman" w:cs="Times New Roman"/>
          <w:b/>
          <w:sz w:val="28"/>
          <w:szCs w:val="28"/>
        </w:rPr>
        <w:t xml:space="preserve">ПРАВИТЕЛЬСТВО РЕСПУБЛИКИ АЛТАЙ </w:t>
      </w:r>
    </w:p>
    <w:p w:rsidR="00CE4E85" w:rsidRDefault="00CE4E85" w:rsidP="00CE4E85">
      <w:pPr>
        <w:jc w:val="center"/>
        <w:rPr>
          <w:rFonts w:ascii="Times New Roman" w:hAnsi="Times New Roman" w:cs="Times New Roman"/>
          <w:b/>
          <w:sz w:val="28"/>
          <w:szCs w:val="28"/>
        </w:rPr>
      </w:pPr>
      <w:r w:rsidRPr="00CE4E85">
        <w:rPr>
          <w:rFonts w:ascii="Times New Roman" w:hAnsi="Times New Roman" w:cs="Times New Roman"/>
          <w:b/>
          <w:sz w:val="28"/>
          <w:szCs w:val="28"/>
        </w:rPr>
        <w:t>ПОСТАНОВЛЕНИЕ</w:t>
      </w:r>
    </w:p>
    <w:p w:rsidR="00466095" w:rsidRPr="00CE4E85" w:rsidRDefault="00466095" w:rsidP="00CE4E85">
      <w:pPr>
        <w:jc w:val="center"/>
        <w:rPr>
          <w:rFonts w:ascii="Times New Roman" w:hAnsi="Times New Roman" w:cs="Times New Roman"/>
          <w:b/>
          <w:sz w:val="28"/>
          <w:szCs w:val="28"/>
        </w:rPr>
      </w:pPr>
    </w:p>
    <w:p w:rsidR="00CE4E85" w:rsidRDefault="00CE4E85" w:rsidP="00CE4E85">
      <w:pPr>
        <w:jc w:val="center"/>
        <w:rPr>
          <w:rFonts w:ascii="Times New Roman" w:hAnsi="Times New Roman" w:cs="Times New Roman"/>
          <w:sz w:val="28"/>
          <w:szCs w:val="28"/>
        </w:rPr>
      </w:pPr>
      <w:r w:rsidRPr="00466095">
        <w:rPr>
          <w:rFonts w:ascii="Times New Roman" w:hAnsi="Times New Roman" w:cs="Times New Roman"/>
          <w:sz w:val="28"/>
          <w:szCs w:val="28"/>
        </w:rPr>
        <w:t xml:space="preserve"> </w:t>
      </w:r>
      <w:proofErr w:type="gramStart"/>
      <w:r w:rsidRPr="00466095">
        <w:rPr>
          <w:rFonts w:ascii="Times New Roman" w:hAnsi="Times New Roman" w:cs="Times New Roman"/>
          <w:sz w:val="28"/>
          <w:szCs w:val="28"/>
        </w:rPr>
        <w:t>от</w:t>
      </w:r>
      <w:proofErr w:type="gramEnd"/>
      <w:r w:rsidRPr="00466095">
        <w:rPr>
          <w:rFonts w:ascii="Times New Roman" w:hAnsi="Times New Roman" w:cs="Times New Roman"/>
          <w:sz w:val="28"/>
          <w:szCs w:val="28"/>
        </w:rPr>
        <w:t xml:space="preserve"> «______» ___________ 2018 года  № ______</w:t>
      </w:r>
    </w:p>
    <w:p w:rsidR="00466095" w:rsidRPr="00466095" w:rsidRDefault="00466095" w:rsidP="00466095">
      <w:pPr>
        <w:spacing w:after="0" w:line="276" w:lineRule="auto"/>
        <w:jc w:val="center"/>
        <w:rPr>
          <w:rFonts w:ascii="Times New Roman" w:eastAsia="Calibri" w:hAnsi="Times New Roman" w:cs="Times New Roman"/>
          <w:sz w:val="28"/>
          <w:szCs w:val="28"/>
        </w:rPr>
      </w:pPr>
      <w:r w:rsidRPr="00466095">
        <w:rPr>
          <w:rFonts w:ascii="Times New Roman" w:eastAsia="Calibri" w:hAnsi="Times New Roman" w:cs="Times New Roman"/>
          <w:sz w:val="28"/>
          <w:szCs w:val="28"/>
        </w:rPr>
        <w:t>г. Горно-Алтайск</w:t>
      </w:r>
    </w:p>
    <w:p w:rsidR="00466095" w:rsidRPr="00466095" w:rsidRDefault="00466095" w:rsidP="00CE4E85">
      <w:pPr>
        <w:jc w:val="center"/>
        <w:rPr>
          <w:rFonts w:ascii="Times New Roman" w:hAnsi="Times New Roman" w:cs="Times New Roman"/>
          <w:sz w:val="28"/>
          <w:szCs w:val="28"/>
        </w:rPr>
      </w:pPr>
    </w:p>
    <w:p w:rsidR="00BF7C8D" w:rsidRPr="00CE4E85" w:rsidRDefault="00466095" w:rsidP="00CE4E85">
      <w:pPr>
        <w:jc w:val="center"/>
        <w:rPr>
          <w:rFonts w:ascii="Times New Roman" w:hAnsi="Times New Roman" w:cs="Times New Roman"/>
          <w:b/>
          <w:sz w:val="28"/>
          <w:szCs w:val="28"/>
        </w:rPr>
      </w:pPr>
      <w:r w:rsidRPr="00CE4E85">
        <w:rPr>
          <w:rFonts w:ascii="Times New Roman" w:hAnsi="Times New Roman" w:cs="Times New Roman"/>
          <w:b/>
          <w:sz w:val="28"/>
          <w:szCs w:val="28"/>
        </w:rPr>
        <w:t>О внесении изменений</w:t>
      </w:r>
      <w:r w:rsidR="0092332F">
        <w:rPr>
          <w:rFonts w:ascii="Times New Roman" w:hAnsi="Times New Roman" w:cs="Times New Roman"/>
          <w:b/>
          <w:sz w:val="28"/>
          <w:szCs w:val="28"/>
        </w:rPr>
        <w:t xml:space="preserve"> в постановление П</w:t>
      </w:r>
      <w:r>
        <w:rPr>
          <w:rFonts w:ascii="Times New Roman" w:hAnsi="Times New Roman" w:cs="Times New Roman"/>
          <w:b/>
          <w:sz w:val="28"/>
          <w:szCs w:val="28"/>
        </w:rPr>
        <w:t>равительства Р</w:t>
      </w:r>
      <w:r w:rsidRPr="00CE4E85">
        <w:rPr>
          <w:rFonts w:ascii="Times New Roman" w:hAnsi="Times New Roman" w:cs="Times New Roman"/>
          <w:b/>
          <w:sz w:val="28"/>
          <w:szCs w:val="28"/>
        </w:rPr>
        <w:t xml:space="preserve">еспублики </w:t>
      </w:r>
      <w:r>
        <w:rPr>
          <w:rFonts w:ascii="Times New Roman" w:hAnsi="Times New Roman" w:cs="Times New Roman"/>
          <w:b/>
          <w:sz w:val="28"/>
          <w:szCs w:val="28"/>
        </w:rPr>
        <w:t>Алтай от 25 сентября 2014 года №</w:t>
      </w:r>
      <w:r w:rsidRPr="00CE4E85">
        <w:rPr>
          <w:rFonts w:ascii="Times New Roman" w:hAnsi="Times New Roman" w:cs="Times New Roman"/>
          <w:b/>
          <w:sz w:val="28"/>
          <w:szCs w:val="28"/>
        </w:rPr>
        <w:t xml:space="preserve"> 277 </w:t>
      </w:r>
    </w:p>
    <w:p w:rsidR="00CE4E85" w:rsidRDefault="00CE4E85" w:rsidP="00CE4E85">
      <w:pPr>
        <w:autoSpaceDE w:val="0"/>
        <w:autoSpaceDN w:val="0"/>
        <w:adjustRightInd w:val="0"/>
        <w:spacing w:after="0" w:line="240" w:lineRule="auto"/>
        <w:ind w:firstLine="540"/>
        <w:jc w:val="both"/>
        <w:rPr>
          <w:rFonts w:ascii="Times New Roman" w:hAnsi="Times New Roman" w:cs="Times New Roman"/>
          <w:sz w:val="28"/>
          <w:szCs w:val="28"/>
        </w:rPr>
      </w:pPr>
    </w:p>
    <w:p w:rsidR="00CE4E85" w:rsidRDefault="00CE4E85" w:rsidP="00CE4E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Правительство Республики Алтай постановляет:</w:t>
      </w:r>
    </w:p>
    <w:p w:rsidR="00CE4E85" w:rsidRDefault="006003B8" w:rsidP="00CE4E85">
      <w:pPr>
        <w:autoSpaceDE w:val="0"/>
        <w:autoSpaceDN w:val="0"/>
        <w:adjustRightInd w:val="0"/>
        <w:spacing w:after="0" w:line="240" w:lineRule="auto"/>
        <w:ind w:left="-142" w:firstLine="682"/>
        <w:jc w:val="both"/>
        <w:rPr>
          <w:rFonts w:ascii="Times New Roman" w:hAnsi="Times New Roman" w:cs="Times New Roman"/>
          <w:sz w:val="28"/>
          <w:szCs w:val="28"/>
        </w:rPr>
      </w:pPr>
      <w:r>
        <w:rPr>
          <w:rFonts w:ascii="Times New Roman" w:hAnsi="Times New Roman" w:cs="Times New Roman"/>
          <w:sz w:val="28"/>
          <w:szCs w:val="28"/>
        </w:rPr>
        <w:t xml:space="preserve">1. </w:t>
      </w:r>
      <w:r w:rsidR="00CE4E85">
        <w:rPr>
          <w:rFonts w:ascii="Times New Roman" w:hAnsi="Times New Roman" w:cs="Times New Roman"/>
          <w:sz w:val="28"/>
          <w:szCs w:val="28"/>
        </w:rPr>
        <w:t xml:space="preserve">Внести в </w:t>
      </w:r>
      <w:hyperlink r:id="rId4" w:history="1">
        <w:r w:rsidR="00CE4E85" w:rsidRPr="00CE4E85">
          <w:rPr>
            <w:rFonts w:ascii="Times New Roman" w:hAnsi="Times New Roman" w:cs="Times New Roman"/>
            <w:sz w:val="28"/>
            <w:szCs w:val="28"/>
          </w:rPr>
          <w:t>Правила</w:t>
        </w:r>
      </w:hyperlink>
      <w:r w:rsidR="00CE4E85">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 утвержденные постановлением Правительства Республики Алтай от 25 сентября 2014 года № 277 </w:t>
      </w:r>
      <w:r>
        <w:rPr>
          <w:rFonts w:ascii="Times New Roman" w:hAnsi="Times New Roman" w:cs="Times New Roman"/>
          <w:sz w:val="28"/>
          <w:szCs w:val="28"/>
        </w:rPr>
        <w:t>(</w:t>
      </w:r>
      <w:r w:rsidR="00CE4E85">
        <w:rPr>
          <w:rFonts w:ascii="Times New Roman" w:hAnsi="Times New Roman" w:cs="Times New Roman"/>
          <w:sz w:val="28"/>
          <w:szCs w:val="28"/>
        </w:rPr>
        <w:t>«</w:t>
      </w:r>
      <w:r w:rsidR="00CE4E85" w:rsidRPr="00CE4E85">
        <w:rPr>
          <w:rFonts w:ascii="Times New Roman" w:hAnsi="Times New Roman" w:cs="Times New Roman"/>
          <w:sz w:val="28"/>
          <w:szCs w:val="28"/>
        </w:rPr>
        <w:t>Сборник законодательства Республики Алтай</w:t>
      </w:r>
      <w:r w:rsidR="00CE4E85">
        <w:rPr>
          <w:rFonts w:ascii="Times New Roman" w:hAnsi="Times New Roman" w:cs="Times New Roman"/>
          <w:sz w:val="28"/>
          <w:szCs w:val="28"/>
        </w:rPr>
        <w:t xml:space="preserve">», </w:t>
      </w:r>
      <w:r>
        <w:rPr>
          <w:rFonts w:ascii="Times New Roman" w:hAnsi="Times New Roman" w:cs="Times New Roman"/>
          <w:sz w:val="28"/>
          <w:szCs w:val="28"/>
        </w:rPr>
        <w:t xml:space="preserve">2014, № 116(122); 2015, № 120(126), </w:t>
      </w:r>
      <w:r w:rsidR="00CE4E85">
        <w:rPr>
          <w:rFonts w:ascii="Times New Roman" w:hAnsi="Times New Roman" w:cs="Times New Roman"/>
          <w:sz w:val="28"/>
          <w:szCs w:val="28"/>
        </w:rPr>
        <w:t>№ 122(128),</w:t>
      </w:r>
      <w:r>
        <w:rPr>
          <w:rFonts w:ascii="Times New Roman" w:hAnsi="Times New Roman" w:cs="Times New Roman"/>
          <w:sz w:val="28"/>
          <w:szCs w:val="28"/>
        </w:rPr>
        <w:t xml:space="preserve"> № 128(134),</w:t>
      </w:r>
      <w:r w:rsidR="00CE4E85">
        <w:rPr>
          <w:rFonts w:ascii="Times New Roman" w:hAnsi="Times New Roman" w:cs="Times New Roman"/>
          <w:sz w:val="28"/>
          <w:szCs w:val="28"/>
        </w:rPr>
        <w:t xml:space="preserve"> следующие изменения:</w:t>
      </w:r>
    </w:p>
    <w:p w:rsidR="00CE4E85" w:rsidRDefault="00CE4E85" w:rsidP="00CE4E85">
      <w:pPr>
        <w:autoSpaceDE w:val="0"/>
        <w:autoSpaceDN w:val="0"/>
        <w:adjustRightInd w:val="0"/>
        <w:spacing w:after="0" w:line="240" w:lineRule="auto"/>
        <w:ind w:left="-142" w:firstLine="682"/>
        <w:jc w:val="both"/>
        <w:rPr>
          <w:rFonts w:ascii="Times New Roman" w:hAnsi="Times New Roman" w:cs="Times New Roman"/>
          <w:sz w:val="28"/>
          <w:szCs w:val="28"/>
        </w:rPr>
      </w:pPr>
      <w:r>
        <w:rPr>
          <w:rFonts w:ascii="Times New Roman" w:hAnsi="Times New Roman" w:cs="Times New Roman"/>
          <w:sz w:val="28"/>
          <w:szCs w:val="28"/>
        </w:rPr>
        <w:t>1</w:t>
      </w:r>
      <w:r w:rsidR="006003B8">
        <w:rPr>
          <w:rFonts w:ascii="Times New Roman" w:hAnsi="Times New Roman" w:cs="Times New Roman"/>
          <w:sz w:val="28"/>
          <w:szCs w:val="28"/>
        </w:rPr>
        <w:t>)</w:t>
      </w:r>
      <w:r>
        <w:rPr>
          <w:rFonts w:ascii="Times New Roman" w:hAnsi="Times New Roman" w:cs="Times New Roman"/>
          <w:sz w:val="28"/>
          <w:szCs w:val="28"/>
        </w:rPr>
        <w:t xml:space="preserve"> В разделе </w:t>
      </w:r>
      <w:r>
        <w:rPr>
          <w:rFonts w:ascii="Times New Roman" w:hAnsi="Times New Roman" w:cs="Times New Roman"/>
          <w:sz w:val="28"/>
          <w:szCs w:val="28"/>
          <w:lang w:val="en-US"/>
        </w:rPr>
        <w:t>I</w:t>
      </w:r>
      <w:r w:rsidR="006003B8">
        <w:rPr>
          <w:rFonts w:ascii="Times New Roman" w:hAnsi="Times New Roman" w:cs="Times New Roman"/>
          <w:sz w:val="28"/>
          <w:szCs w:val="28"/>
        </w:rPr>
        <w:t>:</w:t>
      </w:r>
    </w:p>
    <w:p w:rsidR="00CE4E85" w:rsidRDefault="006003B8" w:rsidP="00CE4E85">
      <w:pPr>
        <w:autoSpaceDE w:val="0"/>
        <w:autoSpaceDN w:val="0"/>
        <w:adjustRightInd w:val="0"/>
        <w:spacing w:after="0" w:line="240" w:lineRule="auto"/>
        <w:ind w:left="-142" w:firstLine="682"/>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r w:rsidR="00CE4E85">
        <w:rPr>
          <w:rFonts w:ascii="Times New Roman" w:hAnsi="Times New Roman" w:cs="Times New Roman"/>
          <w:sz w:val="28"/>
          <w:szCs w:val="28"/>
        </w:rPr>
        <w:t xml:space="preserve">в </w:t>
      </w:r>
      <w:r w:rsidR="00C42AE6">
        <w:rPr>
          <w:rFonts w:ascii="Times New Roman" w:hAnsi="Times New Roman" w:cs="Times New Roman"/>
          <w:sz w:val="28"/>
          <w:szCs w:val="28"/>
        </w:rPr>
        <w:t>пункте 1</w:t>
      </w:r>
      <w:r w:rsidR="00CE4E85">
        <w:rPr>
          <w:rFonts w:ascii="Times New Roman" w:hAnsi="Times New Roman" w:cs="Times New Roman"/>
          <w:sz w:val="28"/>
          <w:szCs w:val="28"/>
        </w:rPr>
        <w:t xml:space="preserve"> после слова «</w:t>
      </w:r>
      <w:r w:rsidR="00C42AE6">
        <w:rPr>
          <w:rFonts w:ascii="Times New Roman" w:hAnsi="Times New Roman" w:cs="Times New Roman"/>
          <w:sz w:val="28"/>
          <w:szCs w:val="28"/>
        </w:rPr>
        <w:t>порядок» дополнить словами «и цели»;</w:t>
      </w:r>
    </w:p>
    <w:p w:rsidR="00C42AE6" w:rsidRDefault="00C42AE6" w:rsidP="00CE4E85">
      <w:pPr>
        <w:autoSpaceDE w:val="0"/>
        <w:autoSpaceDN w:val="0"/>
        <w:adjustRightInd w:val="0"/>
        <w:spacing w:after="0" w:line="240" w:lineRule="auto"/>
        <w:ind w:left="-142" w:firstLine="682"/>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в пункте 2:</w:t>
      </w:r>
    </w:p>
    <w:p w:rsidR="00C42AE6" w:rsidRDefault="00C42AE6" w:rsidP="00CE4E85">
      <w:pPr>
        <w:autoSpaceDE w:val="0"/>
        <w:autoSpaceDN w:val="0"/>
        <w:adjustRightInd w:val="0"/>
        <w:spacing w:after="0" w:line="240" w:lineRule="auto"/>
        <w:ind w:left="-142" w:firstLine="682"/>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подпункте </w:t>
      </w:r>
      <w:r w:rsidR="003458B2">
        <w:rPr>
          <w:rFonts w:ascii="Times New Roman" w:hAnsi="Times New Roman" w:cs="Times New Roman"/>
          <w:sz w:val="28"/>
          <w:szCs w:val="28"/>
        </w:rPr>
        <w:t>«</w:t>
      </w:r>
      <w:r>
        <w:rPr>
          <w:rFonts w:ascii="Times New Roman" w:hAnsi="Times New Roman" w:cs="Times New Roman"/>
          <w:sz w:val="28"/>
          <w:szCs w:val="28"/>
        </w:rPr>
        <w:t>а</w:t>
      </w:r>
      <w:r w:rsidR="003458B2">
        <w:rPr>
          <w:rFonts w:ascii="Times New Roman" w:hAnsi="Times New Roman" w:cs="Times New Roman"/>
          <w:sz w:val="28"/>
          <w:szCs w:val="28"/>
        </w:rPr>
        <w:t>»</w:t>
      </w:r>
      <w:r>
        <w:rPr>
          <w:rFonts w:ascii="Times New Roman" w:hAnsi="Times New Roman" w:cs="Times New Roman"/>
          <w:sz w:val="28"/>
          <w:szCs w:val="28"/>
        </w:rPr>
        <w:t xml:space="preserve"> слово «сре</w:t>
      </w:r>
      <w:r w:rsidR="00766354">
        <w:rPr>
          <w:rFonts w:ascii="Times New Roman" w:hAnsi="Times New Roman" w:cs="Times New Roman"/>
          <w:sz w:val="28"/>
          <w:szCs w:val="28"/>
        </w:rPr>
        <w:t>дств» заменить словом «случаев»;</w:t>
      </w:r>
    </w:p>
    <w:p w:rsidR="00C42AE6" w:rsidRDefault="00C42AE6" w:rsidP="00CE4E85">
      <w:pPr>
        <w:autoSpaceDE w:val="0"/>
        <w:autoSpaceDN w:val="0"/>
        <w:adjustRightInd w:val="0"/>
        <w:spacing w:after="0" w:line="240" w:lineRule="auto"/>
        <w:ind w:left="-142" w:firstLine="682"/>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подпункте </w:t>
      </w:r>
      <w:r w:rsidR="003458B2">
        <w:rPr>
          <w:rFonts w:ascii="Times New Roman" w:hAnsi="Times New Roman" w:cs="Times New Roman"/>
          <w:sz w:val="28"/>
          <w:szCs w:val="28"/>
        </w:rPr>
        <w:t>«</w:t>
      </w:r>
      <w:r>
        <w:rPr>
          <w:rFonts w:ascii="Times New Roman" w:hAnsi="Times New Roman" w:cs="Times New Roman"/>
          <w:sz w:val="28"/>
          <w:szCs w:val="28"/>
        </w:rPr>
        <w:t>е</w:t>
      </w:r>
      <w:r w:rsidR="003458B2">
        <w:rPr>
          <w:rFonts w:ascii="Times New Roman" w:hAnsi="Times New Roman" w:cs="Times New Roman"/>
          <w:sz w:val="28"/>
          <w:szCs w:val="28"/>
        </w:rPr>
        <w:t>»</w:t>
      </w:r>
      <w:r>
        <w:rPr>
          <w:rFonts w:ascii="Times New Roman" w:hAnsi="Times New Roman" w:cs="Times New Roman"/>
          <w:sz w:val="28"/>
          <w:szCs w:val="28"/>
        </w:rPr>
        <w:t xml:space="preserve"> слова «полученным до 1 января 2011 года (далее – погашение долга по кредитам),» исключить;</w:t>
      </w:r>
    </w:p>
    <w:p w:rsidR="00C42AE6" w:rsidRDefault="00C42AE6" w:rsidP="00C42AE6">
      <w:pPr>
        <w:autoSpaceDE w:val="0"/>
        <w:autoSpaceDN w:val="0"/>
        <w:adjustRightInd w:val="0"/>
        <w:spacing w:after="0" w:line="240" w:lineRule="auto"/>
        <w:ind w:left="-142" w:firstLine="682"/>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дополнить пунктом 2</w:t>
      </w:r>
      <w:r w:rsidR="006003B8">
        <w:rPr>
          <w:rFonts w:ascii="Times New Roman" w:hAnsi="Times New Roman" w:cs="Times New Roman"/>
          <w:sz w:val="28"/>
          <w:szCs w:val="28"/>
        </w:rPr>
        <w:t>.</w:t>
      </w:r>
      <w:r>
        <w:rPr>
          <w:rFonts w:ascii="Times New Roman" w:hAnsi="Times New Roman" w:cs="Times New Roman"/>
          <w:sz w:val="28"/>
          <w:szCs w:val="28"/>
        </w:rPr>
        <w:t>1. следующего содержания:</w:t>
      </w:r>
    </w:p>
    <w:p w:rsidR="00C42AE6" w:rsidRDefault="00C42AE6" w:rsidP="00C42AE6">
      <w:pPr>
        <w:autoSpaceDE w:val="0"/>
        <w:autoSpaceDN w:val="0"/>
        <w:adjustRightInd w:val="0"/>
        <w:spacing w:after="0" w:line="240" w:lineRule="auto"/>
        <w:ind w:left="-142" w:firstLine="682"/>
        <w:jc w:val="both"/>
        <w:rPr>
          <w:rFonts w:ascii="Times New Roman" w:hAnsi="Times New Roman" w:cs="Times New Roman"/>
          <w:sz w:val="28"/>
          <w:szCs w:val="28"/>
        </w:rPr>
      </w:pPr>
      <w:r>
        <w:rPr>
          <w:rFonts w:ascii="Times New Roman" w:hAnsi="Times New Roman" w:cs="Times New Roman"/>
          <w:sz w:val="28"/>
          <w:szCs w:val="28"/>
        </w:rPr>
        <w:t>«</w:t>
      </w:r>
      <w:r w:rsidR="006003B8">
        <w:rPr>
          <w:rFonts w:ascii="Times New Roman" w:hAnsi="Times New Roman" w:cs="Times New Roman"/>
          <w:sz w:val="28"/>
          <w:szCs w:val="28"/>
        </w:rPr>
        <w:t>2.</w:t>
      </w:r>
      <w:r w:rsidRPr="00983D6F">
        <w:rPr>
          <w:rFonts w:ascii="Times New Roman" w:hAnsi="Times New Roman" w:cs="Times New Roman"/>
          <w:sz w:val="28"/>
          <w:szCs w:val="28"/>
        </w:rPr>
        <w:t xml:space="preserve">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983D6F">
        <w:rPr>
          <w:rFonts w:ascii="Times New Roman" w:hAnsi="Times New Roman" w:cs="Times New Roman"/>
          <w:sz w:val="28"/>
          <w:szCs w:val="28"/>
        </w:rPr>
        <w:t>неполнородных</w:t>
      </w:r>
      <w:proofErr w:type="spellEnd"/>
      <w:r w:rsidRPr="00983D6F">
        <w:rPr>
          <w:rFonts w:ascii="Times New Roman" w:hAnsi="Times New Roman" w:cs="Times New Roman"/>
          <w:sz w:val="28"/>
          <w:szCs w:val="28"/>
        </w:rPr>
        <w:t xml:space="preserve"> братьев и сестер).</w:t>
      </w:r>
      <w:r>
        <w:rPr>
          <w:rFonts w:ascii="Times New Roman" w:hAnsi="Times New Roman" w:cs="Times New Roman"/>
          <w:sz w:val="28"/>
          <w:szCs w:val="28"/>
        </w:rPr>
        <w:t>»;</w:t>
      </w:r>
    </w:p>
    <w:p w:rsidR="00C42AE6" w:rsidRDefault="00C42AE6" w:rsidP="00C42AE6">
      <w:pPr>
        <w:autoSpaceDE w:val="0"/>
        <w:autoSpaceDN w:val="0"/>
        <w:adjustRightInd w:val="0"/>
        <w:spacing w:after="0" w:line="240" w:lineRule="auto"/>
        <w:ind w:left="-142" w:firstLine="682"/>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00060BEC">
        <w:rPr>
          <w:rFonts w:ascii="Times New Roman" w:hAnsi="Times New Roman" w:cs="Times New Roman"/>
          <w:sz w:val="28"/>
          <w:szCs w:val="28"/>
        </w:rPr>
        <w:t>в абзаце втором пункта 4 слова «Комитетом по молодежной политике, физической культуре и спорту Республики Алтай (далее – Комитет)» заменить словами «Министерством образования и науки Республики Алтай (далее – Министерство)»;</w:t>
      </w:r>
    </w:p>
    <w:p w:rsidR="00060BEC" w:rsidRDefault="00060BEC" w:rsidP="00C42AE6">
      <w:pPr>
        <w:autoSpaceDE w:val="0"/>
        <w:autoSpaceDN w:val="0"/>
        <w:adjustRightInd w:val="0"/>
        <w:spacing w:after="0" w:line="240" w:lineRule="auto"/>
        <w:ind w:left="-142" w:firstLine="682"/>
        <w:jc w:val="both"/>
        <w:rPr>
          <w:rFonts w:ascii="Times New Roman" w:hAnsi="Times New Roman" w:cs="Times New Roman"/>
          <w:sz w:val="28"/>
          <w:szCs w:val="28"/>
        </w:rPr>
      </w:pPr>
      <w:proofErr w:type="gramStart"/>
      <w:r>
        <w:rPr>
          <w:rFonts w:ascii="Times New Roman" w:hAnsi="Times New Roman" w:cs="Times New Roman"/>
          <w:sz w:val="28"/>
          <w:szCs w:val="28"/>
        </w:rPr>
        <w:t>д</w:t>
      </w:r>
      <w:proofErr w:type="gramEnd"/>
      <w:r>
        <w:rPr>
          <w:rFonts w:ascii="Times New Roman" w:hAnsi="Times New Roman" w:cs="Times New Roman"/>
          <w:sz w:val="28"/>
          <w:szCs w:val="28"/>
        </w:rPr>
        <w:t>) в пункте 5 цифру «9» заменить цифрой «7»;</w:t>
      </w:r>
    </w:p>
    <w:p w:rsidR="00060BEC" w:rsidRDefault="00060BEC" w:rsidP="00060BEC">
      <w:pPr>
        <w:autoSpaceDE w:val="0"/>
        <w:autoSpaceDN w:val="0"/>
        <w:adjustRightInd w:val="0"/>
        <w:spacing w:after="0" w:line="240" w:lineRule="auto"/>
        <w:ind w:left="-142" w:firstLine="682"/>
        <w:jc w:val="both"/>
        <w:rPr>
          <w:rFonts w:ascii="Times New Roman" w:hAnsi="Times New Roman" w:cs="Times New Roman"/>
          <w:sz w:val="28"/>
          <w:szCs w:val="28"/>
        </w:rPr>
      </w:pPr>
      <w:proofErr w:type="gramStart"/>
      <w:r>
        <w:rPr>
          <w:rFonts w:ascii="Times New Roman" w:hAnsi="Times New Roman" w:cs="Times New Roman"/>
          <w:sz w:val="28"/>
          <w:szCs w:val="28"/>
        </w:rPr>
        <w:t>е</w:t>
      </w:r>
      <w:proofErr w:type="gramEnd"/>
      <w:r>
        <w:rPr>
          <w:rFonts w:ascii="Times New Roman" w:hAnsi="Times New Roman" w:cs="Times New Roman"/>
          <w:sz w:val="28"/>
          <w:szCs w:val="28"/>
        </w:rPr>
        <w:t>) пункт 7 дополнить абзацем вторым следующего содержания:</w:t>
      </w:r>
    </w:p>
    <w:p w:rsidR="00060BEC" w:rsidRDefault="00060BEC" w:rsidP="00060BEC">
      <w:pPr>
        <w:autoSpaceDE w:val="0"/>
        <w:autoSpaceDN w:val="0"/>
        <w:adjustRightInd w:val="0"/>
        <w:spacing w:after="0" w:line="240" w:lineRule="auto"/>
        <w:ind w:left="-142" w:firstLine="682"/>
        <w:jc w:val="both"/>
        <w:rPr>
          <w:rFonts w:ascii="Times New Roman" w:hAnsi="Times New Roman" w:cs="Times New Roman"/>
          <w:sz w:val="28"/>
          <w:szCs w:val="28"/>
        </w:rPr>
      </w:pPr>
      <w:r>
        <w:rPr>
          <w:rFonts w:ascii="Times New Roman" w:hAnsi="Times New Roman" w:cs="Times New Roman"/>
          <w:sz w:val="28"/>
          <w:szCs w:val="28"/>
        </w:rPr>
        <w:t>«</w:t>
      </w:r>
      <w:r w:rsidRPr="00983D6F">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Pr>
          <w:rFonts w:ascii="Times New Roman" w:hAnsi="Times New Roman" w:cs="Times New Roman"/>
          <w:sz w:val="28"/>
          <w:szCs w:val="28"/>
        </w:rPr>
        <w:t>»;</w:t>
      </w:r>
    </w:p>
    <w:p w:rsidR="00060BEC" w:rsidRDefault="00060BEC" w:rsidP="00060BEC">
      <w:pPr>
        <w:autoSpaceDE w:val="0"/>
        <w:autoSpaceDN w:val="0"/>
        <w:adjustRightInd w:val="0"/>
        <w:spacing w:after="0" w:line="240" w:lineRule="auto"/>
        <w:ind w:left="-142" w:firstLine="682"/>
        <w:jc w:val="both"/>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Pr>
          <w:rFonts w:ascii="Times New Roman" w:hAnsi="Times New Roman" w:cs="Times New Roman"/>
          <w:sz w:val="28"/>
          <w:szCs w:val="28"/>
        </w:rPr>
        <w:t>) в абзаце шестом пункта 15 цифры «11» заменить цифрами «14»</w:t>
      </w:r>
      <w:r w:rsidR="00084DE5">
        <w:rPr>
          <w:rFonts w:ascii="Times New Roman" w:hAnsi="Times New Roman" w:cs="Times New Roman"/>
          <w:sz w:val="28"/>
          <w:szCs w:val="28"/>
        </w:rPr>
        <w:t>.</w:t>
      </w:r>
    </w:p>
    <w:p w:rsidR="00084DE5" w:rsidRPr="00084DE5" w:rsidRDefault="006003B8" w:rsidP="00060BEC">
      <w:pPr>
        <w:autoSpaceDE w:val="0"/>
        <w:autoSpaceDN w:val="0"/>
        <w:adjustRightInd w:val="0"/>
        <w:spacing w:after="0" w:line="240" w:lineRule="auto"/>
        <w:ind w:left="-142" w:firstLine="682"/>
        <w:jc w:val="both"/>
        <w:rPr>
          <w:rFonts w:ascii="Times New Roman" w:hAnsi="Times New Roman" w:cs="Times New Roman"/>
          <w:sz w:val="28"/>
          <w:szCs w:val="28"/>
        </w:rPr>
      </w:pPr>
      <w:r>
        <w:rPr>
          <w:rFonts w:ascii="Times New Roman" w:hAnsi="Times New Roman" w:cs="Times New Roman"/>
          <w:sz w:val="28"/>
          <w:szCs w:val="28"/>
        </w:rPr>
        <w:t>2)</w:t>
      </w:r>
      <w:r w:rsidR="00084DE5">
        <w:rPr>
          <w:rFonts w:ascii="Times New Roman" w:hAnsi="Times New Roman" w:cs="Times New Roman"/>
          <w:sz w:val="28"/>
          <w:szCs w:val="28"/>
        </w:rPr>
        <w:t xml:space="preserve"> В разделе </w:t>
      </w:r>
      <w:r w:rsidR="00084DE5">
        <w:rPr>
          <w:rFonts w:ascii="Times New Roman" w:hAnsi="Times New Roman" w:cs="Times New Roman"/>
          <w:sz w:val="28"/>
          <w:szCs w:val="28"/>
          <w:lang w:val="en-US"/>
        </w:rPr>
        <w:t>II</w:t>
      </w:r>
      <w:r w:rsidR="00084DE5">
        <w:rPr>
          <w:rFonts w:ascii="Times New Roman" w:hAnsi="Times New Roman" w:cs="Times New Roman"/>
          <w:sz w:val="28"/>
          <w:szCs w:val="28"/>
        </w:rPr>
        <w:t>:</w:t>
      </w:r>
    </w:p>
    <w:p w:rsidR="00060BEC" w:rsidRDefault="00084DE5" w:rsidP="00060BEC">
      <w:pPr>
        <w:autoSpaceDE w:val="0"/>
        <w:autoSpaceDN w:val="0"/>
        <w:adjustRightInd w:val="0"/>
        <w:spacing w:after="0" w:line="240" w:lineRule="auto"/>
        <w:ind w:left="-142" w:firstLine="682"/>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w:t>
      </w:r>
      <w:proofErr w:type="gramEnd"/>
      <w:r w:rsidR="003458B2">
        <w:rPr>
          <w:rFonts w:ascii="Times New Roman" w:hAnsi="Times New Roman" w:cs="Times New Roman"/>
          <w:sz w:val="28"/>
          <w:szCs w:val="28"/>
        </w:rPr>
        <w:t xml:space="preserve">) </w:t>
      </w:r>
      <w:r>
        <w:rPr>
          <w:rFonts w:ascii="Times New Roman" w:hAnsi="Times New Roman" w:cs="Times New Roman"/>
          <w:sz w:val="28"/>
          <w:szCs w:val="28"/>
        </w:rPr>
        <w:t>в</w:t>
      </w:r>
      <w:r w:rsidR="003458B2">
        <w:rPr>
          <w:rFonts w:ascii="Times New Roman" w:hAnsi="Times New Roman" w:cs="Times New Roman"/>
          <w:sz w:val="28"/>
          <w:szCs w:val="28"/>
        </w:rPr>
        <w:t xml:space="preserve"> пункте 18:</w:t>
      </w:r>
    </w:p>
    <w:p w:rsidR="003458B2" w:rsidRDefault="003458B2" w:rsidP="00060BEC">
      <w:pPr>
        <w:autoSpaceDE w:val="0"/>
        <w:autoSpaceDN w:val="0"/>
        <w:adjustRightInd w:val="0"/>
        <w:spacing w:after="0" w:line="240" w:lineRule="auto"/>
        <w:ind w:left="-142" w:firstLine="682"/>
        <w:jc w:val="both"/>
        <w:rPr>
          <w:rFonts w:ascii="Times New Roman" w:hAnsi="Times New Roman" w:cs="Times New Roman"/>
          <w:sz w:val="28"/>
          <w:szCs w:val="28"/>
        </w:rPr>
      </w:pPr>
      <w:proofErr w:type="gramStart"/>
      <w:r>
        <w:rPr>
          <w:rFonts w:ascii="Times New Roman" w:hAnsi="Times New Roman" w:cs="Times New Roman"/>
          <w:sz w:val="28"/>
          <w:szCs w:val="28"/>
        </w:rPr>
        <w:t>подпункт</w:t>
      </w:r>
      <w:proofErr w:type="gramEnd"/>
      <w:r>
        <w:rPr>
          <w:rFonts w:ascii="Times New Roman" w:hAnsi="Times New Roman" w:cs="Times New Roman"/>
          <w:sz w:val="28"/>
          <w:szCs w:val="28"/>
        </w:rPr>
        <w:t xml:space="preserve"> «г» изложить в следующей редакции:</w:t>
      </w:r>
    </w:p>
    <w:p w:rsidR="003458B2" w:rsidRDefault="003458B2" w:rsidP="006003B8">
      <w:pPr>
        <w:pStyle w:val="a3"/>
        <w:jc w:val="both"/>
      </w:pPr>
      <w:r>
        <w:t>«</w:t>
      </w:r>
      <w:proofErr w:type="gramStart"/>
      <w:r>
        <w:t>г</w:t>
      </w:r>
      <w:proofErr w:type="gramEnd"/>
      <w:r>
        <w:t xml:space="preserve">) </w:t>
      </w:r>
      <w:r w:rsidRPr="00983D6F">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r w:rsidR="006003B8">
        <w:t>;</w:t>
      </w:r>
      <w:r>
        <w:t>»</w:t>
      </w:r>
      <w:r w:rsidRPr="00983D6F">
        <w:t>;</w:t>
      </w:r>
    </w:p>
    <w:p w:rsidR="003458B2" w:rsidRDefault="006003B8" w:rsidP="003458B2">
      <w:pPr>
        <w:pStyle w:val="a3"/>
      </w:pPr>
      <w:r>
        <w:tab/>
      </w:r>
      <w:proofErr w:type="gramStart"/>
      <w:r>
        <w:t>в</w:t>
      </w:r>
      <w:proofErr w:type="gramEnd"/>
      <w:r>
        <w:t xml:space="preserve"> подпункте «д</w:t>
      </w:r>
      <w:r w:rsidR="003458B2">
        <w:t>» слова «, заключенного в период с 1 января 2006 года по 31 декабря 2010 года включительно» исключить;</w:t>
      </w:r>
    </w:p>
    <w:p w:rsidR="003458B2" w:rsidRDefault="00084DE5" w:rsidP="00766354">
      <w:pPr>
        <w:pStyle w:val="a3"/>
        <w:ind w:firstLine="567"/>
      </w:pPr>
      <w:proofErr w:type="gramStart"/>
      <w:r>
        <w:t>б</w:t>
      </w:r>
      <w:proofErr w:type="gramEnd"/>
      <w:r w:rsidR="003458B2">
        <w:t>) в подпункте «б» пункта 21 цифр</w:t>
      </w:r>
      <w:r w:rsidR="006003B8">
        <w:t>у</w:t>
      </w:r>
      <w:r w:rsidR="003458B2">
        <w:t xml:space="preserve"> «17» </w:t>
      </w:r>
      <w:r w:rsidR="006003B8">
        <w:t>заменить цифрами</w:t>
      </w:r>
      <w:r w:rsidR="003458B2">
        <w:t xml:space="preserve"> «</w:t>
      </w:r>
      <w:r w:rsidR="006003B8">
        <w:t>17</w:t>
      </w:r>
      <w:r w:rsidR="003458B2">
        <w:t>, 18»;</w:t>
      </w:r>
    </w:p>
    <w:p w:rsidR="006003B8" w:rsidRDefault="00084DE5" w:rsidP="003458B2">
      <w:pPr>
        <w:pStyle w:val="a3"/>
        <w:ind w:firstLine="567"/>
      </w:pPr>
      <w:proofErr w:type="gramStart"/>
      <w:r>
        <w:t>в</w:t>
      </w:r>
      <w:proofErr w:type="gramEnd"/>
      <w:r>
        <w:t>) в пункте 23</w:t>
      </w:r>
      <w:r w:rsidR="006003B8">
        <w:t>:</w:t>
      </w:r>
    </w:p>
    <w:p w:rsidR="003458B2" w:rsidRDefault="006003B8" w:rsidP="003458B2">
      <w:pPr>
        <w:pStyle w:val="a3"/>
        <w:ind w:firstLine="567"/>
      </w:pPr>
      <w:proofErr w:type="gramStart"/>
      <w:r>
        <w:t>слово</w:t>
      </w:r>
      <w:proofErr w:type="gramEnd"/>
      <w:r>
        <w:t xml:space="preserve"> «Комитетом» заменить словом</w:t>
      </w:r>
      <w:r w:rsidR="00084DE5">
        <w:t xml:space="preserve"> «Министерством»;</w:t>
      </w:r>
    </w:p>
    <w:p w:rsidR="00D43905" w:rsidRDefault="00D43905" w:rsidP="003458B2">
      <w:pPr>
        <w:pStyle w:val="a3"/>
        <w:ind w:firstLine="567"/>
      </w:pPr>
      <w:proofErr w:type="gramStart"/>
      <w:r>
        <w:t>слова</w:t>
      </w:r>
      <w:proofErr w:type="gramEnd"/>
      <w:r>
        <w:t xml:space="preserve"> «до 1 сентября» заменить словами «до 1 июня»;</w:t>
      </w:r>
    </w:p>
    <w:p w:rsidR="006003B8" w:rsidRDefault="006003B8" w:rsidP="003458B2">
      <w:pPr>
        <w:pStyle w:val="a3"/>
        <w:ind w:firstLine="567"/>
      </w:pPr>
      <w:proofErr w:type="gramStart"/>
      <w:r>
        <w:t>слово</w:t>
      </w:r>
      <w:proofErr w:type="gramEnd"/>
      <w:r>
        <w:t xml:space="preserve"> «Комитет» заменить словом «Министерство»;</w:t>
      </w:r>
    </w:p>
    <w:p w:rsidR="006003B8" w:rsidRDefault="00084DE5" w:rsidP="003458B2">
      <w:pPr>
        <w:pStyle w:val="a3"/>
        <w:ind w:firstLine="567"/>
      </w:pPr>
      <w:proofErr w:type="gramStart"/>
      <w:r>
        <w:t>г</w:t>
      </w:r>
      <w:proofErr w:type="gramEnd"/>
      <w:r>
        <w:t>) в пункте 25</w:t>
      </w:r>
      <w:r w:rsidR="006003B8">
        <w:t>:</w:t>
      </w:r>
    </w:p>
    <w:p w:rsidR="00084DE5" w:rsidRDefault="00084DE5" w:rsidP="003458B2">
      <w:pPr>
        <w:pStyle w:val="a3"/>
        <w:ind w:firstLine="567"/>
      </w:pPr>
      <w:proofErr w:type="gramStart"/>
      <w:r>
        <w:t>слов</w:t>
      </w:r>
      <w:r w:rsidR="006003B8">
        <w:t>о</w:t>
      </w:r>
      <w:proofErr w:type="gramEnd"/>
      <w:r w:rsidR="006003B8">
        <w:t xml:space="preserve"> «Комитет» заменить словом</w:t>
      </w:r>
      <w:r>
        <w:t xml:space="preserve"> «Министерство»;</w:t>
      </w:r>
    </w:p>
    <w:p w:rsidR="006A76D7" w:rsidRDefault="006A76D7" w:rsidP="003458B2">
      <w:pPr>
        <w:pStyle w:val="a3"/>
        <w:ind w:firstLine="567"/>
      </w:pPr>
      <w:r>
        <w:t>слова «до 1 сентября» заменить словами «до 1 ию</w:t>
      </w:r>
    </w:p>
    <w:p w:rsidR="006003B8" w:rsidRDefault="006003B8" w:rsidP="003458B2">
      <w:pPr>
        <w:pStyle w:val="a3"/>
        <w:ind w:firstLine="567"/>
      </w:pPr>
      <w:proofErr w:type="gramStart"/>
      <w:r>
        <w:t>слово</w:t>
      </w:r>
      <w:proofErr w:type="gramEnd"/>
      <w:r>
        <w:t xml:space="preserve"> «Комитетом» заменить словом «Министерством».</w:t>
      </w:r>
    </w:p>
    <w:p w:rsidR="00084DE5" w:rsidRDefault="00D9552E" w:rsidP="003458B2">
      <w:pPr>
        <w:pStyle w:val="a3"/>
        <w:ind w:firstLine="567"/>
      </w:pPr>
      <w:r>
        <w:t>3</w:t>
      </w:r>
      <w:r w:rsidR="006003B8">
        <w:t>)</w:t>
      </w:r>
      <w:r w:rsidR="00084DE5">
        <w:t xml:space="preserve"> В разделе </w:t>
      </w:r>
      <w:r w:rsidR="00084DE5">
        <w:rPr>
          <w:lang w:val="en-US"/>
        </w:rPr>
        <w:t>III</w:t>
      </w:r>
      <w:r w:rsidR="00084DE5">
        <w:t>:</w:t>
      </w:r>
    </w:p>
    <w:p w:rsidR="00084DE5" w:rsidRDefault="00084DE5" w:rsidP="003458B2">
      <w:pPr>
        <w:pStyle w:val="a3"/>
        <w:ind w:firstLine="567"/>
      </w:pPr>
      <w:proofErr w:type="gramStart"/>
      <w:r>
        <w:t>а</w:t>
      </w:r>
      <w:proofErr w:type="gramEnd"/>
      <w:r>
        <w:t>) в пункте 26:</w:t>
      </w:r>
    </w:p>
    <w:p w:rsidR="00084DE5" w:rsidRDefault="00197AAE" w:rsidP="003458B2">
      <w:pPr>
        <w:pStyle w:val="a3"/>
        <w:ind w:firstLine="567"/>
      </w:pPr>
      <w:proofErr w:type="gramStart"/>
      <w:r>
        <w:t>слово</w:t>
      </w:r>
      <w:proofErr w:type="gramEnd"/>
      <w:r w:rsidR="00084DE5">
        <w:t xml:space="preserve"> «Комите</w:t>
      </w:r>
      <w:r>
        <w:t>ту» заменить словом «Министерству»;</w:t>
      </w:r>
    </w:p>
    <w:p w:rsidR="00197AAE" w:rsidRDefault="00197AAE" w:rsidP="003458B2">
      <w:pPr>
        <w:pStyle w:val="a3"/>
        <w:ind w:firstLine="567"/>
      </w:pPr>
      <w:proofErr w:type="gramStart"/>
      <w:r>
        <w:t>слово</w:t>
      </w:r>
      <w:proofErr w:type="gramEnd"/>
      <w:r>
        <w:t xml:space="preserve"> «Комитета» заменить словом «Министерства»;</w:t>
      </w:r>
    </w:p>
    <w:p w:rsidR="00197AAE" w:rsidRDefault="00197AAE" w:rsidP="00197AAE">
      <w:pPr>
        <w:pStyle w:val="a3"/>
        <w:ind w:firstLine="567"/>
      </w:pPr>
      <w:proofErr w:type="gramStart"/>
      <w:r>
        <w:t>дополнить</w:t>
      </w:r>
      <w:proofErr w:type="gramEnd"/>
      <w:r>
        <w:t xml:space="preserve"> абзацем вторым следующего содержания:</w:t>
      </w:r>
    </w:p>
    <w:p w:rsidR="00197AAE" w:rsidRPr="00A60D14" w:rsidRDefault="00197AAE" w:rsidP="00197AAE">
      <w:pPr>
        <w:pStyle w:val="a3"/>
        <w:ind w:firstLine="567"/>
        <w:jc w:val="both"/>
        <w:rPr>
          <w:rFonts w:cs="Times New Roman"/>
          <w:szCs w:val="28"/>
        </w:rPr>
      </w:pPr>
      <w:r>
        <w:t>«</w:t>
      </w:r>
      <w:r w:rsidRPr="00983D6F">
        <w:rPr>
          <w:rFonts w:cs="Times New Roman"/>
          <w:szCs w:val="28"/>
        </w:rPr>
        <w:t xml:space="preserve">В случае если на момент формирования </w:t>
      </w:r>
      <w:r>
        <w:rPr>
          <w:rFonts w:cs="Times New Roman"/>
          <w:szCs w:val="28"/>
        </w:rPr>
        <w:t>Министерством</w:t>
      </w:r>
      <w:r w:rsidRPr="00983D6F">
        <w:rPr>
          <w:rFonts w:cs="Times New Roman"/>
          <w:szCs w:val="28"/>
        </w:rPr>
        <w:t xml:space="preserve">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w:t>
      </w:r>
      <w:r w:rsidRPr="00A60D14">
        <w:rPr>
          <w:rFonts w:cs="Times New Roman"/>
          <w:szCs w:val="28"/>
        </w:rPr>
        <w:t xml:space="preserve">в порядке, </w:t>
      </w:r>
      <w:r w:rsidR="006003B8">
        <w:rPr>
          <w:rFonts w:cs="Times New Roman"/>
          <w:szCs w:val="28"/>
        </w:rPr>
        <w:t>согласно приложению № 7 к настоящим правилам.</w:t>
      </w:r>
      <w:r w:rsidRPr="00A60D14">
        <w:rPr>
          <w:rFonts w:cs="Times New Roman"/>
          <w:szCs w:val="28"/>
        </w:rPr>
        <w:t>»;</w:t>
      </w:r>
    </w:p>
    <w:p w:rsidR="00197AAE" w:rsidRDefault="00197AAE" w:rsidP="00197AAE">
      <w:pPr>
        <w:pStyle w:val="a3"/>
        <w:ind w:firstLine="567"/>
        <w:jc w:val="both"/>
      </w:pPr>
      <w:proofErr w:type="gramStart"/>
      <w:r>
        <w:t>б</w:t>
      </w:r>
      <w:proofErr w:type="gramEnd"/>
      <w:r>
        <w:t>) пункт 27 изложить в следующей редакции:</w:t>
      </w:r>
    </w:p>
    <w:p w:rsidR="00197AAE" w:rsidRPr="00983D6F" w:rsidRDefault="00197AAE" w:rsidP="00197AAE">
      <w:pPr>
        <w:pStyle w:val="a3"/>
        <w:ind w:firstLine="567"/>
        <w:jc w:val="both"/>
      </w:pPr>
      <w:r w:rsidRPr="00197AAE">
        <w:t>«27.</w:t>
      </w:r>
      <w:r>
        <w:t xml:space="preserve"> Министерство</w:t>
      </w:r>
      <w:r w:rsidRPr="00983D6F">
        <w:t xml:space="preserve">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197AAE" w:rsidRPr="00983D6F" w:rsidRDefault="00197AAE" w:rsidP="00197AAE">
      <w:pPr>
        <w:pStyle w:val="a3"/>
        <w:ind w:firstLine="567"/>
        <w:jc w:val="both"/>
      </w:pPr>
      <w:r w:rsidRPr="00983D6F">
        <w:t xml:space="preserve">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w:t>
      </w:r>
      <w:r>
        <w:t>Министерства</w:t>
      </w:r>
      <w:r w:rsidRPr="00983D6F">
        <w:t xml:space="preserve"> по вопросу включения их в список молодых семей - претендентов на получение социальных выплат в соответствующем году.</w:t>
      </w:r>
    </w:p>
    <w:p w:rsidR="00197AAE" w:rsidRDefault="00A77D87" w:rsidP="00197AAE">
      <w:pPr>
        <w:pStyle w:val="a3"/>
        <w:ind w:firstLine="567"/>
        <w:jc w:val="both"/>
      </w:pPr>
      <w:r>
        <w:t>Министерство</w:t>
      </w:r>
      <w:r w:rsidR="00197AAE" w:rsidRPr="00983D6F">
        <w:t xml:space="preserve">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w:t>
      </w:r>
      <w:r w:rsidR="00395F39">
        <w:t xml:space="preserve">республиканскому </w:t>
      </w:r>
      <w:r w:rsidR="00197AAE" w:rsidRPr="00983D6F">
        <w:t xml:space="preserve">бюджету </w:t>
      </w:r>
      <w:r w:rsidR="00395F39">
        <w:t>Республики Алтай</w:t>
      </w:r>
      <w:r w:rsidR="00197AAE" w:rsidRPr="00983D6F">
        <w:t xml:space="preserve">, предназначенной для предоставления социальных выплат, направляет органам местного самоуправления уведомление о лимитах бюджетных </w:t>
      </w:r>
      <w:r w:rsidR="00197AAE" w:rsidRPr="00983D6F">
        <w:lastRenderedPageBreak/>
        <w:t xml:space="preserve">обязательств, предусмотренных на предоставление субсидий из </w:t>
      </w:r>
      <w:r w:rsidR="00395F39">
        <w:t xml:space="preserve">республиканского </w:t>
      </w:r>
      <w:r w:rsidR="00197AAE" w:rsidRPr="00983D6F">
        <w:t xml:space="preserve">бюджета </w:t>
      </w:r>
      <w:r w:rsidR="00395F39">
        <w:t>Республики Алтай</w:t>
      </w:r>
      <w:r w:rsidR="00197AAE" w:rsidRPr="00983D6F">
        <w:t xml:space="preserve"> местным бюджетам, предназначенных для предоставления социальных выплат.</w:t>
      </w:r>
      <w:r w:rsidR="00197AAE">
        <w:t>»;</w:t>
      </w:r>
    </w:p>
    <w:p w:rsidR="00197AAE" w:rsidRDefault="00A77D87" w:rsidP="00197AAE">
      <w:pPr>
        <w:pStyle w:val="a3"/>
        <w:ind w:firstLine="567"/>
        <w:jc w:val="both"/>
      </w:pPr>
      <w:proofErr w:type="gramStart"/>
      <w:r>
        <w:t>в</w:t>
      </w:r>
      <w:proofErr w:type="gramEnd"/>
      <w:r>
        <w:t>) в пункте 29:</w:t>
      </w:r>
    </w:p>
    <w:p w:rsidR="00A77D87" w:rsidRDefault="00A77D87" w:rsidP="00395F39">
      <w:pPr>
        <w:pStyle w:val="a3"/>
        <w:ind w:firstLine="567"/>
        <w:jc w:val="both"/>
      </w:pPr>
      <w:proofErr w:type="gramStart"/>
      <w:r>
        <w:t>слова</w:t>
      </w:r>
      <w:proofErr w:type="gramEnd"/>
      <w:r>
        <w:t xml:space="preserve"> «2 месяцев» заменить словами «</w:t>
      </w:r>
      <w:r w:rsidR="00395F39">
        <w:t>1</w:t>
      </w:r>
      <w:r>
        <w:t xml:space="preserve"> месяца»;</w:t>
      </w:r>
    </w:p>
    <w:p w:rsidR="00A77D87" w:rsidRDefault="00A77D87" w:rsidP="00395F39">
      <w:pPr>
        <w:pStyle w:val="a3"/>
        <w:ind w:firstLine="567"/>
        <w:jc w:val="both"/>
      </w:pPr>
      <w:proofErr w:type="gramStart"/>
      <w:r>
        <w:t>дополнить</w:t>
      </w:r>
      <w:proofErr w:type="gramEnd"/>
      <w:r>
        <w:t xml:space="preserve"> абзацем вторым следующего содержания:</w:t>
      </w:r>
    </w:p>
    <w:p w:rsidR="00A77D87" w:rsidRDefault="00A77D87" w:rsidP="00395F39">
      <w:pPr>
        <w:pStyle w:val="a3"/>
        <w:ind w:firstLine="567"/>
        <w:jc w:val="both"/>
        <w:rPr>
          <w:rFonts w:cs="Times New Roman"/>
          <w:szCs w:val="28"/>
        </w:rPr>
      </w:pPr>
      <w:r>
        <w:t>«</w:t>
      </w:r>
      <w:r>
        <w:rPr>
          <w:rFonts w:cs="Times New Roman"/>
          <w:szCs w:val="28"/>
        </w:rPr>
        <w:t>Министерство</w:t>
      </w:r>
      <w:r w:rsidRPr="00983D6F">
        <w:rPr>
          <w:rFonts w:cs="Times New Roman"/>
          <w:szCs w:val="28"/>
        </w:rPr>
        <w:t xml:space="preserve"> </w:t>
      </w:r>
      <w:r w:rsidR="00395F39">
        <w:rPr>
          <w:rFonts w:cs="Times New Roman"/>
          <w:szCs w:val="28"/>
        </w:rPr>
        <w:t>вправе</w:t>
      </w:r>
      <w:r w:rsidRPr="00983D6F">
        <w:rPr>
          <w:rFonts w:cs="Times New Roman"/>
          <w:szCs w:val="28"/>
        </w:rPr>
        <w:t xml:space="preserve"> вносить в установленном </w:t>
      </w:r>
      <w:r w:rsidR="00395F39">
        <w:rPr>
          <w:rFonts w:cs="Times New Roman"/>
          <w:szCs w:val="28"/>
        </w:rPr>
        <w:t xml:space="preserve">приложением № 8 к настоящим правилам </w:t>
      </w:r>
      <w:r w:rsidRPr="00983D6F">
        <w:rPr>
          <w:rFonts w:cs="Times New Roman"/>
          <w:szCs w:val="28"/>
        </w:rPr>
        <w:t xml:space="preserve">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445" w:history="1">
        <w:r w:rsidRPr="00A77D87">
          <w:rPr>
            <w:rFonts w:cs="Times New Roman"/>
            <w:szCs w:val="28"/>
          </w:rPr>
          <w:t>пунктом 3</w:t>
        </w:r>
      </w:hyperlink>
      <w:r>
        <w:rPr>
          <w:rFonts w:cs="Times New Roman"/>
          <w:szCs w:val="28"/>
        </w:rPr>
        <w:t>0</w:t>
      </w:r>
      <w:r w:rsidRPr="00A77D87">
        <w:rPr>
          <w:rFonts w:cs="Times New Roman"/>
          <w:szCs w:val="28"/>
        </w:rPr>
        <w:t xml:space="preserve"> </w:t>
      </w:r>
      <w:r w:rsidRPr="00983D6F">
        <w:rPr>
          <w:rFonts w:cs="Times New Roman"/>
          <w:szCs w:val="28"/>
        </w:rPr>
        <w:t>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r>
        <w:rPr>
          <w:rFonts w:cs="Times New Roman"/>
          <w:szCs w:val="28"/>
        </w:rPr>
        <w:t>»</w:t>
      </w:r>
      <w:r w:rsidR="00395F39">
        <w:rPr>
          <w:rFonts w:cs="Times New Roman"/>
          <w:szCs w:val="28"/>
        </w:rPr>
        <w:t>;</w:t>
      </w:r>
    </w:p>
    <w:p w:rsidR="00A77D87" w:rsidRDefault="00A77D87" w:rsidP="00A77D87">
      <w:pPr>
        <w:pStyle w:val="a3"/>
        <w:ind w:firstLine="567"/>
        <w:jc w:val="both"/>
      </w:pPr>
      <w:proofErr w:type="gramStart"/>
      <w:r>
        <w:t>г</w:t>
      </w:r>
      <w:proofErr w:type="gramEnd"/>
      <w:r>
        <w:t>) в пункте 30:</w:t>
      </w:r>
    </w:p>
    <w:p w:rsidR="00A77D87" w:rsidRDefault="00A77D87" w:rsidP="00A77D87">
      <w:pPr>
        <w:pStyle w:val="a3"/>
        <w:ind w:firstLine="567"/>
        <w:jc w:val="both"/>
      </w:pPr>
      <w:proofErr w:type="gramStart"/>
      <w:r>
        <w:t>абзац</w:t>
      </w:r>
      <w:proofErr w:type="gramEnd"/>
      <w:r>
        <w:t xml:space="preserve"> первый изложить в следующей редакции:</w:t>
      </w:r>
    </w:p>
    <w:p w:rsidR="00A77D87" w:rsidRDefault="00A77D87" w:rsidP="00A77D87">
      <w:pPr>
        <w:pStyle w:val="a3"/>
        <w:ind w:firstLine="567"/>
        <w:jc w:val="both"/>
        <w:rPr>
          <w:rFonts w:cs="Times New Roman"/>
          <w:szCs w:val="28"/>
        </w:rPr>
      </w:pPr>
      <w:r>
        <w:rPr>
          <w:rFonts w:cs="Times New Roman"/>
          <w:szCs w:val="28"/>
        </w:rPr>
        <w:t>«</w:t>
      </w:r>
      <w:r w:rsidR="00395F39">
        <w:rPr>
          <w:rFonts w:cs="Times New Roman"/>
          <w:szCs w:val="28"/>
        </w:rPr>
        <w:t xml:space="preserve">30. </w:t>
      </w:r>
      <w:r w:rsidRPr="00983D6F">
        <w:rPr>
          <w:rFonts w:cs="Times New Roman"/>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 форме) и документы:</w:t>
      </w:r>
      <w:r w:rsidR="002E5277">
        <w:rPr>
          <w:rFonts w:cs="Times New Roman"/>
          <w:szCs w:val="28"/>
        </w:rPr>
        <w:t>»;</w:t>
      </w:r>
    </w:p>
    <w:p w:rsidR="002E5277" w:rsidRDefault="002E5277" w:rsidP="00A77D87">
      <w:pPr>
        <w:pStyle w:val="a3"/>
        <w:ind w:firstLine="567"/>
        <w:jc w:val="both"/>
        <w:rPr>
          <w:rFonts w:cs="Times New Roman"/>
          <w:szCs w:val="28"/>
        </w:rPr>
      </w:pPr>
      <w:proofErr w:type="gramStart"/>
      <w:r>
        <w:rPr>
          <w:rFonts w:cs="Times New Roman"/>
          <w:szCs w:val="28"/>
        </w:rPr>
        <w:t>в</w:t>
      </w:r>
      <w:proofErr w:type="gramEnd"/>
      <w:r>
        <w:rPr>
          <w:rFonts w:cs="Times New Roman"/>
          <w:szCs w:val="28"/>
        </w:rPr>
        <w:t xml:space="preserve"> абзаце четвертом после слов «В заявлении» дополнить словами «</w:t>
      </w:r>
      <w:r w:rsidRPr="00983D6F">
        <w:rPr>
          <w:rFonts w:cs="Times New Roman"/>
          <w:szCs w:val="28"/>
        </w:rPr>
        <w:t>о выдаче свидетельства о праве на получение социальной выплаты</w:t>
      </w:r>
      <w:r>
        <w:rPr>
          <w:rFonts w:cs="Times New Roman"/>
          <w:szCs w:val="28"/>
        </w:rPr>
        <w:t>»;</w:t>
      </w:r>
    </w:p>
    <w:p w:rsidR="00D9552E" w:rsidRDefault="00D9552E" w:rsidP="00A77D87">
      <w:pPr>
        <w:pStyle w:val="a3"/>
        <w:ind w:firstLine="567"/>
        <w:jc w:val="both"/>
        <w:rPr>
          <w:rFonts w:cs="Times New Roman"/>
          <w:szCs w:val="28"/>
        </w:rPr>
      </w:pPr>
      <w:r>
        <w:rPr>
          <w:rFonts w:cs="Times New Roman"/>
          <w:szCs w:val="28"/>
        </w:rPr>
        <w:t>4</w:t>
      </w:r>
      <w:r w:rsidR="00B86F42">
        <w:rPr>
          <w:rFonts w:cs="Times New Roman"/>
          <w:szCs w:val="28"/>
        </w:rPr>
        <w:t xml:space="preserve">) </w:t>
      </w:r>
      <w:r w:rsidR="002E5277">
        <w:rPr>
          <w:rFonts w:cs="Times New Roman"/>
          <w:szCs w:val="28"/>
        </w:rPr>
        <w:t xml:space="preserve">В </w:t>
      </w:r>
      <w:r>
        <w:rPr>
          <w:rFonts w:cs="Times New Roman"/>
          <w:szCs w:val="28"/>
        </w:rPr>
        <w:t xml:space="preserve">пункте 32 </w:t>
      </w:r>
      <w:r w:rsidR="002E5277">
        <w:rPr>
          <w:rFonts w:cs="Times New Roman"/>
          <w:szCs w:val="28"/>
        </w:rPr>
        <w:t>раздел</w:t>
      </w:r>
      <w:r>
        <w:rPr>
          <w:rFonts w:cs="Times New Roman"/>
          <w:szCs w:val="28"/>
        </w:rPr>
        <w:t>а</w:t>
      </w:r>
      <w:r w:rsidR="002E5277">
        <w:rPr>
          <w:rFonts w:cs="Times New Roman"/>
          <w:szCs w:val="28"/>
        </w:rPr>
        <w:t xml:space="preserve"> </w:t>
      </w:r>
      <w:r w:rsidR="002E5277">
        <w:rPr>
          <w:rFonts w:cs="Times New Roman"/>
          <w:szCs w:val="28"/>
          <w:lang w:val="en-US"/>
        </w:rPr>
        <w:t>IV</w:t>
      </w:r>
      <w:r>
        <w:rPr>
          <w:rFonts w:cs="Times New Roman"/>
          <w:szCs w:val="28"/>
        </w:rPr>
        <w:t>:</w:t>
      </w:r>
    </w:p>
    <w:p w:rsidR="002E5277" w:rsidRDefault="00D9552E" w:rsidP="00A77D87">
      <w:pPr>
        <w:pStyle w:val="a3"/>
        <w:ind w:firstLine="567"/>
        <w:jc w:val="both"/>
        <w:rPr>
          <w:rFonts w:cs="Times New Roman"/>
          <w:szCs w:val="28"/>
        </w:rPr>
      </w:pPr>
      <w:proofErr w:type="gramStart"/>
      <w:r>
        <w:rPr>
          <w:rFonts w:cs="Times New Roman"/>
          <w:szCs w:val="28"/>
        </w:rPr>
        <w:t>в</w:t>
      </w:r>
      <w:proofErr w:type="gramEnd"/>
      <w:r>
        <w:rPr>
          <w:rFonts w:cs="Times New Roman"/>
          <w:szCs w:val="28"/>
        </w:rPr>
        <w:t xml:space="preserve"> абзаце втором слова «2 месяцев» заменить словами «1 месяца»;</w:t>
      </w:r>
    </w:p>
    <w:p w:rsidR="00D9552E" w:rsidRDefault="00D9552E" w:rsidP="00A77D87">
      <w:pPr>
        <w:pStyle w:val="a3"/>
        <w:ind w:firstLine="567"/>
        <w:jc w:val="both"/>
        <w:rPr>
          <w:rFonts w:cs="Times New Roman"/>
          <w:szCs w:val="28"/>
        </w:rPr>
      </w:pPr>
      <w:proofErr w:type="gramStart"/>
      <w:r>
        <w:rPr>
          <w:rFonts w:cs="Times New Roman"/>
          <w:szCs w:val="28"/>
        </w:rPr>
        <w:t>в</w:t>
      </w:r>
      <w:proofErr w:type="gramEnd"/>
      <w:r>
        <w:rPr>
          <w:rFonts w:cs="Times New Roman"/>
          <w:szCs w:val="28"/>
        </w:rPr>
        <w:t xml:space="preserve"> абзаце третьем слова «2-месячного» заменить словом «месячного».</w:t>
      </w:r>
    </w:p>
    <w:p w:rsidR="002E5277" w:rsidRDefault="00D9552E" w:rsidP="00A77D87">
      <w:pPr>
        <w:pStyle w:val="a3"/>
        <w:ind w:firstLine="567"/>
        <w:jc w:val="both"/>
        <w:rPr>
          <w:rFonts w:cs="Times New Roman"/>
          <w:szCs w:val="28"/>
        </w:rPr>
      </w:pPr>
      <w:r>
        <w:rPr>
          <w:rFonts w:cs="Times New Roman"/>
          <w:szCs w:val="28"/>
        </w:rPr>
        <w:t>5</w:t>
      </w:r>
      <w:r w:rsidR="00B86F42">
        <w:rPr>
          <w:rFonts w:cs="Times New Roman"/>
          <w:szCs w:val="28"/>
        </w:rPr>
        <w:t>)</w:t>
      </w:r>
      <w:r>
        <w:rPr>
          <w:rFonts w:cs="Times New Roman"/>
          <w:szCs w:val="28"/>
        </w:rPr>
        <w:t xml:space="preserve"> В разделе </w:t>
      </w:r>
      <w:r>
        <w:rPr>
          <w:rFonts w:cs="Times New Roman"/>
          <w:szCs w:val="28"/>
          <w:lang w:val="en-US"/>
        </w:rPr>
        <w:t>V</w:t>
      </w:r>
      <w:r>
        <w:rPr>
          <w:rFonts w:cs="Times New Roman"/>
          <w:szCs w:val="28"/>
        </w:rPr>
        <w:t>:</w:t>
      </w:r>
    </w:p>
    <w:p w:rsidR="00D9552E" w:rsidRDefault="00D9552E" w:rsidP="00A77D87">
      <w:pPr>
        <w:pStyle w:val="a3"/>
        <w:ind w:firstLine="567"/>
        <w:jc w:val="both"/>
        <w:rPr>
          <w:rFonts w:cs="Times New Roman"/>
          <w:szCs w:val="28"/>
        </w:rPr>
      </w:pPr>
      <w:proofErr w:type="gramStart"/>
      <w:r>
        <w:rPr>
          <w:rFonts w:cs="Times New Roman"/>
          <w:szCs w:val="28"/>
        </w:rPr>
        <w:t>а</w:t>
      </w:r>
      <w:proofErr w:type="gramEnd"/>
      <w:r>
        <w:rPr>
          <w:rFonts w:cs="Times New Roman"/>
          <w:szCs w:val="28"/>
        </w:rPr>
        <w:t>) в пункте 35:</w:t>
      </w:r>
    </w:p>
    <w:p w:rsidR="00D9552E" w:rsidRDefault="00D9552E" w:rsidP="00A77D87">
      <w:pPr>
        <w:pStyle w:val="a3"/>
        <w:ind w:firstLine="567"/>
        <w:jc w:val="both"/>
        <w:rPr>
          <w:rFonts w:cs="Times New Roman"/>
          <w:szCs w:val="28"/>
        </w:rPr>
      </w:pPr>
      <w:proofErr w:type="gramStart"/>
      <w:r>
        <w:t>в</w:t>
      </w:r>
      <w:proofErr w:type="gramEnd"/>
      <w:r>
        <w:t xml:space="preserve"> абзаце первом после слова «санитарным и техническим требованиям» заменить словами «</w:t>
      </w:r>
      <w:hyperlink r:id="rId5" w:history="1">
        <w:r w:rsidR="00D0045C" w:rsidRPr="00D0045C">
          <w:rPr>
            <w:rFonts w:cs="Times New Roman"/>
            <w:szCs w:val="28"/>
          </w:rPr>
          <w:t>статьями 15</w:t>
        </w:r>
      </w:hyperlink>
      <w:r w:rsidR="00D0045C" w:rsidRPr="00D0045C">
        <w:rPr>
          <w:rFonts w:cs="Times New Roman"/>
          <w:szCs w:val="28"/>
        </w:rPr>
        <w:t xml:space="preserve"> и </w:t>
      </w:r>
      <w:hyperlink r:id="rId6" w:history="1">
        <w:r w:rsidR="00D0045C" w:rsidRPr="00D0045C">
          <w:rPr>
            <w:rFonts w:cs="Times New Roman"/>
            <w:szCs w:val="28"/>
          </w:rPr>
          <w:t>16</w:t>
        </w:r>
      </w:hyperlink>
      <w:r w:rsidR="00D0045C" w:rsidRPr="00D0045C">
        <w:rPr>
          <w:rFonts w:cs="Times New Roman"/>
          <w:szCs w:val="28"/>
        </w:rPr>
        <w:t xml:space="preserve"> </w:t>
      </w:r>
      <w:r w:rsidR="00D0045C" w:rsidRPr="00983D6F">
        <w:rPr>
          <w:rFonts w:cs="Times New Roman"/>
          <w:szCs w:val="28"/>
        </w:rPr>
        <w:t>Жилищного кодекса Российской Федерации</w:t>
      </w:r>
      <w:r w:rsidR="00D0045C">
        <w:rPr>
          <w:rFonts w:cs="Times New Roman"/>
          <w:szCs w:val="28"/>
        </w:rPr>
        <w:t>»;</w:t>
      </w:r>
    </w:p>
    <w:p w:rsidR="00D0045C" w:rsidRDefault="00D0045C" w:rsidP="00D0045C">
      <w:pPr>
        <w:pStyle w:val="a3"/>
        <w:ind w:firstLine="567"/>
        <w:jc w:val="both"/>
        <w:rPr>
          <w:rFonts w:cs="Times New Roman"/>
          <w:szCs w:val="28"/>
        </w:rPr>
      </w:pPr>
      <w:proofErr w:type="gramStart"/>
      <w:r>
        <w:rPr>
          <w:rFonts w:cs="Times New Roman"/>
          <w:szCs w:val="28"/>
        </w:rPr>
        <w:t>абзац</w:t>
      </w:r>
      <w:r w:rsidR="00395F39">
        <w:rPr>
          <w:rFonts w:cs="Times New Roman"/>
          <w:szCs w:val="28"/>
        </w:rPr>
        <w:t>ы</w:t>
      </w:r>
      <w:proofErr w:type="gramEnd"/>
      <w:r>
        <w:rPr>
          <w:rFonts w:cs="Times New Roman"/>
          <w:szCs w:val="28"/>
        </w:rPr>
        <w:t xml:space="preserve"> второй</w:t>
      </w:r>
      <w:r w:rsidR="00395F39">
        <w:rPr>
          <w:rFonts w:cs="Times New Roman"/>
          <w:szCs w:val="28"/>
        </w:rPr>
        <w:t xml:space="preserve"> и третий</w:t>
      </w:r>
      <w:r>
        <w:rPr>
          <w:rFonts w:cs="Times New Roman"/>
          <w:szCs w:val="28"/>
        </w:rPr>
        <w:t xml:space="preserve"> изложить в следующей редакции:</w:t>
      </w:r>
    </w:p>
    <w:p w:rsidR="00D0045C" w:rsidRDefault="00D0045C" w:rsidP="00D0045C">
      <w:pPr>
        <w:pStyle w:val="a3"/>
        <w:ind w:firstLine="567"/>
        <w:jc w:val="both"/>
        <w:rPr>
          <w:rFonts w:cs="Times New Roman"/>
          <w:szCs w:val="28"/>
        </w:rPr>
      </w:pPr>
      <w:r>
        <w:rPr>
          <w:rFonts w:cs="Times New Roman"/>
          <w:szCs w:val="28"/>
        </w:rPr>
        <w:t>«</w:t>
      </w:r>
      <w:r w:rsidRPr="00983D6F">
        <w:rPr>
          <w:rFonts w:cs="Times New Roman"/>
          <w:szCs w:val="28"/>
        </w:rPr>
        <w:t xml:space="preserve">Приобретаемое жилое помещение должно находиться или строительство жилого дома должно осуществляться на территории </w:t>
      </w:r>
      <w:r>
        <w:rPr>
          <w:rFonts w:cs="Times New Roman"/>
          <w:szCs w:val="28"/>
        </w:rPr>
        <w:t>Республики Алтай.</w:t>
      </w:r>
    </w:p>
    <w:p w:rsidR="00D0045C" w:rsidRDefault="00D0045C" w:rsidP="00D0045C">
      <w:pPr>
        <w:pStyle w:val="a3"/>
        <w:ind w:firstLine="567"/>
        <w:jc w:val="both"/>
        <w:rPr>
          <w:rFonts w:cs="Times New Roman"/>
          <w:szCs w:val="28"/>
        </w:rPr>
      </w:pPr>
      <w:r w:rsidRPr="00983D6F">
        <w:rPr>
          <w:rFonts w:cs="Times New Roman"/>
          <w:szCs w:val="28"/>
        </w:rPr>
        <w:t xml:space="preserve">В случае использования социальной выплаты в соответствии с </w:t>
      </w:r>
      <w:hyperlink w:anchor="P366" w:history="1">
        <w:r>
          <w:rPr>
            <w:rFonts w:cs="Times New Roman"/>
            <w:szCs w:val="28"/>
          </w:rPr>
          <w:t>подпунктами «</w:t>
        </w:r>
        <w:r w:rsidRPr="00D0045C">
          <w:rPr>
            <w:rFonts w:cs="Times New Roman"/>
            <w:szCs w:val="28"/>
          </w:rPr>
          <w:t>а</w:t>
        </w:r>
      </w:hyperlink>
      <w:r>
        <w:rPr>
          <w:rFonts w:cs="Times New Roman"/>
          <w:szCs w:val="28"/>
        </w:rPr>
        <w:t>»</w:t>
      </w:r>
      <w:r w:rsidRPr="00D0045C">
        <w:rPr>
          <w:rFonts w:cs="Times New Roman"/>
          <w:szCs w:val="28"/>
        </w:rPr>
        <w:t xml:space="preserve"> - </w:t>
      </w:r>
      <w:hyperlink w:anchor="P371" w:history="1">
        <w:r>
          <w:rPr>
            <w:rFonts w:cs="Times New Roman"/>
            <w:szCs w:val="28"/>
          </w:rPr>
          <w:t>«д»</w:t>
        </w:r>
        <w:r w:rsidRPr="00D0045C">
          <w:rPr>
            <w:rFonts w:cs="Times New Roman"/>
            <w:szCs w:val="28"/>
          </w:rPr>
          <w:t xml:space="preserve"> пункта 2</w:t>
        </w:r>
      </w:hyperlink>
      <w:r w:rsidRPr="00D0045C">
        <w:rPr>
          <w:rFonts w:cs="Times New Roman"/>
          <w:szCs w:val="28"/>
        </w:rPr>
        <w:t xml:space="preserve"> </w:t>
      </w:r>
      <w:r w:rsidRPr="00983D6F">
        <w:rPr>
          <w:rFonts w:cs="Times New Roman"/>
          <w:szCs w:val="28"/>
        </w:rPr>
        <w:t xml:space="preserve">настоящих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w:t>
      </w:r>
      <w:r w:rsidRPr="00983D6F">
        <w:rPr>
          <w:rFonts w:cs="Times New Roman"/>
          <w:szCs w:val="28"/>
        </w:rPr>
        <w:lastRenderedPageBreak/>
        <w:t>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r w:rsidR="001E46E1" w:rsidRPr="001E46E1">
        <w:rPr>
          <w:rFonts w:cs="Times New Roman"/>
          <w:szCs w:val="28"/>
        </w:rPr>
        <w:t xml:space="preserve"> </w:t>
      </w:r>
      <w:r w:rsidR="001E46E1" w:rsidRPr="00983D6F">
        <w:rPr>
          <w:rFonts w:cs="Times New Roman"/>
          <w:szCs w:val="28"/>
        </w:rPr>
        <w:t xml:space="preserve">В случае использования социальной выплаты в соответствии с </w:t>
      </w:r>
      <w:hyperlink w:anchor="P372" w:history="1">
        <w:r w:rsidR="001E46E1" w:rsidRPr="001E46E1">
          <w:rPr>
            <w:rFonts w:cs="Times New Roman"/>
            <w:szCs w:val="28"/>
          </w:rPr>
          <w:t xml:space="preserve">подпунктом </w:t>
        </w:r>
        <w:r w:rsidR="001E46E1">
          <w:rPr>
            <w:rFonts w:cs="Times New Roman"/>
            <w:szCs w:val="28"/>
          </w:rPr>
          <w:t>«</w:t>
        </w:r>
        <w:r w:rsidR="001E46E1" w:rsidRPr="001E46E1">
          <w:rPr>
            <w:rFonts w:cs="Times New Roman"/>
            <w:szCs w:val="28"/>
          </w:rPr>
          <w:t>е</w:t>
        </w:r>
        <w:r w:rsidR="001E46E1">
          <w:rPr>
            <w:rFonts w:cs="Times New Roman"/>
            <w:szCs w:val="28"/>
          </w:rPr>
          <w:t>»</w:t>
        </w:r>
        <w:r w:rsidR="001E46E1" w:rsidRPr="001E46E1">
          <w:rPr>
            <w:rFonts w:cs="Times New Roman"/>
            <w:szCs w:val="28"/>
          </w:rPr>
          <w:t xml:space="preserve"> пункта 2</w:t>
        </w:r>
      </w:hyperlink>
      <w:r w:rsidR="001E46E1" w:rsidRPr="001E46E1">
        <w:rPr>
          <w:rFonts w:cs="Times New Roman"/>
          <w:szCs w:val="28"/>
        </w:rPr>
        <w:t xml:space="preserve"> настоящих Правил общая площадь приобретаемого </w:t>
      </w:r>
      <w:r w:rsidR="001E46E1" w:rsidRPr="00983D6F">
        <w:rPr>
          <w:rFonts w:cs="Times New Roman"/>
          <w:szCs w:val="28"/>
        </w:rPr>
        <w:t>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r w:rsidR="001E46E1">
        <w:rPr>
          <w:rFonts w:cs="Times New Roman"/>
          <w:szCs w:val="28"/>
        </w:rPr>
        <w:t>»</w:t>
      </w:r>
      <w:r w:rsidR="00395F39">
        <w:rPr>
          <w:rFonts w:cs="Times New Roman"/>
          <w:szCs w:val="28"/>
        </w:rPr>
        <w:t>;</w:t>
      </w:r>
    </w:p>
    <w:p w:rsidR="001E46E1" w:rsidRDefault="001E46E1" w:rsidP="00D0045C">
      <w:pPr>
        <w:pStyle w:val="a3"/>
        <w:ind w:firstLine="567"/>
        <w:jc w:val="both"/>
        <w:rPr>
          <w:rFonts w:cs="Times New Roman"/>
          <w:szCs w:val="28"/>
        </w:rPr>
      </w:pPr>
      <w:proofErr w:type="gramStart"/>
      <w:r>
        <w:rPr>
          <w:rFonts w:cs="Times New Roman"/>
          <w:szCs w:val="28"/>
        </w:rPr>
        <w:t>б</w:t>
      </w:r>
      <w:proofErr w:type="gramEnd"/>
      <w:r>
        <w:rPr>
          <w:rFonts w:cs="Times New Roman"/>
          <w:szCs w:val="28"/>
        </w:rPr>
        <w:t>) в пункте 36:</w:t>
      </w:r>
    </w:p>
    <w:p w:rsidR="001E46E1" w:rsidRDefault="001E46E1" w:rsidP="00D0045C">
      <w:pPr>
        <w:pStyle w:val="a3"/>
        <w:ind w:firstLine="567"/>
        <w:jc w:val="both"/>
        <w:rPr>
          <w:rFonts w:cs="Times New Roman"/>
          <w:szCs w:val="28"/>
        </w:rPr>
      </w:pPr>
      <w:proofErr w:type="gramStart"/>
      <w:r>
        <w:rPr>
          <w:rFonts w:cs="Times New Roman"/>
          <w:szCs w:val="28"/>
        </w:rPr>
        <w:t>подпункт</w:t>
      </w:r>
      <w:proofErr w:type="gramEnd"/>
      <w:r>
        <w:rPr>
          <w:rFonts w:cs="Times New Roman"/>
          <w:szCs w:val="28"/>
        </w:rPr>
        <w:t xml:space="preserve"> «б» изложить в следующей редакции:</w:t>
      </w:r>
    </w:p>
    <w:p w:rsidR="001E46E1" w:rsidRDefault="001E46E1" w:rsidP="00D0045C">
      <w:pPr>
        <w:pStyle w:val="a3"/>
        <w:ind w:firstLine="567"/>
        <w:jc w:val="both"/>
        <w:rPr>
          <w:rFonts w:cs="Times New Roman"/>
          <w:szCs w:val="28"/>
        </w:rPr>
      </w:pPr>
      <w:r>
        <w:rPr>
          <w:rFonts w:cs="Times New Roman"/>
          <w:szCs w:val="28"/>
        </w:rPr>
        <w:t>«</w:t>
      </w:r>
      <w:proofErr w:type="gramStart"/>
      <w:r>
        <w:rPr>
          <w:rFonts w:cs="Times New Roman"/>
          <w:szCs w:val="28"/>
        </w:rPr>
        <w:t>б</w:t>
      </w:r>
      <w:proofErr w:type="gramEnd"/>
      <w:r>
        <w:rPr>
          <w:rFonts w:cs="Times New Roman"/>
          <w:szCs w:val="28"/>
        </w:rPr>
        <w:t xml:space="preserve">) </w:t>
      </w:r>
      <w:r w:rsidR="00DF3550" w:rsidRPr="00983D6F">
        <w:rPr>
          <w:rFonts w:cs="Times New Roman"/>
          <w:szCs w:val="28"/>
        </w:rPr>
        <w:t>договор купли-продажи жилого помещения либо договор строительного подряда</w:t>
      </w:r>
      <w:r w:rsidR="00DF3550">
        <w:rPr>
          <w:rFonts w:cs="Times New Roman"/>
          <w:szCs w:val="28"/>
        </w:rPr>
        <w:t>;»;</w:t>
      </w:r>
    </w:p>
    <w:p w:rsidR="00DF3550" w:rsidRDefault="00DF3550" w:rsidP="00D0045C">
      <w:pPr>
        <w:pStyle w:val="a3"/>
        <w:ind w:firstLine="567"/>
        <w:jc w:val="both"/>
        <w:rPr>
          <w:rFonts w:cs="Times New Roman"/>
          <w:szCs w:val="28"/>
        </w:rPr>
      </w:pPr>
      <w:proofErr w:type="gramStart"/>
      <w:r>
        <w:rPr>
          <w:rFonts w:cs="Times New Roman"/>
          <w:szCs w:val="28"/>
        </w:rPr>
        <w:t>подпункт</w:t>
      </w:r>
      <w:proofErr w:type="gramEnd"/>
      <w:r>
        <w:rPr>
          <w:rFonts w:cs="Times New Roman"/>
          <w:szCs w:val="28"/>
        </w:rPr>
        <w:t xml:space="preserve"> «г» изложить в следующей редакции:</w:t>
      </w:r>
    </w:p>
    <w:p w:rsidR="00DF3550" w:rsidRDefault="00DF3550" w:rsidP="00D0045C">
      <w:pPr>
        <w:pStyle w:val="a3"/>
        <w:ind w:firstLine="567"/>
        <w:jc w:val="both"/>
        <w:rPr>
          <w:rFonts w:cs="Times New Roman"/>
          <w:szCs w:val="28"/>
        </w:rPr>
      </w:pPr>
      <w:r>
        <w:rPr>
          <w:rFonts w:cs="Times New Roman"/>
          <w:szCs w:val="28"/>
        </w:rPr>
        <w:t>«</w:t>
      </w:r>
      <w:proofErr w:type="gramStart"/>
      <w:r>
        <w:rPr>
          <w:rFonts w:cs="Times New Roman"/>
          <w:szCs w:val="28"/>
        </w:rPr>
        <w:t>г</w:t>
      </w:r>
      <w:proofErr w:type="gramEnd"/>
      <w:r>
        <w:rPr>
          <w:rFonts w:cs="Times New Roman"/>
          <w:szCs w:val="28"/>
        </w:rPr>
        <w:t xml:space="preserve">) </w:t>
      </w:r>
      <w:r w:rsidRPr="00983D6F">
        <w:rPr>
          <w:rFonts w:cs="Times New Roman"/>
          <w:szCs w:val="28"/>
        </w:rPr>
        <w:t>выписку (выписки) из Единого государственного реестра недвижимости о правах на приобретаемое жилое помещение (построенный жилой дом)</w:t>
      </w:r>
      <w:r>
        <w:rPr>
          <w:rFonts w:cs="Times New Roman"/>
          <w:szCs w:val="28"/>
        </w:rPr>
        <w:t>;»;</w:t>
      </w:r>
    </w:p>
    <w:p w:rsidR="00DF3550" w:rsidRDefault="00DF3550" w:rsidP="00DF3550">
      <w:pPr>
        <w:pStyle w:val="a3"/>
        <w:ind w:firstLine="567"/>
        <w:jc w:val="both"/>
        <w:rPr>
          <w:rFonts w:cs="Times New Roman"/>
          <w:szCs w:val="28"/>
        </w:rPr>
      </w:pPr>
      <w:proofErr w:type="gramStart"/>
      <w:r>
        <w:rPr>
          <w:rFonts w:cs="Times New Roman"/>
          <w:szCs w:val="28"/>
        </w:rPr>
        <w:t>абзацы</w:t>
      </w:r>
      <w:proofErr w:type="gramEnd"/>
      <w:r>
        <w:rPr>
          <w:rFonts w:cs="Times New Roman"/>
          <w:szCs w:val="28"/>
        </w:rPr>
        <w:t xml:space="preserve"> шестой</w:t>
      </w:r>
      <w:r w:rsidR="00395F39">
        <w:rPr>
          <w:rFonts w:cs="Times New Roman"/>
          <w:szCs w:val="28"/>
        </w:rPr>
        <w:t xml:space="preserve"> -</w:t>
      </w:r>
      <w:r>
        <w:rPr>
          <w:rFonts w:cs="Times New Roman"/>
          <w:szCs w:val="28"/>
        </w:rPr>
        <w:t xml:space="preserve"> восьмой изложить </w:t>
      </w:r>
      <w:r w:rsidR="00395F39">
        <w:rPr>
          <w:rFonts w:cs="Times New Roman"/>
          <w:szCs w:val="28"/>
        </w:rPr>
        <w:t>абзацем шестым сл</w:t>
      </w:r>
      <w:r>
        <w:rPr>
          <w:rFonts w:cs="Times New Roman"/>
          <w:szCs w:val="28"/>
        </w:rPr>
        <w:t>едующе</w:t>
      </w:r>
      <w:r w:rsidR="00395F39">
        <w:rPr>
          <w:rFonts w:cs="Times New Roman"/>
          <w:szCs w:val="28"/>
        </w:rPr>
        <w:t>го</w:t>
      </w:r>
      <w:r>
        <w:rPr>
          <w:rFonts w:cs="Times New Roman"/>
          <w:szCs w:val="28"/>
        </w:rPr>
        <w:t xml:space="preserve"> </w:t>
      </w:r>
      <w:r w:rsidR="00395F39">
        <w:rPr>
          <w:rFonts w:cs="Times New Roman"/>
          <w:szCs w:val="28"/>
        </w:rPr>
        <w:t>содержания</w:t>
      </w:r>
      <w:r>
        <w:rPr>
          <w:rFonts w:cs="Times New Roman"/>
          <w:szCs w:val="28"/>
        </w:rPr>
        <w:t>:</w:t>
      </w:r>
    </w:p>
    <w:p w:rsidR="00DF3550" w:rsidRDefault="00DF3550" w:rsidP="00DF3550">
      <w:pPr>
        <w:pStyle w:val="a3"/>
        <w:ind w:firstLine="567"/>
        <w:jc w:val="both"/>
        <w:rPr>
          <w:rFonts w:cs="Times New Roman"/>
          <w:szCs w:val="28"/>
        </w:rPr>
      </w:pPr>
      <w:r>
        <w:rPr>
          <w:rFonts w:cs="Times New Roman"/>
          <w:szCs w:val="28"/>
        </w:rPr>
        <w:t>«</w:t>
      </w:r>
      <w:r w:rsidRPr="00983D6F">
        <w:rPr>
          <w:rFonts w:cs="Times New Roman"/>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r>
        <w:rPr>
          <w:rFonts w:cs="Times New Roman"/>
          <w:szCs w:val="28"/>
        </w:rPr>
        <w:t>»;</w:t>
      </w:r>
    </w:p>
    <w:p w:rsidR="00B578D5" w:rsidRDefault="00DF3550" w:rsidP="00DF3550">
      <w:pPr>
        <w:pStyle w:val="a3"/>
        <w:ind w:firstLine="567"/>
        <w:jc w:val="both"/>
        <w:rPr>
          <w:rFonts w:cs="Times New Roman"/>
          <w:szCs w:val="28"/>
        </w:rPr>
      </w:pPr>
      <w:proofErr w:type="gramStart"/>
      <w:r>
        <w:rPr>
          <w:rFonts w:cs="Times New Roman"/>
          <w:szCs w:val="28"/>
        </w:rPr>
        <w:t>в</w:t>
      </w:r>
      <w:proofErr w:type="gramEnd"/>
      <w:r>
        <w:rPr>
          <w:rFonts w:cs="Times New Roman"/>
          <w:szCs w:val="28"/>
        </w:rPr>
        <w:t>) в</w:t>
      </w:r>
      <w:r w:rsidR="00B578D5">
        <w:rPr>
          <w:rFonts w:cs="Times New Roman"/>
          <w:szCs w:val="28"/>
        </w:rPr>
        <w:t xml:space="preserve"> подпункте «в» </w:t>
      </w:r>
      <w:r>
        <w:rPr>
          <w:rFonts w:cs="Times New Roman"/>
          <w:szCs w:val="28"/>
        </w:rPr>
        <w:t xml:space="preserve"> пункт</w:t>
      </w:r>
      <w:r w:rsidR="00B578D5">
        <w:rPr>
          <w:rFonts w:cs="Times New Roman"/>
          <w:szCs w:val="28"/>
        </w:rPr>
        <w:t xml:space="preserve">а 38 слова «договор на жилое помещение» заменить словами «договор </w:t>
      </w:r>
      <w:r w:rsidR="00B578D5" w:rsidRPr="00983D6F">
        <w:rPr>
          <w:rFonts w:cs="Times New Roman"/>
          <w:szCs w:val="28"/>
        </w:rPr>
        <w:t>купли-продажи жилого помещения</w:t>
      </w:r>
      <w:r w:rsidR="00B578D5">
        <w:rPr>
          <w:rFonts w:cs="Times New Roman"/>
          <w:szCs w:val="28"/>
        </w:rPr>
        <w:t>»;</w:t>
      </w:r>
    </w:p>
    <w:p w:rsidR="00B578D5" w:rsidRDefault="00B578D5" w:rsidP="00DF3550">
      <w:pPr>
        <w:pStyle w:val="a3"/>
        <w:ind w:firstLine="567"/>
        <w:jc w:val="both"/>
        <w:rPr>
          <w:rFonts w:cs="Times New Roman"/>
          <w:szCs w:val="28"/>
        </w:rPr>
      </w:pPr>
      <w:proofErr w:type="gramStart"/>
      <w:r>
        <w:rPr>
          <w:rFonts w:cs="Times New Roman"/>
          <w:szCs w:val="28"/>
        </w:rPr>
        <w:t>г</w:t>
      </w:r>
      <w:proofErr w:type="gramEnd"/>
      <w:r>
        <w:rPr>
          <w:rFonts w:cs="Times New Roman"/>
          <w:szCs w:val="28"/>
        </w:rPr>
        <w:t>) в пункте 39:</w:t>
      </w:r>
    </w:p>
    <w:p w:rsidR="00B578D5" w:rsidRDefault="00B578D5" w:rsidP="00DF3550">
      <w:pPr>
        <w:pStyle w:val="a3"/>
        <w:ind w:firstLine="567"/>
        <w:jc w:val="both"/>
        <w:rPr>
          <w:rFonts w:cs="Times New Roman"/>
          <w:szCs w:val="28"/>
        </w:rPr>
      </w:pPr>
      <w:proofErr w:type="gramStart"/>
      <w:r>
        <w:rPr>
          <w:rFonts w:cs="Times New Roman"/>
          <w:szCs w:val="28"/>
        </w:rPr>
        <w:t>в</w:t>
      </w:r>
      <w:proofErr w:type="gramEnd"/>
      <w:r>
        <w:rPr>
          <w:rFonts w:cs="Times New Roman"/>
          <w:szCs w:val="28"/>
        </w:rPr>
        <w:t xml:space="preserve"> подпункте «б» слова «, заключенный в период с 1 января 2006 года по 31 декабря 2010 года включительно» исключить;</w:t>
      </w:r>
    </w:p>
    <w:p w:rsidR="00B578D5" w:rsidRDefault="00B578D5" w:rsidP="00B578D5">
      <w:pPr>
        <w:pStyle w:val="a3"/>
        <w:ind w:firstLine="567"/>
        <w:jc w:val="both"/>
        <w:rPr>
          <w:rFonts w:cs="Times New Roman"/>
          <w:szCs w:val="28"/>
        </w:rPr>
      </w:pPr>
      <w:proofErr w:type="gramStart"/>
      <w:r>
        <w:rPr>
          <w:rFonts w:cs="Times New Roman"/>
          <w:szCs w:val="28"/>
        </w:rPr>
        <w:t>подпункт</w:t>
      </w:r>
      <w:proofErr w:type="gramEnd"/>
      <w:r>
        <w:rPr>
          <w:rFonts w:cs="Times New Roman"/>
          <w:szCs w:val="28"/>
        </w:rPr>
        <w:t xml:space="preserve"> «в» изложить в следующей редакции:</w:t>
      </w:r>
    </w:p>
    <w:p w:rsidR="00B578D5" w:rsidRPr="00983D6F" w:rsidRDefault="00B578D5" w:rsidP="00B578D5">
      <w:pPr>
        <w:pStyle w:val="a3"/>
        <w:ind w:firstLine="567"/>
        <w:jc w:val="both"/>
        <w:rPr>
          <w:rFonts w:cs="Times New Roman"/>
          <w:szCs w:val="28"/>
        </w:rPr>
      </w:pPr>
      <w:r>
        <w:rPr>
          <w:rFonts w:cs="Times New Roman"/>
          <w:szCs w:val="28"/>
        </w:rPr>
        <w:t>«</w:t>
      </w:r>
      <w:proofErr w:type="gramStart"/>
      <w:r w:rsidR="00CB1C9A">
        <w:rPr>
          <w:rFonts w:cs="Times New Roman"/>
          <w:szCs w:val="28"/>
        </w:rPr>
        <w:t>в</w:t>
      </w:r>
      <w:proofErr w:type="gramEnd"/>
      <w:r w:rsidR="00CB1C9A">
        <w:rPr>
          <w:rFonts w:cs="Times New Roman"/>
          <w:szCs w:val="28"/>
        </w:rPr>
        <w:t xml:space="preserve">) </w:t>
      </w:r>
      <w:r w:rsidRPr="00983D6F">
        <w:rPr>
          <w:rFonts w:cs="Times New Roman"/>
          <w:szCs w:val="28"/>
        </w:rPr>
        <w:t>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r>
        <w:rPr>
          <w:rFonts w:cs="Times New Roman"/>
          <w:szCs w:val="28"/>
        </w:rPr>
        <w:t>»;</w:t>
      </w:r>
    </w:p>
    <w:p w:rsidR="00DF3550" w:rsidRDefault="00466095" w:rsidP="00466095">
      <w:pPr>
        <w:pStyle w:val="a3"/>
        <w:ind w:firstLine="567"/>
        <w:jc w:val="both"/>
        <w:rPr>
          <w:rFonts w:cs="Times New Roman"/>
          <w:szCs w:val="28"/>
        </w:rPr>
      </w:pPr>
      <w:proofErr w:type="gramStart"/>
      <w:r>
        <w:rPr>
          <w:rFonts w:cs="Times New Roman"/>
          <w:szCs w:val="28"/>
        </w:rPr>
        <w:t>д</w:t>
      </w:r>
      <w:proofErr w:type="gramEnd"/>
      <w:r>
        <w:rPr>
          <w:rFonts w:cs="Times New Roman"/>
          <w:szCs w:val="28"/>
        </w:rPr>
        <w:t xml:space="preserve">) </w:t>
      </w:r>
      <w:r w:rsidR="004A7C7A">
        <w:rPr>
          <w:rFonts w:cs="Times New Roman"/>
          <w:szCs w:val="28"/>
        </w:rPr>
        <w:t xml:space="preserve">подпункт «г» </w:t>
      </w:r>
      <w:r>
        <w:rPr>
          <w:rFonts w:cs="Times New Roman"/>
          <w:szCs w:val="28"/>
        </w:rPr>
        <w:t>пункт</w:t>
      </w:r>
      <w:r w:rsidR="004A7C7A">
        <w:rPr>
          <w:rFonts w:cs="Times New Roman"/>
          <w:szCs w:val="28"/>
        </w:rPr>
        <w:t>а</w:t>
      </w:r>
      <w:r w:rsidR="00CB1C9A">
        <w:rPr>
          <w:rFonts w:cs="Times New Roman"/>
          <w:szCs w:val="28"/>
        </w:rPr>
        <w:t xml:space="preserve"> 41</w:t>
      </w:r>
      <w:r w:rsidR="004A7C7A">
        <w:rPr>
          <w:rFonts w:cs="Times New Roman"/>
          <w:szCs w:val="28"/>
        </w:rPr>
        <w:t xml:space="preserve"> </w:t>
      </w:r>
      <w:r>
        <w:rPr>
          <w:rFonts w:cs="Times New Roman"/>
          <w:szCs w:val="28"/>
        </w:rPr>
        <w:t>изложить в следующей редакции:</w:t>
      </w:r>
    </w:p>
    <w:p w:rsidR="00466095" w:rsidRDefault="00466095" w:rsidP="00466095">
      <w:pPr>
        <w:pStyle w:val="a3"/>
        <w:ind w:firstLine="567"/>
        <w:jc w:val="both"/>
        <w:rPr>
          <w:rFonts w:cs="Times New Roman"/>
          <w:szCs w:val="28"/>
        </w:rPr>
      </w:pPr>
      <w:r>
        <w:rPr>
          <w:rFonts w:cs="Times New Roman"/>
          <w:szCs w:val="28"/>
        </w:rPr>
        <w:t>«</w:t>
      </w:r>
      <w:proofErr w:type="gramStart"/>
      <w:r>
        <w:rPr>
          <w:rFonts w:cs="Times New Roman"/>
          <w:szCs w:val="28"/>
        </w:rPr>
        <w:t>г</w:t>
      </w:r>
      <w:proofErr w:type="gramEnd"/>
      <w:r>
        <w:rPr>
          <w:rFonts w:cs="Times New Roman"/>
          <w:szCs w:val="28"/>
        </w:rPr>
        <w:t xml:space="preserve">) </w:t>
      </w:r>
      <w:r w:rsidR="004A7C7A" w:rsidRPr="00983D6F">
        <w:rPr>
          <w:rFonts w:cs="Times New Roman"/>
          <w:szCs w:val="28"/>
        </w:rPr>
        <w:t>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r w:rsidR="004A7C7A">
        <w:rPr>
          <w:rFonts w:cs="Times New Roman"/>
          <w:szCs w:val="28"/>
        </w:rPr>
        <w:t>»;</w:t>
      </w:r>
    </w:p>
    <w:p w:rsidR="00DF3550" w:rsidRDefault="004A7C7A" w:rsidP="00D0045C">
      <w:pPr>
        <w:pStyle w:val="a3"/>
        <w:ind w:firstLine="567"/>
        <w:jc w:val="both"/>
        <w:rPr>
          <w:rFonts w:cs="Times New Roman"/>
          <w:szCs w:val="28"/>
        </w:rPr>
      </w:pPr>
      <w:proofErr w:type="gramStart"/>
      <w:r>
        <w:rPr>
          <w:rFonts w:cs="Times New Roman"/>
          <w:szCs w:val="28"/>
        </w:rPr>
        <w:t>е</w:t>
      </w:r>
      <w:proofErr w:type="gramEnd"/>
      <w:r>
        <w:rPr>
          <w:rFonts w:cs="Times New Roman"/>
          <w:szCs w:val="28"/>
        </w:rPr>
        <w:t>) дополнить пунктом 41</w:t>
      </w:r>
      <w:r w:rsidR="00A95644">
        <w:rPr>
          <w:rFonts w:cs="Times New Roman"/>
          <w:szCs w:val="28"/>
        </w:rPr>
        <w:t>.</w:t>
      </w:r>
      <w:r>
        <w:rPr>
          <w:rFonts w:cs="Times New Roman"/>
          <w:szCs w:val="28"/>
        </w:rPr>
        <w:t>1</w:t>
      </w:r>
      <w:r w:rsidR="00395F39">
        <w:rPr>
          <w:rFonts w:cs="Times New Roman"/>
          <w:szCs w:val="28"/>
        </w:rPr>
        <w:t>.</w:t>
      </w:r>
      <w:r>
        <w:rPr>
          <w:rFonts w:cs="Times New Roman"/>
          <w:szCs w:val="28"/>
        </w:rPr>
        <w:t xml:space="preserve"> следующего содержания:</w:t>
      </w:r>
    </w:p>
    <w:p w:rsidR="004A7C7A" w:rsidRPr="00983D6F" w:rsidRDefault="004A7C7A" w:rsidP="004A7C7A">
      <w:pPr>
        <w:pStyle w:val="a3"/>
        <w:ind w:firstLine="567"/>
        <w:jc w:val="both"/>
      </w:pPr>
      <w:r>
        <w:lastRenderedPageBreak/>
        <w:t>«41</w:t>
      </w:r>
      <w:r w:rsidR="00A95644">
        <w:t>.</w:t>
      </w:r>
      <w:r>
        <w:t>1</w:t>
      </w:r>
      <w:r w:rsidR="00395F39">
        <w:t>.</w:t>
      </w:r>
      <w:r>
        <w:t xml:space="preserve"> </w:t>
      </w:r>
      <w:r w:rsidRPr="00983D6F">
        <w:t>В случае на</w:t>
      </w:r>
      <w:r>
        <w:t>правления социальной выплаты для оплаты цены договора строительного подряда на строительство индивидуального жилого дома</w:t>
      </w:r>
      <w:r w:rsidRPr="00983D6F">
        <w:t>, распорядитель счета представляет в банк:</w:t>
      </w:r>
    </w:p>
    <w:p w:rsidR="004A7C7A" w:rsidRPr="00983D6F" w:rsidRDefault="004A7C7A" w:rsidP="004A7C7A">
      <w:pPr>
        <w:pStyle w:val="a3"/>
        <w:ind w:firstLine="709"/>
        <w:jc w:val="both"/>
      </w:pPr>
      <w:bookmarkStart w:id="0" w:name="P498"/>
      <w:bookmarkEnd w:id="0"/>
      <w:proofErr w:type="gramStart"/>
      <w:r w:rsidRPr="00983D6F">
        <w:t>а</w:t>
      </w:r>
      <w:proofErr w:type="gramEnd"/>
      <w:r w:rsidRPr="00983D6F">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4A7C7A" w:rsidRPr="00983D6F" w:rsidRDefault="004A7C7A" w:rsidP="004A7C7A">
      <w:pPr>
        <w:pStyle w:val="a3"/>
        <w:ind w:firstLine="709"/>
        <w:jc w:val="both"/>
      </w:pPr>
      <w:bookmarkStart w:id="1" w:name="P499"/>
      <w:bookmarkEnd w:id="1"/>
      <w:proofErr w:type="gramStart"/>
      <w:r w:rsidRPr="00983D6F">
        <w:t>б</w:t>
      </w:r>
      <w:proofErr w:type="gramEnd"/>
      <w:r w:rsidRPr="00983D6F">
        <w:t>) разрешение на строительство, выданное одному из членов молодой семьи;</w:t>
      </w:r>
    </w:p>
    <w:p w:rsidR="004A7C7A" w:rsidRDefault="004A7C7A" w:rsidP="004A7C7A">
      <w:pPr>
        <w:pStyle w:val="a3"/>
        <w:ind w:firstLine="709"/>
        <w:jc w:val="both"/>
      </w:pPr>
      <w:proofErr w:type="gramStart"/>
      <w:r w:rsidRPr="00983D6F">
        <w:t>в</w:t>
      </w:r>
      <w:proofErr w:type="gramEnd"/>
      <w:r w:rsidRPr="00983D6F">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r>
        <w:t>»;</w:t>
      </w:r>
    </w:p>
    <w:p w:rsidR="004A7C7A" w:rsidRDefault="00DD46EC" w:rsidP="004A7C7A">
      <w:pPr>
        <w:pStyle w:val="a3"/>
        <w:ind w:firstLine="709"/>
        <w:rPr>
          <w:rFonts w:cs="Times New Roman"/>
          <w:szCs w:val="28"/>
        </w:rPr>
      </w:pPr>
      <w:proofErr w:type="gramStart"/>
      <w:r>
        <w:rPr>
          <w:rFonts w:cs="Times New Roman"/>
          <w:szCs w:val="28"/>
        </w:rPr>
        <w:t>ж</w:t>
      </w:r>
      <w:proofErr w:type="gramEnd"/>
      <w:r>
        <w:rPr>
          <w:rFonts w:cs="Times New Roman"/>
          <w:szCs w:val="28"/>
        </w:rPr>
        <w:t>) пункт 42 изложить в следующей редакции:</w:t>
      </w:r>
    </w:p>
    <w:p w:rsidR="00DD46EC" w:rsidRPr="00983D6F" w:rsidRDefault="00DD46EC" w:rsidP="00DD46EC">
      <w:pPr>
        <w:pStyle w:val="a3"/>
        <w:ind w:firstLine="709"/>
        <w:jc w:val="both"/>
      </w:pPr>
      <w:r>
        <w:t xml:space="preserve">«42. </w:t>
      </w:r>
      <w:r w:rsidRPr="00983D6F">
        <w:t xml:space="preserve">Банк в течение 5 рабочих дней со дня получения документов, предусмотренных </w:t>
      </w:r>
      <w:hyperlink w:anchor="P469" w:history="1">
        <w:r w:rsidRPr="00DD46EC">
          <w:t xml:space="preserve">пунктами </w:t>
        </w:r>
      </w:hyperlink>
      <w:r>
        <w:t>36</w:t>
      </w:r>
      <w:r w:rsidRPr="00DD46EC">
        <w:t xml:space="preserve"> -</w:t>
      </w:r>
      <w:r>
        <w:t xml:space="preserve"> 39</w:t>
      </w:r>
      <w:r w:rsidRPr="00DD46EC">
        <w:t xml:space="preserve">, </w:t>
      </w:r>
      <w:r>
        <w:t>41</w:t>
      </w:r>
      <w:hyperlink w:anchor="P490" w:history="1"/>
      <w:r w:rsidRPr="00DD46EC">
        <w:t xml:space="preserve"> и </w:t>
      </w:r>
      <w:hyperlink w:anchor="P498" w:history="1">
        <w:r w:rsidRPr="00DD46EC">
          <w:t xml:space="preserve">подпунктами </w:t>
        </w:r>
        <w:r>
          <w:t>«</w:t>
        </w:r>
        <w:r w:rsidRPr="00DD46EC">
          <w:t>а</w:t>
        </w:r>
      </w:hyperlink>
      <w:r w:rsidR="00A95644">
        <w:t>»</w:t>
      </w:r>
      <w:r w:rsidRPr="00DD46EC">
        <w:t xml:space="preserve"> и </w:t>
      </w:r>
      <w:hyperlink w:anchor="P499" w:history="1">
        <w:r w:rsidR="00A95644">
          <w:t>«б»</w:t>
        </w:r>
        <w:r w:rsidRPr="00DD46EC">
          <w:t xml:space="preserve"> пункта 4</w:t>
        </w:r>
      </w:hyperlink>
      <w:r w:rsidR="00395F39">
        <w:t>1.</w:t>
      </w:r>
      <w:r w:rsidR="00A95644">
        <w:t>1</w:t>
      </w:r>
      <w:r w:rsidR="00395F39">
        <w:t>.</w:t>
      </w:r>
      <w:r w:rsidRPr="00DD46EC">
        <w:t xml:space="preserve"> </w:t>
      </w:r>
      <w:r w:rsidRPr="00983D6F">
        <w:t xml:space="preserve">Правил, осуществляет проверку содержащихся в них сведений, включающую проверку соответствия приобретаемого жилого помещения (строящегося жилого дома) </w:t>
      </w:r>
      <w:hyperlink r:id="rId7" w:history="1">
        <w:r w:rsidRPr="00A95644">
          <w:t>условиям</w:t>
        </w:r>
      </w:hyperlink>
      <w:r w:rsidRPr="00983D6F">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DD46EC" w:rsidRPr="00983D6F" w:rsidRDefault="00DD46EC" w:rsidP="00DD46EC">
      <w:pPr>
        <w:pStyle w:val="a3"/>
        <w:ind w:firstLine="709"/>
        <w:jc w:val="both"/>
      </w:pPr>
      <w:r w:rsidRPr="00983D6F">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476" w:history="1">
        <w:r w:rsidRPr="00A95644">
          <w:t xml:space="preserve">пунктами </w:t>
        </w:r>
      </w:hyperlink>
      <w:r w:rsidR="00A95644">
        <w:t>38</w:t>
      </w:r>
      <w:r w:rsidRPr="00A95644">
        <w:t xml:space="preserve">, </w:t>
      </w:r>
      <w:r w:rsidR="00A95644">
        <w:t>39</w:t>
      </w:r>
      <w:r w:rsidRPr="00A95644">
        <w:t xml:space="preserve">, </w:t>
      </w:r>
      <w:r w:rsidR="00A95644">
        <w:t xml:space="preserve">41 </w:t>
      </w:r>
      <w:r w:rsidRPr="00983D6F">
        <w:t xml:space="preserve">и </w:t>
      </w:r>
      <w:hyperlink w:anchor="P498" w:history="1">
        <w:r w:rsidR="00A95644">
          <w:t>подпунктами «</w:t>
        </w:r>
        <w:r w:rsidRPr="00A95644">
          <w:t>а</w:t>
        </w:r>
      </w:hyperlink>
      <w:r w:rsidR="00A95644">
        <w:t>»</w:t>
      </w:r>
      <w:r w:rsidRPr="00A95644">
        <w:t xml:space="preserve"> и </w:t>
      </w:r>
      <w:hyperlink w:anchor="P499" w:history="1">
        <w:r w:rsidR="00A95644">
          <w:t>«</w:t>
        </w:r>
        <w:r w:rsidRPr="00A95644">
          <w:t>б</w:t>
        </w:r>
        <w:r w:rsidR="00A95644">
          <w:t>»</w:t>
        </w:r>
        <w:r w:rsidRPr="00A95644">
          <w:t xml:space="preserve"> пункта 4</w:t>
        </w:r>
      </w:hyperlink>
      <w:r w:rsidR="00395F39">
        <w:t>1.</w:t>
      </w:r>
      <w:r w:rsidR="00A95644">
        <w:t>1</w:t>
      </w:r>
      <w:r w:rsidR="00395F39">
        <w:t>.</w:t>
      </w:r>
      <w:r w:rsidRPr="00A95644">
        <w:t xml:space="preserve"> Правил, либо об отказе в оплате р</w:t>
      </w:r>
      <w:r w:rsidRPr="00983D6F">
        <w:t>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D46EC" w:rsidRPr="00983D6F" w:rsidRDefault="00DD46EC" w:rsidP="00DD46EC">
      <w:pPr>
        <w:pStyle w:val="a3"/>
        <w:ind w:firstLine="709"/>
        <w:jc w:val="both"/>
      </w:pPr>
      <w:r w:rsidRPr="00983D6F">
        <w:t xml:space="preserve">Оригиналы договора купли-продажи жилого помещения, документов на строительство и документов, предусмотренных </w:t>
      </w:r>
      <w:hyperlink w:anchor="P476" w:history="1">
        <w:r w:rsidR="00A95644" w:rsidRPr="00A95644">
          <w:t xml:space="preserve">пунктами </w:t>
        </w:r>
      </w:hyperlink>
      <w:r w:rsidR="00A95644">
        <w:t>38</w:t>
      </w:r>
      <w:r w:rsidR="00A95644" w:rsidRPr="00A95644">
        <w:t xml:space="preserve">, </w:t>
      </w:r>
      <w:r w:rsidR="00A95644">
        <w:t>39</w:t>
      </w:r>
      <w:r w:rsidR="00A95644" w:rsidRPr="00A95644">
        <w:t xml:space="preserve">, </w:t>
      </w:r>
      <w:r w:rsidR="00A95644">
        <w:t xml:space="preserve">41 </w:t>
      </w:r>
      <w:r w:rsidR="00A95644" w:rsidRPr="00983D6F">
        <w:t xml:space="preserve">и </w:t>
      </w:r>
      <w:hyperlink w:anchor="P498" w:history="1">
        <w:r w:rsidR="00A95644">
          <w:t>подпунктами «</w:t>
        </w:r>
        <w:r w:rsidR="00A95644" w:rsidRPr="00A95644">
          <w:t>а</w:t>
        </w:r>
      </w:hyperlink>
      <w:r w:rsidR="00A95644">
        <w:t>»</w:t>
      </w:r>
      <w:r w:rsidR="00A95644" w:rsidRPr="00A95644">
        <w:t xml:space="preserve"> и </w:t>
      </w:r>
      <w:hyperlink w:anchor="P499" w:history="1">
        <w:r w:rsidR="00A95644">
          <w:t>«</w:t>
        </w:r>
        <w:r w:rsidR="00A95644" w:rsidRPr="00A95644">
          <w:t>б</w:t>
        </w:r>
        <w:r w:rsidR="00A95644">
          <w:t>»</w:t>
        </w:r>
        <w:r w:rsidR="00A95644" w:rsidRPr="00A95644">
          <w:t xml:space="preserve"> пункта 4</w:t>
        </w:r>
      </w:hyperlink>
      <w:r w:rsidR="00B86F42">
        <w:t>1.</w:t>
      </w:r>
      <w:r w:rsidR="00A95644">
        <w:t>1</w:t>
      </w:r>
      <w:r w:rsidR="00B86F42">
        <w:t>.</w:t>
      </w:r>
      <w:r w:rsidRPr="00983D6F">
        <w:t xml:space="preserve">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DD46EC" w:rsidRDefault="00DD46EC" w:rsidP="00DD46EC">
      <w:pPr>
        <w:pStyle w:val="a3"/>
        <w:ind w:firstLine="709"/>
        <w:jc w:val="both"/>
      </w:pPr>
      <w:r w:rsidRPr="00983D6F">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476" w:history="1">
        <w:r w:rsidR="00A95644" w:rsidRPr="00A95644">
          <w:t xml:space="preserve">пунктами </w:t>
        </w:r>
      </w:hyperlink>
      <w:r w:rsidR="00A95644">
        <w:t>38</w:t>
      </w:r>
      <w:r w:rsidR="00A95644" w:rsidRPr="00A95644">
        <w:t xml:space="preserve">, </w:t>
      </w:r>
      <w:r w:rsidR="00A95644">
        <w:t>39</w:t>
      </w:r>
      <w:r w:rsidR="00A95644" w:rsidRPr="00A95644">
        <w:t xml:space="preserve">, </w:t>
      </w:r>
      <w:r w:rsidR="00A95644">
        <w:t xml:space="preserve">41 </w:t>
      </w:r>
      <w:r w:rsidR="00A95644" w:rsidRPr="00983D6F">
        <w:t xml:space="preserve">и </w:t>
      </w:r>
      <w:hyperlink w:anchor="P498" w:history="1">
        <w:r w:rsidR="00A95644">
          <w:t>подпунктами «</w:t>
        </w:r>
        <w:r w:rsidR="00A95644" w:rsidRPr="00A95644">
          <w:t>а</w:t>
        </w:r>
      </w:hyperlink>
      <w:r w:rsidR="00A95644">
        <w:t>»</w:t>
      </w:r>
      <w:r w:rsidR="00A95644" w:rsidRPr="00A95644">
        <w:t xml:space="preserve"> и </w:t>
      </w:r>
      <w:hyperlink w:anchor="P499" w:history="1">
        <w:r w:rsidR="00A95644">
          <w:t>«</w:t>
        </w:r>
        <w:r w:rsidR="00A95644" w:rsidRPr="00A95644">
          <w:t>б</w:t>
        </w:r>
        <w:r w:rsidR="00A95644">
          <w:t>»</w:t>
        </w:r>
        <w:r w:rsidR="00A95644" w:rsidRPr="00A95644">
          <w:t xml:space="preserve"> пункта 4</w:t>
        </w:r>
      </w:hyperlink>
      <w:r w:rsidR="00A95644">
        <w:t>1.1</w:t>
      </w:r>
      <w:r w:rsidR="00B86F42">
        <w:t>.</w:t>
      </w:r>
      <w:r w:rsidR="00A95644">
        <w:t xml:space="preserve"> </w:t>
      </w:r>
      <w:r w:rsidRPr="00983D6F">
        <w:t>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r w:rsidR="00A95644">
        <w:t>»;</w:t>
      </w:r>
    </w:p>
    <w:p w:rsidR="00764974" w:rsidRDefault="00764974" w:rsidP="00DD46EC">
      <w:pPr>
        <w:pStyle w:val="a3"/>
        <w:ind w:firstLine="709"/>
        <w:jc w:val="both"/>
      </w:pPr>
      <w:proofErr w:type="gramStart"/>
      <w:r>
        <w:t>з</w:t>
      </w:r>
      <w:proofErr w:type="gramEnd"/>
      <w:r>
        <w:t>) пункт 43 изложить в следующей редакции:</w:t>
      </w:r>
    </w:p>
    <w:p w:rsidR="00764974" w:rsidRDefault="00764974" w:rsidP="00764974">
      <w:pPr>
        <w:autoSpaceDE w:val="0"/>
        <w:autoSpaceDN w:val="0"/>
        <w:adjustRightInd w:val="0"/>
        <w:spacing w:after="0" w:line="240" w:lineRule="auto"/>
        <w:ind w:firstLine="540"/>
        <w:jc w:val="both"/>
      </w:pPr>
      <w:r w:rsidRPr="00764974">
        <w:rPr>
          <w:rFonts w:ascii="Times New Roman" w:hAnsi="Times New Roman" w:cs="Times New Roman"/>
          <w:sz w:val="28"/>
          <w:szCs w:val="28"/>
        </w:rPr>
        <w:t>«43.</w:t>
      </w:r>
      <w:r>
        <w:t xml:space="preserve"> </w:t>
      </w:r>
      <w:r>
        <w:rPr>
          <w:rFonts w:ascii="Times New Roman" w:hAnsi="Times New Roman" w:cs="Times New Roman"/>
          <w:sz w:val="28"/>
          <w:szCs w:val="28"/>
        </w:rPr>
        <w:t xml:space="preserve">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w:t>
      </w:r>
      <w:r>
        <w:rPr>
          <w:rFonts w:ascii="Times New Roman" w:hAnsi="Times New Roman" w:cs="Times New Roman"/>
          <w:sz w:val="28"/>
          <w:szCs w:val="28"/>
        </w:rPr>
        <w:lastRenderedPageBreak/>
        <w:t>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r>
        <w:rPr>
          <w:rFonts w:ascii="Times New Roman" w:hAnsi="Times New Roman" w:cs="Times New Roman"/>
          <w:sz w:val="28"/>
          <w:szCs w:val="28"/>
        </w:rPr>
        <w:t>»;</w:t>
      </w:r>
    </w:p>
    <w:p w:rsidR="00A95644" w:rsidRPr="00A95644" w:rsidRDefault="00764974" w:rsidP="00A95644">
      <w:pPr>
        <w:pStyle w:val="a3"/>
        <w:ind w:firstLine="709"/>
      </w:pPr>
      <w:proofErr w:type="gramStart"/>
      <w:r>
        <w:t>и</w:t>
      </w:r>
      <w:proofErr w:type="gramEnd"/>
      <w:r w:rsidR="00A95644">
        <w:t>) пункт 46 изложить в следующей редакции:</w:t>
      </w:r>
    </w:p>
    <w:p w:rsidR="00A95644" w:rsidRDefault="00A95644" w:rsidP="00A95644">
      <w:pPr>
        <w:pStyle w:val="a3"/>
        <w:ind w:firstLine="709"/>
        <w:jc w:val="both"/>
      </w:pPr>
      <w:r w:rsidRPr="00A95644">
        <w:t xml:space="preserve">«46.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365" w:history="1">
        <w:r w:rsidRPr="00A95644">
          <w:t>пунктом 2</w:t>
        </w:r>
      </w:hyperlink>
      <w:r w:rsidRPr="00A95644">
        <w:t xml:space="preserve"> настоящих Правил.</w:t>
      </w:r>
      <w:r w:rsidR="00766354">
        <w:t>».</w:t>
      </w:r>
    </w:p>
    <w:p w:rsidR="00764974" w:rsidRDefault="005F270A" w:rsidP="005935A6">
      <w:pPr>
        <w:keepNext w:val="0"/>
        <w:keepLines w:val="0"/>
        <w:autoSpaceDE w:val="0"/>
        <w:autoSpaceDN w:val="0"/>
        <w:adjustRightInd w:val="0"/>
        <w:spacing w:before="0" w:line="240" w:lineRule="auto"/>
        <w:ind w:firstLine="708"/>
        <w:jc w:val="both"/>
      </w:pPr>
      <w:r>
        <w:rPr>
          <w:rFonts w:ascii="Times New Roman" w:hAnsi="Times New Roman" w:cs="Times New Roman"/>
          <w:color w:val="auto"/>
          <w:sz w:val="28"/>
          <w:szCs w:val="28"/>
        </w:rPr>
        <w:t>6</w:t>
      </w:r>
      <w:r w:rsidR="00764974" w:rsidRPr="005935A6">
        <w:rPr>
          <w:rFonts w:ascii="Times New Roman" w:hAnsi="Times New Roman" w:cs="Times New Roman"/>
          <w:color w:val="auto"/>
          <w:sz w:val="28"/>
          <w:szCs w:val="28"/>
        </w:rPr>
        <w:t xml:space="preserve">) В приложении </w:t>
      </w:r>
      <w:r w:rsidR="005935A6" w:rsidRPr="005935A6">
        <w:rPr>
          <w:rFonts w:ascii="Times New Roman" w:hAnsi="Times New Roman" w:cs="Times New Roman"/>
          <w:color w:val="auto"/>
          <w:sz w:val="28"/>
          <w:szCs w:val="28"/>
        </w:rPr>
        <w:t>№ 1 к Правилам слова «</w:t>
      </w:r>
      <w:r w:rsidR="005935A6">
        <w:rPr>
          <w:rFonts w:ascii="Times New Roman" w:hAnsi="Times New Roman" w:cs="Times New Roman"/>
          <w:color w:val="auto"/>
          <w:sz w:val="28"/>
          <w:szCs w:val="28"/>
        </w:rPr>
        <w:t>я</w:t>
      </w:r>
      <w:r w:rsidR="005935A6">
        <w:rPr>
          <w:rFonts w:ascii="Times New Roman" w:eastAsiaTheme="minorHAnsi" w:hAnsi="Times New Roman" w:cs="Times New Roman"/>
          <w:color w:val="auto"/>
          <w:sz w:val="28"/>
          <w:szCs w:val="28"/>
        </w:rPr>
        <w:t xml:space="preserve">вляющейся участницей </w:t>
      </w:r>
      <w:hyperlink r:id="rId8" w:history="1">
        <w:r w:rsidR="005935A6" w:rsidRPr="005935A6">
          <w:rPr>
            <w:rFonts w:ascii="Times New Roman" w:eastAsiaTheme="minorHAnsi" w:hAnsi="Times New Roman" w:cs="Times New Roman"/>
            <w:color w:val="auto"/>
            <w:sz w:val="28"/>
            <w:szCs w:val="28"/>
          </w:rPr>
          <w:t>Подпрограммы</w:t>
        </w:r>
      </w:hyperlink>
      <w:r w:rsidR="005935A6">
        <w:rPr>
          <w:rFonts w:ascii="Times New Roman" w:eastAsiaTheme="minorHAnsi" w:hAnsi="Times New Roman" w:cs="Times New Roman"/>
          <w:color w:val="auto"/>
          <w:sz w:val="28"/>
          <w:szCs w:val="28"/>
        </w:rPr>
        <w:t xml:space="preserve"> «Обеспечение жильем молодых  семей» федеральной целевой программы «Жилище»</w:t>
      </w:r>
      <w:r w:rsidR="005935A6" w:rsidRPr="005935A6">
        <w:rPr>
          <w:rFonts w:ascii="Times New Roman" w:eastAsiaTheme="minorHAnsi" w:hAnsi="Times New Roman" w:cs="Times New Roman"/>
          <w:color w:val="auto"/>
          <w:sz w:val="28"/>
          <w:szCs w:val="28"/>
        </w:rPr>
        <w:t xml:space="preserve"> на 2011 - 2015 годы</w:t>
      </w:r>
      <w:r w:rsidR="005935A6">
        <w:rPr>
          <w:rFonts w:ascii="Times New Roman" w:eastAsiaTheme="minorHAnsi" w:hAnsi="Times New Roman" w:cs="Times New Roman"/>
          <w:color w:val="auto"/>
          <w:sz w:val="28"/>
          <w:szCs w:val="28"/>
        </w:rPr>
        <w:t xml:space="preserve">» заменить словами «являющейся участницей основного мероприятия «Обеспечение жильем </w:t>
      </w:r>
      <w:r w:rsidR="005935A6" w:rsidRPr="005935A6">
        <w:rPr>
          <w:rFonts w:ascii="Times New Roman" w:eastAsiaTheme="minorHAnsi" w:hAnsi="Times New Roman" w:cs="Times New Roman"/>
          <w:color w:val="auto"/>
          <w:sz w:val="28"/>
          <w:szCs w:val="28"/>
        </w:rPr>
        <w:t>молодых</w:t>
      </w:r>
      <w:r w:rsidR="005935A6">
        <w:rPr>
          <w:rFonts w:ascii="Times New Roman" w:eastAsiaTheme="minorHAnsi" w:hAnsi="Times New Roman" w:cs="Times New Roman"/>
          <w:color w:val="auto"/>
          <w:sz w:val="28"/>
          <w:szCs w:val="28"/>
        </w:rPr>
        <w:t xml:space="preserve"> </w:t>
      </w:r>
      <w:r w:rsidR="005935A6" w:rsidRPr="005935A6">
        <w:rPr>
          <w:rFonts w:ascii="Times New Roman" w:eastAsiaTheme="minorHAnsi" w:hAnsi="Times New Roman" w:cs="Times New Roman"/>
          <w:color w:val="auto"/>
          <w:sz w:val="28"/>
          <w:szCs w:val="28"/>
        </w:rPr>
        <w:t>семей</w:t>
      </w:r>
      <w:r w:rsidR="005935A6">
        <w:rPr>
          <w:rFonts w:ascii="Times New Roman" w:eastAsiaTheme="minorHAnsi" w:hAnsi="Times New Roman" w:cs="Times New Roman"/>
          <w:color w:val="auto"/>
          <w:sz w:val="28"/>
          <w:szCs w:val="28"/>
        </w:rPr>
        <w:t>»</w:t>
      </w:r>
      <w:r w:rsidR="005935A6" w:rsidRPr="005935A6">
        <w:rPr>
          <w:rFonts w:ascii="Times New Roman" w:eastAsiaTheme="minorHAnsi" w:hAnsi="Times New Roman" w:cs="Times New Roman"/>
          <w:color w:val="auto"/>
          <w:sz w:val="28"/>
          <w:szCs w:val="28"/>
        </w:rPr>
        <w:t xml:space="preserve"> государственной </w:t>
      </w:r>
      <w:hyperlink r:id="rId9" w:history="1">
        <w:r w:rsidR="005935A6" w:rsidRPr="005935A6">
          <w:rPr>
            <w:rFonts w:ascii="Times New Roman" w:eastAsiaTheme="minorHAnsi" w:hAnsi="Times New Roman" w:cs="Times New Roman"/>
            <w:color w:val="auto"/>
            <w:sz w:val="28"/>
            <w:szCs w:val="28"/>
          </w:rPr>
          <w:t>программы</w:t>
        </w:r>
      </w:hyperlink>
      <w:r w:rsidR="005935A6">
        <w:rPr>
          <w:rFonts w:ascii="Times New Roman" w:eastAsiaTheme="minorHAnsi" w:hAnsi="Times New Roman" w:cs="Times New Roman"/>
          <w:color w:val="auto"/>
          <w:sz w:val="28"/>
          <w:szCs w:val="28"/>
        </w:rPr>
        <w:t xml:space="preserve"> Российской Федерации «</w:t>
      </w:r>
      <w:r w:rsidR="005935A6" w:rsidRPr="005935A6">
        <w:rPr>
          <w:rFonts w:ascii="Times New Roman" w:eastAsiaTheme="minorHAnsi" w:hAnsi="Times New Roman" w:cs="Times New Roman"/>
          <w:color w:val="auto"/>
          <w:sz w:val="28"/>
          <w:szCs w:val="28"/>
        </w:rPr>
        <w:t>Обеспечение</w:t>
      </w:r>
      <w:r w:rsidR="005935A6">
        <w:rPr>
          <w:rFonts w:ascii="Times New Roman" w:eastAsiaTheme="minorHAnsi" w:hAnsi="Times New Roman" w:cs="Times New Roman"/>
          <w:color w:val="auto"/>
          <w:sz w:val="28"/>
          <w:szCs w:val="28"/>
        </w:rPr>
        <w:t xml:space="preserve"> доступным и </w:t>
      </w:r>
      <w:r w:rsidR="005935A6" w:rsidRPr="005935A6">
        <w:rPr>
          <w:rFonts w:ascii="Times New Roman" w:eastAsiaTheme="minorHAnsi" w:hAnsi="Times New Roman" w:cs="Times New Roman"/>
          <w:color w:val="auto"/>
          <w:sz w:val="28"/>
          <w:szCs w:val="28"/>
        </w:rPr>
        <w:t>комфортным жильем и коммунальными услугами граждан Российской</w:t>
      </w:r>
      <w:r w:rsidR="005935A6">
        <w:rPr>
          <w:rFonts w:ascii="Times New Roman" w:eastAsiaTheme="minorHAnsi" w:hAnsi="Times New Roman" w:cs="Times New Roman"/>
          <w:color w:val="auto"/>
          <w:sz w:val="28"/>
          <w:szCs w:val="28"/>
        </w:rPr>
        <w:t xml:space="preserve"> </w:t>
      </w:r>
      <w:r w:rsidR="005935A6" w:rsidRPr="005935A6">
        <w:rPr>
          <w:rFonts w:ascii="Times New Roman" w:eastAsiaTheme="minorHAnsi" w:hAnsi="Times New Roman" w:cs="Times New Roman"/>
          <w:color w:val="auto"/>
          <w:sz w:val="28"/>
          <w:szCs w:val="28"/>
        </w:rPr>
        <w:t>Ф</w:t>
      </w:r>
      <w:r w:rsidR="005935A6">
        <w:rPr>
          <w:rFonts w:ascii="Times New Roman" w:eastAsiaTheme="minorHAnsi" w:hAnsi="Times New Roman" w:cs="Times New Roman"/>
          <w:color w:val="auto"/>
          <w:sz w:val="28"/>
          <w:szCs w:val="28"/>
        </w:rPr>
        <w:t>едерации»</w:t>
      </w:r>
      <w:r w:rsidR="0002258F">
        <w:rPr>
          <w:rFonts w:ascii="Times New Roman" w:eastAsiaTheme="minorHAnsi" w:hAnsi="Times New Roman" w:cs="Times New Roman"/>
          <w:color w:val="auto"/>
          <w:sz w:val="28"/>
          <w:szCs w:val="28"/>
        </w:rPr>
        <w:t>.</w:t>
      </w:r>
    </w:p>
    <w:p w:rsidR="0002258F" w:rsidRDefault="005F270A" w:rsidP="0002258F">
      <w:pPr>
        <w:keepNext w:val="0"/>
        <w:keepLines w:val="0"/>
        <w:autoSpaceDE w:val="0"/>
        <w:autoSpaceDN w:val="0"/>
        <w:adjustRightInd w:val="0"/>
        <w:spacing w:before="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B86F42" w:rsidRPr="0002258F">
        <w:rPr>
          <w:rFonts w:ascii="Times New Roman" w:hAnsi="Times New Roman" w:cs="Times New Roman"/>
          <w:color w:val="auto"/>
          <w:sz w:val="28"/>
          <w:szCs w:val="28"/>
        </w:rPr>
        <w:t>)</w:t>
      </w:r>
      <w:r w:rsidR="0002258F" w:rsidRPr="0002258F">
        <w:rPr>
          <w:rFonts w:ascii="Times New Roman" w:hAnsi="Times New Roman" w:cs="Times New Roman"/>
          <w:color w:val="auto"/>
          <w:sz w:val="28"/>
          <w:szCs w:val="28"/>
        </w:rPr>
        <w:t xml:space="preserve"> В приложении № 2 к Правилам</w:t>
      </w:r>
      <w:r w:rsidR="0002258F">
        <w:rPr>
          <w:rFonts w:ascii="Times New Roman" w:hAnsi="Times New Roman" w:cs="Times New Roman"/>
          <w:color w:val="auto"/>
          <w:sz w:val="28"/>
          <w:szCs w:val="28"/>
        </w:rPr>
        <w:t>:</w:t>
      </w:r>
    </w:p>
    <w:p w:rsidR="0002258F" w:rsidRDefault="0002258F" w:rsidP="0002258F">
      <w:pPr>
        <w:keepNext w:val="0"/>
        <w:keepLines w:val="0"/>
        <w:autoSpaceDE w:val="0"/>
        <w:autoSpaceDN w:val="0"/>
        <w:adjustRightInd w:val="0"/>
        <w:spacing w:before="0" w:line="240" w:lineRule="auto"/>
        <w:ind w:firstLine="708"/>
        <w:jc w:val="both"/>
        <w:rPr>
          <w:rFonts w:ascii="Times New Roman" w:eastAsiaTheme="minorHAnsi" w:hAnsi="Times New Roman" w:cs="Times New Roman"/>
          <w:color w:val="auto"/>
          <w:sz w:val="28"/>
          <w:szCs w:val="28"/>
        </w:rPr>
      </w:pPr>
      <w:r w:rsidRPr="0002258F">
        <w:rPr>
          <w:rFonts w:ascii="Times New Roman" w:hAnsi="Times New Roman" w:cs="Times New Roman"/>
          <w:color w:val="auto"/>
          <w:sz w:val="28"/>
          <w:szCs w:val="28"/>
        </w:rPr>
        <w:t>слова «</w:t>
      </w:r>
      <w:r w:rsidRPr="0002258F">
        <w:rPr>
          <w:rFonts w:ascii="Times New Roman" w:eastAsiaTheme="minorHAnsi" w:hAnsi="Times New Roman" w:cs="Times New Roman"/>
          <w:color w:val="auto"/>
          <w:sz w:val="28"/>
          <w:szCs w:val="28"/>
        </w:rPr>
        <w:t xml:space="preserve">участников </w:t>
      </w:r>
      <w:hyperlink r:id="rId10" w:history="1">
        <w:r w:rsidRPr="0002258F">
          <w:rPr>
            <w:rFonts w:ascii="Times New Roman" w:eastAsiaTheme="minorHAnsi" w:hAnsi="Times New Roman" w:cs="Times New Roman"/>
            <w:color w:val="auto"/>
            <w:sz w:val="28"/>
            <w:szCs w:val="28"/>
          </w:rPr>
          <w:t>Подпрограммы</w:t>
        </w:r>
      </w:hyperlink>
      <w:r>
        <w:rPr>
          <w:rFonts w:ascii="Times New Roman" w:eastAsiaTheme="minorHAnsi" w:hAnsi="Times New Roman" w:cs="Times New Roman"/>
          <w:color w:val="auto"/>
          <w:sz w:val="28"/>
          <w:szCs w:val="28"/>
        </w:rPr>
        <w:t xml:space="preserve"> «</w:t>
      </w:r>
      <w:r w:rsidRPr="0002258F">
        <w:rPr>
          <w:rFonts w:ascii="Times New Roman" w:eastAsiaTheme="minorHAnsi" w:hAnsi="Times New Roman" w:cs="Times New Roman"/>
          <w:color w:val="auto"/>
          <w:sz w:val="28"/>
          <w:szCs w:val="28"/>
        </w:rPr>
        <w:t>Обеспечение жильем</w:t>
      </w:r>
      <w:r>
        <w:rPr>
          <w:rFonts w:ascii="Times New Roman" w:eastAsiaTheme="minorHAnsi" w:hAnsi="Times New Roman" w:cs="Times New Roman"/>
          <w:color w:val="auto"/>
          <w:sz w:val="28"/>
          <w:szCs w:val="28"/>
        </w:rPr>
        <w:t xml:space="preserve"> молодых семей» федеральной целевой программы «</w:t>
      </w:r>
      <w:r w:rsidRPr="0002258F">
        <w:rPr>
          <w:rFonts w:ascii="Times New Roman" w:eastAsiaTheme="minorHAnsi" w:hAnsi="Times New Roman" w:cs="Times New Roman"/>
          <w:color w:val="auto"/>
          <w:sz w:val="28"/>
          <w:szCs w:val="28"/>
        </w:rPr>
        <w:t>Жилище</w:t>
      </w:r>
      <w:r>
        <w:rPr>
          <w:rFonts w:ascii="Times New Roman" w:eastAsiaTheme="minorHAnsi" w:hAnsi="Times New Roman" w:cs="Times New Roman"/>
          <w:color w:val="auto"/>
          <w:sz w:val="28"/>
          <w:szCs w:val="28"/>
        </w:rPr>
        <w:t>» на</w:t>
      </w:r>
      <w:r w:rsidRPr="0002258F">
        <w:rPr>
          <w:rFonts w:ascii="Times New Roman" w:eastAsiaTheme="minorHAnsi" w:hAnsi="Times New Roman" w:cs="Times New Roman"/>
          <w:color w:val="auto"/>
          <w:sz w:val="28"/>
          <w:szCs w:val="28"/>
        </w:rPr>
        <w:t xml:space="preserve"> 2011 - 2015 годы</w:t>
      </w:r>
      <w:r>
        <w:rPr>
          <w:rFonts w:ascii="Times New Roman" w:eastAsiaTheme="minorHAnsi" w:hAnsi="Times New Roman" w:cs="Times New Roman"/>
          <w:color w:val="auto"/>
          <w:sz w:val="28"/>
          <w:szCs w:val="28"/>
        </w:rPr>
        <w:t>» заменить словами «участников</w:t>
      </w:r>
      <w:r>
        <w:rPr>
          <w:rFonts w:ascii="Times New Roman" w:eastAsiaTheme="minorHAnsi" w:hAnsi="Times New Roman" w:cs="Times New Roman"/>
          <w:color w:val="auto"/>
          <w:sz w:val="28"/>
          <w:szCs w:val="28"/>
        </w:rPr>
        <w:t xml:space="preserve"> основного мероприятия «Обеспечение жильем </w:t>
      </w:r>
      <w:r w:rsidRPr="005935A6">
        <w:rPr>
          <w:rFonts w:ascii="Times New Roman" w:eastAsiaTheme="minorHAnsi" w:hAnsi="Times New Roman" w:cs="Times New Roman"/>
          <w:color w:val="auto"/>
          <w:sz w:val="28"/>
          <w:szCs w:val="28"/>
        </w:rPr>
        <w:t>молодых</w:t>
      </w:r>
      <w:r>
        <w:rPr>
          <w:rFonts w:ascii="Times New Roman" w:eastAsiaTheme="minorHAnsi" w:hAnsi="Times New Roman" w:cs="Times New Roman"/>
          <w:color w:val="auto"/>
          <w:sz w:val="28"/>
          <w:szCs w:val="28"/>
        </w:rPr>
        <w:t xml:space="preserve"> </w:t>
      </w:r>
      <w:r w:rsidRPr="005935A6">
        <w:rPr>
          <w:rFonts w:ascii="Times New Roman" w:eastAsiaTheme="minorHAnsi" w:hAnsi="Times New Roman" w:cs="Times New Roman"/>
          <w:color w:val="auto"/>
          <w:sz w:val="28"/>
          <w:szCs w:val="28"/>
        </w:rPr>
        <w:t>семей</w:t>
      </w:r>
      <w:r>
        <w:rPr>
          <w:rFonts w:ascii="Times New Roman" w:eastAsiaTheme="minorHAnsi" w:hAnsi="Times New Roman" w:cs="Times New Roman"/>
          <w:color w:val="auto"/>
          <w:sz w:val="28"/>
          <w:szCs w:val="28"/>
        </w:rPr>
        <w:t>»</w:t>
      </w:r>
      <w:r w:rsidRPr="005935A6">
        <w:rPr>
          <w:rFonts w:ascii="Times New Roman" w:eastAsiaTheme="minorHAnsi" w:hAnsi="Times New Roman" w:cs="Times New Roman"/>
          <w:color w:val="auto"/>
          <w:sz w:val="28"/>
          <w:szCs w:val="28"/>
        </w:rPr>
        <w:t xml:space="preserve"> государственной </w:t>
      </w:r>
      <w:hyperlink r:id="rId11" w:history="1">
        <w:r w:rsidRPr="005935A6">
          <w:rPr>
            <w:rFonts w:ascii="Times New Roman" w:eastAsiaTheme="minorHAnsi" w:hAnsi="Times New Roman" w:cs="Times New Roman"/>
            <w:color w:val="auto"/>
            <w:sz w:val="28"/>
            <w:szCs w:val="28"/>
          </w:rPr>
          <w:t>программы</w:t>
        </w:r>
      </w:hyperlink>
      <w:r>
        <w:rPr>
          <w:rFonts w:ascii="Times New Roman" w:eastAsiaTheme="minorHAnsi" w:hAnsi="Times New Roman" w:cs="Times New Roman"/>
          <w:color w:val="auto"/>
          <w:sz w:val="28"/>
          <w:szCs w:val="28"/>
        </w:rPr>
        <w:t xml:space="preserve"> Российской Федерации «</w:t>
      </w:r>
      <w:r w:rsidRPr="005935A6">
        <w:rPr>
          <w:rFonts w:ascii="Times New Roman" w:eastAsiaTheme="minorHAnsi" w:hAnsi="Times New Roman" w:cs="Times New Roman"/>
          <w:color w:val="auto"/>
          <w:sz w:val="28"/>
          <w:szCs w:val="28"/>
        </w:rPr>
        <w:t>Обеспечение</w:t>
      </w:r>
      <w:r>
        <w:rPr>
          <w:rFonts w:ascii="Times New Roman" w:eastAsiaTheme="minorHAnsi" w:hAnsi="Times New Roman" w:cs="Times New Roman"/>
          <w:color w:val="auto"/>
          <w:sz w:val="28"/>
          <w:szCs w:val="28"/>
        </w:rPr>
        <w:t xml:space="preserve"> доступным и </w:t>
      </w:r>
      <w:r w:rsidRPr="005935A6">
        <w:rPr>
          <w:rFonts w:ascii="Times New Roman" w:eastAsiaTheme="minorHAnsi" w:hAnsi="Times New Roman" w:cs="Times New Roman"/>
          <w:color w:val="auto"/>
          <w:sz w:val="28"/>
          <w:szCs w:val="28"/>
        </w:rPr>
        <w:t>комфортным жильем и коммунальными услугами граждан Российской</w:t>
      </w:r>
      <w:r>
        <w:rPr>
          <w:rFonts w:ascii="Times New Roman" w:eastAsiaTheme="minorHAnsi" w:hAnsi="Times New Roman" w:cs="Times New Roman"/>
          <w:color w:val="auto"/>
          <w:sz w:val="28"/>
          <w:szCs w:val="28"/>
        </w:rPr>
        <w:t xml:space="preserve"> </w:t>
      </w:r>
      <w:r w:rsidRPr="005935A6">
        <w:rPr>
          <w:rFonts w:ascii="Times New Roman" w:eastAsiaTheme="minorHAnsi" w:hAnsi="Times New Roman" w:cs="Times New Roman"/>
          <w:color w:val="auto"/>
          <w:sz w:val="28"/>
          <w:szCs w:val="28"/>
        </w:rPr>
        <w:t>Ф</w:t>
      </w:r>
      <w:r>
        <w:rPr>
          <w:rFonts w:ascii="Times New Roman" w:eastAsiaTheme="minorHAnsi" w:hAnsi="Times New Roman" w:cs="Times New Roman"/>
          <w:color w:val="auto"/>
          <w:sz w:val="28"/>
          <w:szCs w:val="28"/>
        </w:rPr>
        <w:t>едерации</w:t>
      </w:r>
      <w:r>
        <w:rPr>
          <w:rFonts w:ascii="Times New Roman" w:eastAsiaTheme="minorHAnsi" w:hAnsi="Times New Roman" w:cs="Times New Roman"/>
          <w:color w:val="auto"/>
          <w:sz w:val="28"/>
          <w:szCs w:val="28"/>
        </w:rPr>
        <w:t>»;</w:t>
      </w:r>
    </w:p>
    <w:p w:rsidR="0002258F" w:rsidRPr="0002258F" w:rsidRDefault="0002258F" w:rsidP="00F265DD">
      <w:pPr>
        <w:keepNext w:val="0"/>
        <w:keepLines w:val="0"/>
        <w:autoSpaceDE w:val="0"/>
        <w:autoSpaceDN w:val="0"/>
        <w:adjustRightInd w:val="0"/>
        <w:spacing w:before="0" w:line="240" w:lineRule="auto"/>
        <w:jc w:val="both"/>
      </w:pPr>
      <w:r>
        <w:tab/>
      </w:r>
      <w:r w:rsidRPr="00F265DD">
        <w:rPr>
          <w:rFonts w:ascii="Times New Roman" w:hAnsi="Times New Roman" w:cs="Times New Roman"/>
          <w:color w:val="auto"/>
          <w:sz w:val="28"/>
          <w:szCs w:val="28"/>
        </w:rPr>
        <w:t>слова «</w:t>
      </w:r>
      <w:r w:rsidRPr="00F265DD">
        <w:rPr>
          <w:rFonts w:ascii="Times New Roman" w:eastAsiaTheme="minorHAnsi" w:hAnsi="Times New Roman" w:cs="Times New Roman"/>
          <w:color w:val="auto"/>
          <w:sz w:val="28"/>
          <w:szCs w:val="28"/>
        </w:rPr>
        <w:t>С усл</w:t>
      </w:r>
      <w:r w:rsidR="00F265DD">
        <w:rPr>
          <w:rFonts w:ascii="Times New Roman" w:eastAsiaTheme="minorHAnsi" w:hAnsi="Times New Roman" w:cs="Times New Roman"/>
          <w:color w:val="auto"/>
          <w:sz w:val="28"/>
          <w:szCs w:val="28"/>
        </w:rPr>
        <w:t xml:space="preserve">овиями </w:t>
      </w:r>
      <w:r w:rsidRPr="00F265DD">
        <w:rPr>
          <w:rFonts w:ascii="Times New Roman" w:eastAsiaTheme="minorHAnsi" w:hAnsi="Times New Roman" w:cs="Times New Roman"/>
          <w:color w:val="auto"/>
          <w:sz w:val="28"/>
          <w:szCs w:val="28"/>
        </w:rPr>
        <w:t xml:space="preserve">участия в </w:t>
      </w:r>
      <w:hyperlink r:id="rId12" w:history="1">
        <w:r w:rsidRPr="00F265DD">
          <w:rPr>
            <w:rFonts w:ascii="Times New Roman" w:eastAsiaTheme="minorHAnsi" w:hAnsi="Times New Roman" w:cs="Times New Roman"/>
            <w:color w:val="auto"/>
            <w:sz w:val="28"/>
            <w:szCs w:val="28"/>
          </w:rPr>
          <w:t>Подпрограмме</w:t>
        </w:r>
      </w:hyperlink>
      <w:r w:rsidR="00F265DD">
        <w:rPr>
          <w:rFonts w:ascii="Times New Roman" w:eastAsiaTheme="minorHAnsi" w:hAnsi="Times New Roman" w:cs="Times New Roman"/>
          <w:color w:val="auto"/>
          <w:sz w:val="28"/>
          <w:szCs w:val="28"/>
        </w:rPr>
        <w:t xml:space="preserve"> «</w:t>
      </w:r>
      <w:r w:rsidRPr="00F265DD">
        <w:rPr>
          <w:rFonts w:ascii="Times New Roman" w:eastAsiaTheme="minorHAnsi" w:hAnsi="Times New Roman" w:cs="Times New Roman"/>
          <w:color w:val="auto"/>
          <w:sz w:val="28"/>
          <w:szCs w:val="28"/>
        </w:rPr>
        <w:t>О</w:t>
      </w:r>
      <w:r w:rsidR="00F265DD">
        <w:rPr>
          <w:rFonts w:ascii="Times New Roman" w:eastAsiaTheme="minorHAnsi" w:hAnsi="Times New Roman" w:cs="Times New Roman"/>
          <w:color w:val="auto"/>
          <w:sz w:val="28"/>
          <w:szCs w:val="28"/>
        </w:rPr>
        <w:t xml:space="preserve">беспечение жильем молодых семей» федеральной целевой программы «Жилище» на </w:t>
      </w:r>
      <w:r w:rsidRPr="00F265DD">
        <w:rPr>
          <w:rFonts w:ascii="Times New Roman" w:eastAsiaTheme="minorHAnsi" w:hAnsi="Times New Roman" w:cs="Times New Roman"/>
          <w:color w:val="auto"/>
          <w:sz w:val="28"/>
          <w:szCs w:val="28"/>
        </w:rPr>
        <w:t>2011 - 2015 гг.</w:t>
      </w:r>
      <w:r w:rsidR="00F265DD" w:rsidRPr="00F265DD">
        <w:rPr>
          <w:rFonts w:ascii="Times New Roman" w:eastAsiaTheme="minorHAnsi" w:hAnsi="Times New Roman" w:cs="Times New Roman"/>
          <w:color w:val="auto"/>
          <w:sz w:val="28"/>
          <w:szCs w:val="28"/>
        </w:rPr>
        <w:t>» заменить словами «</w:t>
      </w:r>
      <w:r w:rsidR="00F265DD">
        <w:rPr>
          <w:rFonts w:ascii="Times New Roman" w:eastAsiaTheme="minorHAnsi" w:hAnsi="Times New Roman" w:cs="Times New Roman"/>
          <w:color w:val="auto"/>
          <w:sz w:val="28"/>
          <w:szCs w:val="28"/>
        </w:rPr>
        <w:t xml:space="preserve">С </w:t>
      </w:r>
      <w:r w:rsidR="00F265DD" w:rsidRPr="00F265DD">
        <w:rPr>
          <w:rFonts w:ascii="Times New Roman" w:eastAsiaTheme="minorHAnsi" w:hAnsi="Times New Roman" w:cs="Times New Roman"/>
          <w:color w:val="auto"/>
          <w:sz w:val="28"/>
          <w:szCs w:val="28"/>
        </w:rPr>
        <w:t xml:space="preserve">условиями участия в основном мероприятии </w:t>
      </w:r>
      <w:r w:rsidR="00F265DD">
        <w:rPr>
          <w:rFonts w:ascii="Times New Roman" w:eastAsiaTheme="minorHAnsi" w:hAnsi="Times New Roman" w:cs="Times New Roman"/>
          <w:color w:val="auto"/>
          <w:sz w:val="28"/>
          <w:szCs w:val="28"/>
        </w:rPr>
        <w:t>«</w:t>
      </w:r>
      <w:r w:rsidR="00F265DD" w:rsidRPr="00F265DD">
        <w:rPr>
          <w:rFonts w:ascii="Times New Roman" w:eastAsiaTheme="minorHAnsi" w:hAnsi="Times New Roman" w:cs="Times New Roman"/>
          <w:color w:val="auto"/>
          <w:sz w:val="28"/>
          <w:szCs w:val="28"/>
        </w:rPr>
        <w:t>Обеспечение жильем молодых</w:t>
      </w:r>
      <w:r w:rsidR="00F265DD">
        <w:rPr>
          <w:rFonts w:ascii="Times New Roman" w:eastAsiaTheme="minorHAnsi" w:hAnsi="Times New Roman" w:cs="Times New Roman"/>
          <w:color w:val="auto"/>
          <w:sz w:val="28"/>
          <w:szCs w:val="28"/>
        </w:rPr>
        <w:t xml:space="preserve"> </w:t>
      </w:r>
      <w:r w:rsidR="00F265DD" w:rsidRPr="00F265DD">
        <w:rPr>
          <w:rFonts w:ascii="Times New Roman" w:eastAsiaTheme="minorHAnsi" w:hAnsi="Times New Roman" w:cs="Times New Roman"/>
          <w:color w:val="auto"/>
          <w:sz w:val="28"/>
          <w:szCs w:val="28"/>
        </w:rPr>
        <w:t>семей</w:t>
      </w:r>
      <w:r w:rsidR="00F265DD">
        <w:rPr>
          <w:rFonts w:ascii="Times New Roman" w:eastAsiaTheme="minorHAnsi" w:hAnsi="Times New Roman" w:cs="Times New Roman"/>
          <w:color w:val="auto"/>
          <w:sz w:val="28"/>
          <w:szCs w:val="28"/>
        </w:rPr>
        <w:t>» государственной</w:t>
      </w:r>
      <w:r w:rsidR="00F265DD" w:rsidRPr="00F265DD">
        <w:rPr>
          <w:rFonts w:ascii="Times New Roman" w:eastAsiaTheme="minorHAnsi" w:hAnsi="Times New Roman" w:cs="Times New Roman"/>
          <w:color w:val="auto"/>
          <w:sz w:val="28"/>
          <w:szCs w:val="28"/>
        </w:rPr>
        <w:t xml:space="preserve"> </w:t>
      </w:r>
      <w:hyperlink r:id="rId13" w:history="1">
        <w:r w:rsidR="00F265DD" w:rsidRPr="00F265DD">
          <w:rPr>
            <w:rFonts w:ascii="Times New Roman" w:eastAsiaTheme="minorHAnsi" w:hAnsi="Times New Roman" w:cs="Times New Roman"/>
            <w:color w:val="auto"/>
            <w:sz w:val="28"/>
            <w:szCs w:val="28"/>
          </w:rPr>
          <w:t>программы</w:t>
        </w:r>
      </w:hyperlink>
      <w:r w:rsidR="00F265DD">
        <w:rPr>
          <w:rFonts w:ascii="Times New Roman" w:eastAsiaTheme="minorHAnsi" w:hAnsi="Times New Roman" w:cs="Times New Roman"/>
          <w:color w:val="auto"/>
          <w:sz w:val="28"/>
          <w:szCs w:val="28"/>
        </w:rPr>
        <w:t xml:space="preserve"> Российской Федерации «</w:t>
      </w:r>
      <w:r w:rsidR="00F265DD" w:rsidRPr="00F265DD">
        <w:rPr>
          <w:rFonts w:ascii="Times New Roman" w:eastAsiaTheme="minorHAnsi" w:hAnsi="Times New Roman" w:cs="Times New Roman"/>
          <w:color w:val="auto"/>
          <w:sz w:val="28"/>
          <w:szCs w:val="28"/>
        </w:rPr>
        <w:t>Обеспечение</w:t>
      </w:r>
      <w:r w:rsidR="00F265DD">
        <w:rPr>
          <w:rFonts w:ascii="Times New Roman" w:eastAsiaTheme="minorHAnsi" w:hAnsi="Times New Roman" w:cs="Times New Roman"/>
          <w:color w:val="auto"/>
          <w:sz w:val="28"/>
          <w:szCs w:val="28"/>
        </w:rPr>
        <w:t xml:space="preserve"> </w:t>
      </w:r>
      <w:r w:rsidR="00F265DD" w:rsidRPr="00F265DD">
        <w:rPr>
          <w:rFonts w:ascii="Times New Roman" w:eastAsiaTheme="minorHAnsi" w:hAnsi="Times New Roman" w:cs="Times New Roman"/>
          <w:color w:val="auto"/>
          <w:sz w:val="28"/>
          <w:szCs w:val="28"/>
        </w:rPr>
        <w:t>доступным и комфорт</w:t>
      </w:r>
      <w:r w:rsidR="00F265DD">
        <w:rPr>
          <w:rFonts w:ascii="Times New Roman" w:eastAsiaTheme="minorHAnsi" w:hAnsi="Times New Roman" w:cs="Times New Roman"/>
          <w:color w:val="auto"/>
          <w:sz w:val="28"/>
          <w:szCs w:val="28"/>
        </w:rPr>
        <w:t xml:space="preserve">ным жильем и коммунальными </w:t>
      </w:r>
      <w:r w:rsidR="00F265DD" w:rsidRPr="00F265DD">
        <w:rPr>
          <w:rFonts w:ascii="Times New Roman" w:eastAsiaTheme="minorHAnsi" w:hAnsi="Times New Roman" w:cs="Times New Roman"/>
          <w:color w:val="auto"/>
          <w:sz w:val="28"/>
          <w:szCs w:val="28"/>
        </w:rPr>
        <w:t>услугами граждан Российской</w:t>
      </w:r>
      <w:r w:rsidR="00F265DD">
        <w:rPr>
          <w:rFonts w:ascii="Times New Roman" w:eastAsiaTheme="minorHAnsi" w:hAnsi="Times New Roman" w:cs="Times New Roman"/>
          <w:color w:val="auto"/>
          <w:sz w:val="28"/>
          <w:szCs w:val="28"/>
        </w:rPr>
        <w:t xml:space="preserve"> Федерации».</w:t>
      </w:r>
    </w:p>
    <w:p w:rsidR="00766354" w:rsidRDefault="005F270A" w:rsidP="00A95644">
      <w:pPr>
        <w:pStyle w:val="a3"/>
        <w:ind w:firstLine="709"/>
        <w:jc w:val="both"/>
      </w:pPr>
      <w:r>
        <w:t>8)</w:t>
      </w:r>
      <w:r w:rsidR="0013191E">
        <w:t xml:space="preserve"> </w:t>
      </w:r>
      <w:r w:rsidR="00766354">
        <w:t xml:space="preserve">В разделе </w:t>
      </w:r>
      <w:r w:rsidR="00766354">
        <w:rPr>
          <w:lang w:val="en-US"/>
        </w:rPr>
        <w:t>II</w:t>
      </w:r>
      <w:r w:rsidR="00766354">
        <w:t xml:space="preserve"> приложения </w:t>
      </w:r>
      <w:r w:rsidR="00395F39">
        <w:t xml:space="preserve">№ </w:t>
      </w:r>
      <w:r w:rsidR="00766354">
        <w:t>3</w:t>
      </w:r>
      <w:r w:rsidR="00B86F42">
        <w:t xml:space="preserve"> к Правилам</w:t>
      </w:r>
      <w:r w:rsidR="00766354">
        <w:t>:</w:t>
      </w:r>
    </w:p>
    <w:p w:rsidR="00766354" w:rsidRDefault="00766354" w:rsidP="00A95644">
      <w:pPr>
        <w:pStyle w:val="a3"/>
        <w:ind w:firstLine="709"/>
        <w:jc w:val="both"/>
      </w:pPr>
      <w:proofErr w:type="gramStart"/>
      <w:r>
        <w:t>а</w:t>
      </w:r>
      <w:proofErr w:type="gramEnd"/>
      <w:r>
        <w:t>) в пункте 7 слова «в подпунктах б, в» заменить словами «подпунктами 2, 3»;</w:t>
      </w:r>
    </w:p>
    <w:p w:rsidR="00F265DD" w:rsidRDefault="00B86F42" w:rsidP="00A95644">
      <w:pPr>
        <w:pStyle w:val="a3"/>
        <w:ind w:firstLine="709"/>
        <w:jc w:val="both"/>
      </w:pPr>
      <w:proofErr w:type="gramStart"/>
      <w:r>
        <w:t>б</w:t>
      </w:r>
      <w:proofErr w:type="gramEnd"/>
      <w:r>
        <w:t>)</w:t>
      </w:r>
      <w:r w:rsidR="00F265DD">
        <w:t xml:space="preserve"> в пункте 8 слова «до 1 июля» заменить словами «до 1 июня»;</w:t>
      </w:r>
    </w:p>
    <w:p w:rsidR="00766354" w:rsidRDefault="00F265DD" w:rsidP="00A95644">
      <w:pPr>
        <w:pStyle w:val="a3"/>
        <w:ind w:firstLine="709"/>
        <w:jc w:val="both"/>
      </w:pPr>
      <w:proofErr w:type="gramStart"/>
      <w:r>
        <w:t>в</w:t>
      </w:r>
      <w:proofErr w:type="gramEnd"/>
      <w:r>
        <w:t>)</w:t>
      </w:r>
      <w:r w:rsidR="00B86F42">
        <w:t xml:space="preserve"> в пункте 9 слово «</w:t>
      </w:r>
      <w:r w:rsidR="00766354">
        <w:t>Комитет»</w:t>
      </w:r>
      <w:r w:rsidR="00B86F42">
        <w:t xml:space="preserve"> заменить словом «Министерство».</w:t>
      </w:r>
    </w:p>
    <w:p w:rsidR="00EC67E8" w:rsidRDefault="005F270A" w:rsidP="00A95644">
      <w:pPr>
        <w:pStyle w:val="a3"/>
        <w:ind w:firstLine="709"/>
        <w:jc w:val="both"/>
      </w:pPr>
      <w:r>
        <w:t>9</w:t>
      </w:r>
      <w:r w:rsidR="00B86F42">
        <w:t>)</w:t>
      </w:r>
      <w:r w:rsidR="00766354">
        <w:t xml:space="preserve"> </w:t>
      </w:r>
      <w:r w:rsidR="00EC67E8">
        <w:t xml:space="preserve">В приложении </w:t>
      </w:r>
      <w:r w:rsidR="00B86F42">
        <w:t xml:space="preserve">№ </w:t>
      </w:r>
      <w:r w:rsidR="00EC67E8">
        <w:t>4</w:t>
      </w:r>
      <w:r w:rsidR="00B86F42">
        <w:t xml:space="preserve"> к Правилам</w:t>
      </w:r>
      <w:r w:rsidR="00EC67E8">
        <w:t>:</w:t>
      </w:r>
    </w:p>
    <w:p w:rsidR="00EC67E8" w:rsidRDefault="00EC67E8" w:rsidP="00A95644">
      <w:pPr>
        <w:pStyle w:val="a3"/>
        <w:ind w:firstLine="709"/>
        <w:jc w:val="both"/>
        <w:rPr>
          <w:rFonts w:cs="Times New Roman"/>
          <w:szCs w:val="28"/>
        </w:rPr>
      </w:pPr>
      <w:proofErr w:type="gramStart"/>
      <w:r>
        <w:t>а</w:t>
      </w:r>
      <w:proofErr w:type="gramEnd"/>
      <w:r>
        <w:t>) в подпункте 6 пункта 5 слова «копия свидетельства о государственной регистрации права собственности» заменить словами «</w:t>
      </w:r>
      <w:r w:rsidRPr="00983D6F">
        <w:rPr>
          <w:rFonts w:cs="Times New Roman"/>
          <w:szCs w:val="28"/>
        </w:rPr>
        <w:t>выписку (выписки) из Единого государственного реестра недвижимости о правах</w:t>
      </w:r>
      <w:r>
        <w:rPr>
          <w:rFonts w:cs="Times New Roman"/>
          <w:szCs w:val="28"/>
        </w:rPr>
        <w:t>»;</w:t>
      </w:r>
    </w:p>
    <w:p w:rsidR="00EC67E8" w:rsidRDefault="00EC67E8" w:rsidP="00A95644">
      <w:pPr>
        <w:pStyle w:val="a3"/>
        <w:ind w:firstLine="709"/>
        <w:jc w:val="both"/>
        <w:rPr>
          <w:rFonts w:cs="Times New Roman"/>
          <w:szCs w:val="28"/>
        </w:rPr>
      </w:pPr>
      <w:proofErr w:type="gramStart"/>
      <w:r>
        <w:rPr>
          <w:rFonts w:cs="Times New Roman"/>
          <w:szCs w:val="28"/>
        </w:rPr>
        <w:t>б</w:t>
      </w:r>
      <w:proofErr w:type="gramEnd"/>
      <w:r>
        <w:rPr>
          <w:rFonts w:cs="Times New Roman"/>
          <w:szCs w:val="28"/>
        </w:rPr>
        <w:t>) в пункте 6 цифру «6» заменить цифрой «5».</w:t>
      </w:r>
    </w:p>
    <w:p w:rsidR="00EC67E8" w:rsidRDefault="005F270A" w:rsidP="00A95644">
      <w:pPr>
        <w:pStyle w:val="a3"/>
        <w:ind w:firstLine="709"/>
        <w:jc w:val="both"/>
        <w:rPr>
          <w:rFonts w:cs="Times New Roman"/>
          <w:szCs w:val="28"/>
        </w:rPr>
      </w:pPr>
      <w:r>
        <w:rPr>
          <w:rFonts w:cs="Times New Roman"/>
          <w:szCs w:val="28"/>
        </w:rPr>
        <w:t>10)</w:t>
      </w:r>
      <w:r w:rsidR="00EC67E8">
        <w:rPr>
          <w:rFonts w:cs="Times New Roman"/>
          <w:szCs w:val="28"/>
        </w:rPr>
        <w:t xml:space="preserve"> </w:t>
      </w:r>
      <w:r w:rsidR="007A258B">
        <w:rPr>
          <w:rFonts w:cs="Times New Roman"/>
          <w:szCs w:val="28"/>
        </w:rPr>
        <w:t xml:space="preserve">В приложении </w:t>
      </w:r>
      <w:r w:rsidR="00B86F42">
        <w:rPr>
          <w:rFonts w:cs="Times New Roman"/>
          <w:szCs w:val="28"/>
        </w:rPr>
        <w:t xml:space="preserve">№ </w:t>
      </w:r>
      <w:r w:rsidR="007A258B">
        <w:rPr>
          <w:rFonts w:cs="Times New Roman"/>
          <w:szCs w:val="28"/>
        </w:rPr>
        <w:t>6</w:t>
      </w:r>
      <w:r w:rsidR="00B86F42">
        <w:rPr>
          <w:rFonts w:cs="Times New Roman"/>
          <w:szCs w:val="28"/>
        </w:rPr>
        <w:t xml:space="preserve"> к Правилам</w:t>
      </w:r>
      <w:r w:rsidR="007A258B">
        <w:rPr>
          <w:rFonts w:cs="Times New Roman"/>
          <w:szCs w:val="28"/>
        </w:rPr>
        <w:t>:</w:t>
      </w:r>
    </w:p>
    <w:p w:rsidR="007A258B" w:rsidRDefault="007A258B" w:rsidP="00A95644">
      <w:pPr>
        <w:pStyle w:val="a3"/>
        <w:ind w:firstLine="709"/>
        <w:jc w:val="both"/>
        <w:rPr>
          <w:rFonts w:cs="Times New Roman"/>
          <w:szCs w:val="28"/>
        </w:rPr>
      </w:pPr>
      <w:proofErr w:type="gramStart"/>
      <w:r>
        <w:rPr>
          <w:rFonts w:cs="Times New Roman"/>
          <w:szCs w:val="28"/>
        </w:rPr>
        <w:t>а</w:t>
      </w:r>
      <w:proofErr w:type="gramEnd"/>
      <w:r>
        <w:rPr>
          <w:rFonts w:cs="Times New Roman"/>
          <w:szCs w:val="28"/>
        </w:rPr>
        <w:t>) в пункте 2 слова «Комитет по молодежной политике, физической культуре и спорту Республики Алтай (далее-Комитет)» заменить словами «Министерство образования и науки Республики Алтай (далее-Министерство)»;</w:t>
      </w:r>
    </w:p>
    <w:p w:rsidR="007A258B" w:rsidRDefault="007A258B" w:rsidP="00A95644">
      <w:pPr>
        <w:pStyle w:val="a3"/>
        <w:ind w:firstLine="709"/>
        <w:jc w:val="both"/>
      </w:pPr>
      <w:proofErr w:type="gramStart"/>
      <w:r>
        <w:rPr>
          <w:rFonts w:cs="Times New Roman"/>
          <w:szCs w:val="28"/>
        </w:rPr>
        <w:lastRenderedPageBreak/>
        <w:t>б</w:t>
      </w:r>
      <w:proofErr w:type="gramEnd"/>
      <w:r>
        <w:rPr>
          <w:rFonts w:cs="Times New Roman"/>
          <w:szCs w:val="28"/>
        </w:rPr>
        <w:t>) в пункте 4 слово «Комитет» заменить словом «Министерство»</w:t>
      </w:r>
    </w:p>
    <w:p w:rsidR="00A95644" w:rsidRDefault="005F270A" w:rsidP="00A95644">
      <w:pPr>
        <w:pStyle w:val="a3"/>
        <w:ind w:firstLine="709"/>
        <w:jc w:val="both"/>
      </w:pPr>
      <w:r>
        <w:t>11)</w:t>
      </w:r>
      <w:bookmarkStart w:id="2" w:name="_GoBack"/>
      <w:bookmarkEnd w:id="2"/>
      <w:r w:rsidR="007A258B">
        <w:t xml:space="preserve"> </w:t>
      </w:r>
      <w:r w:rsidR="00766354">
        <w:t>Д</w:t>
      </w:r>
      <w:r w:rsidR="00B86F42">
        <w:t>ополнить приложениями</w:t>
      </w:r>
      <w:r w:rsidR="0013191E">
        <w:t xml:space="preserve"> </w:t>
      </w:r>
      <w:r w:rsidR="00B86F42">
        <w:t>№ 7,8</w:t>
      </w:r>
      <w:r w:rsidR="0013191E">
        <w:t xml:space="preserve"> следующего содержания:</w:t>
      </w:r>
    </w:p>
    <w:p w:rsidR="0013191E" w:rsidRPr="00E40467" w:rsidRDefault="0013191E" w:rsidP="0013191E">
      <w:pPr>
        <w:pStyle w:val="ConsPlusNormal"/>
        <w:jc w:val="right"/>
        <w:outlineLvl w:val="1"/>
        <w:rPr>
          <w:rFonts w:ascii="Times New Roman" w:hAnsi="Times New Roman" w:cs="Times New Roman"/>
          <w:sz w:val="28"/>
          <w:szCs w:val="28"/>
        </w:rPr>
      </w:pPr>
      <w:r w:rsidRPr="0013191E">
        <w:rPr>
          <w:sz w:val="28"/>
          <w:szCs w:val="28"/>
        </w:rPr>
        <w:t>«</w:t>
      </w:r>
      <w:r w:rsidRPr="00E4046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40467">
        <w:rPr>
          <w:rFonts w:ascii="Times New Roman" w:hAnsi="Times New Roman" w:cs="Times New Roman"/>
          <w:sz w:val="28"/>
          <w:szCs w:val="28"/>
        </w:rPr>
        <w:t xml:space="preserve"> </w:t>
      </w:r>
      <w:r>
        <w:rPr>
          <w:rFonts w:ascii="Times New Roman" w:hAnsi="Times New Roman" w:cs="Times New Roman"/>
          <w:sz w:val="28"/>
          <w:szCs w:val="28"/>
        </w:rPr>
        <w:t>7</w:t>
      </w:r>
    </w:p>
    <w:p w:rsidR="0013191E" w:rsidRPr="00E40467" w:rsidRDefault="0013191E" w:rsidP="0013191E">
      <w:pPr>
        <w:pStyle w:val="ConsPlusNormal"/>
        <w:jc w:val="right"/>
        <w:rPr>
          <w:rFonts w:ascii="Times New Roman" w:hAnsi="Times New Roman" w:cs="Times New Roman"/>
          <w:sz w:val="28"/>
          <w:szCs w:val="28"/>
        </w:rPr>
      </w:pPr>
      <w:proofErr w:type="gramStart"/>
      <w:r w:rsidRPr="00E40467">
        <w:rPr>
          <w:rFonts w:ascii="Times New Roman" w:hAnsi="Times New Roman" w:cs="Times New Roman"/>
          <w:sz w:val="28"/>
          <w:szCs w:val="28"/>
        </w:rPr>
        <w:t>к</w:t>
      </w:r>
      <w:proofErr w:type="gramEnd"/>
      <w:r w:rsidRPr="00E40467">
        <w:rPr>
          <w:rFonts w:ascii="Times New Roman" w:hAnsi="Times New Roman" w:cs="Times New Roman"/>
          <w:sz w:val="28"/>
          <w:szCs w:val="28"/>
        </w:rPr>
        <w:t xml:space="preserve"> Правилам</w:t>
      </w:r>
    </w:p>
    <w:p w:rsidR="0013191E" w:rsidRPr="00E40467" w:rsidRDefault="0013191E" w:rsidP="0013191E">
      <w:pPr>
        <w:pStyle w:val="ConsPlusNormal"/>
        <w:jc w:val="right"/>
        <w:rPr>
          <w:rFonts w:ascii="Times New Roman" w:hAnsi="Times New Roman" w:cs="Times New Roman"/>
          <w:sz w:val="28"/>
          <w:szCs w:val="28"/>
        </w:rPr>
      </w:pPr>
      <w:proofErr w:type="gramStart"/>
      <w:r w:rsidRPr="00E40467">
        <w:rPr>
          <w:rFonts w:ascii="Times New Roman" w:hAnsi="Times New Roman" w:cs="Times New Roman"/>
          <w:sz w:val="28"/>
          <w:szCs w:val="28"/>
        </w:rPr>
        <w:t>предоставления</w:t>
      </w:r>
      <w:proofErr w:type="gramEnd"/>
      <w:r w:rsidRPr="00E40467">
        <w:rPr>
          <w:rFonts w:ascii="Times New Roman" w:hAnsi="Times New Roman" w:cs="Times New Roman"/>
          <w:sz w:val="28"/>
          <w:szCs w:val="28"/>
        </w:rPr>
        <w:t xml:space="preserve"> молодым семьям</w:t>
      </w:r>
    </w:p>
    <w:p w:rsidR="0013191E" w:rsidRPr="00E40467" w:rsidRDefault="0013191E" w:rsidP="0013191E">
      <w:pPr>
        <w:pStyle w:val="ConsPlusNormal"/>
        <w:jc w:val="right"/>
        <w:rPr>
          <w:rFonts w:ascii="Times New Roman" w:hAnsi="Times New Roman" w:cs="Times New Roman"/>
          <w:sz w:val="28"/>
          <w:szCs w:val="28"/>
        </w:rPr>
      </w:pPr>
      <w:proofErr w:type="gramStart"/>
      <w:r w:rsidRPr="00E40467">
        <w:rPr>
          <w:rFonts w:ascii="Times New Roman" w:hAnsi="Times New Roman" w:cs="Times New Roman"/>
          <w:sz w:val="28"/>
          <w:szCs w:val="28"/>
        </w:rPr>
        <w:t>социальных</w:t>
      </w:r>
      <w:proofErr w:type="gramEnd"/>
      <w:r w:rsidRPr="00E40467">
        <w:rPr>
          <w:rFonts w:ascii="Times New Roman" w:hAnsi="Times New Roman" w:cs="Times New Roman"/>
          <w:sz w:val="28"/>
          <w:szCs w:val="28"/>
        </w:rPr>
        <w:t xml:space="preserve"> выплат на приобретение</w:t>
      </w:r>
    </w:p>
    <w:p w:rsidR="0013191E" w:rsidRPr="00E40467" w:rsidRDefault="00A60D14" w:rsidP="00A60D14">
      <w:pPr>
        <w:pStyle w:val="ConsPlusNormal"/>
        <w:tabs>
          <w:tab w:val="left" w:pos="3405"/>
          <w:tab w:val="right" w:pos="935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3191E" w:rsidRPr="00E40467">
        <w:rPr>
          <w:rFonts w:ascii="Times New Roman" w:hAnsi="Times New Roman" w:cs="Times New Roman"/>
          <w:sz w:val="28"/>
          <w:szCs w:val="28"/>
        </w:rPr>
        <w:t>(</w:t>
      </w:r>
      <w:proofErr w:type="gramStart"/>
      <w:r w:rsidR="0013191E" w:rsidRPr="00E40467">
        <w:rPr>
          <w:rFonts w:ascii="Times New Roman" w:hAnsi="Times New Roman" w:cs="Times New Roman"/>
          <w:sz w:val="28"/>
          <w:szCs w:val="28"/>
        </w:rPr>
        <w:t>строительство</w:t>
      </w:r>
      <w:proofErr w:type="gramEnd"/>
      <w:r w:rsidR="0013191E" w:rsidRPr="00E40467">
        <w:rPr>
          <w:rFonts w:ascii="Times New Roman" w:hAnsi="Times New Roman" w:cs="Times New Roman"/>
          <w:sz w:val="28"/>
          <w:szCs w:val="28"/>
        </w:rPr>
        <w:t>) жилья и</w:t>
      </w:r>
    </w:p>
    <w:p w:rsidR="0013191E" w:rsidRDefault="0013191E" w:rsidP="0013191E">
      <w:pPr>
        <w:pStyle w:val="a3"/>
        <w:jc w:val="right"/>
        <w:rPr>
          <w:szCs w:val="28"/>
        </w:rPr>
      </w:pPr>
      <w:proofErr w:type="gramStart"/>
      <w:r w:rsidRPr="00E40467">
        <w:rPr>
          <w:rFonts w:cs="Times New Roman"/>
          <w:szCs w:val="28"/>
        </w:rPr>
        <w:t>их</w:t>
      </w:r>
      <w:proofErr w:type="gramEnd"/>
      <w:r w:rsidRPr="00E40467">
        <w:rPr>
          <w:rFonts w:cs="Times New Roman"/>
          <w:szCs w:val="28"/>
        </w:rPr>
        <w:t xml:space="preserve"> использования</w:t>
      </w:r>
    </w:p>
    <w:p w:rsidR="0013191E" w:rsidRDefault="0013191E" w:rsidP="0013191E">
      <w:pPr>
        <w:pStyle w:val="a3"/>
        <w:jc w:val="center"/>
        <w:rPr>
          <w:szCs w:val="28"/>
          <w:lang w:eastAsia="ru-RU"/>
        </w:rPr>
      </w:pPr>
      <w:r w:rsidRPr="0013191E">
        <w:rPr>
          <w:szCs w:val="28"/>
          <w:lang w:eastAsia="ru-RU"/>
        </w:rPr>
        <w:t>ПОРЯДОК</w:t>
      </w:r>
    </w:p>
    <w:p w:rsidR="0013191E" w:rsidRPr="0013191E" w:rsidRDefault="0013191E" w:rsidP="0013191E">
      <w:pPr>
        <w:pStyle w:val="a3"/>
        <w:jc w:val="center"/>
        <w:rPr>
          <w:szCs w:val="28"/>
          <w:lang w:eastAsia="ru-RU"/>
        </w:rPr>
      </w:pPr>
      <w:proofErr w:type="gramStart"/>
      <w:r w:rsidRPr="0013191E">
        <w:rPr>
          <w:szCs w:val="28"/>
          <w:lang w:eastAsia="ru-RU"/>
        </w:rPr>
        <w:t>исключения</w:t>
      </w:r>
      <w:proofErr w:type="gramEnd"/>
      <w:r w:rsidRPr="0013191E">
        <w:rPr>
          <w:szCs w:val="28"/>
          <w:lang w:eastAsia="ru-RU"/>
        </w:rPr>
        <w:t xml:space="preserve"> молодых семей из списка участников подпрограммы </w:t>
      </w:r>
      <w:r>
        <w:rPr>
          <w:szCs w:val="28"/>
          <w:lang w:eastAsia="ru-RU"/>
        </w:rPr>
        <w:t>«</w:t>
      </w:r>
      <w:r w:rsidRPr="0013191E">
        <w:rPr>
          <w:szCs w:val="28"/>
          <w:lang w:eastAsia="ru-RU"/>
        </w:rPr>
        <w:t>Обеспечение жильем</w:t>
      </w:r>
      <w:r>
        <w:rPr>
          <w:szCs w:val="28"/>
          <w:lang w:eastAsia="ru-RU"/>
        </w:rPr>
        <w:t xml:space="preserve"> </w:t>
      </w:r>
      <w:r w:rsidRPr="0013191E">
        <w:rPr>
          <w:szCs w:val="28"/>
          <w:lang w:eastAsia="ru-RU"/>
        </w:rPr>
        <w:t>молодых семей</w:t>
      </w:r>
      <w:r>
        <w:rPr>
          <w:szCs w:val="28"/>
          <w:lang w:eastAsia="ru-RU"/>
        </w:rPr>
        <w:t>» федеральной целевой программы «</w:t>
      </w:r>
      <w:r w:rsidRPr="0013191E">
        <w:rPr>
          <w:szCs w:val="28"/>
          <w:lang w:eastAsia="ru-RU"/>
        </w:rPr>
        <w:t>Жилище</w:t>
      </w:r>
      <w:r>
        <w:rPr>
          <w:szCs w:val="28"/>
          <w:lang w:eastAsia="ru-RU"/>
        </w:rPr>
        <w:t>»</w:t>
      </w:r>
      <w:r w:rsidRPr="0013191E">
        <w:rPr>
          <w:szCs w:val="28"/>
          <w:lang w:eastAsia="ru-RU"/>
        </w:rPr>
        <w:t xml:space="preserve"> на 2015-2020 годы</w:t>
      </w:r>
    </w:p>
    <w:p w:rsidR="0013191E" w:rsidRPr="0013191E" w:rsidRDefault="0013191E" w:rsidP="0013191E">
      <w:pPr>
        <w:pStyle w:val="a3"/>
        <w:jc w:val="both"/>
        <w:rPr>
          <w:szCs w:val="28"/>
          <w:lang w:eastAsia="ru-RU"/>
        </w:rPr>
      </w:pPr>
    </w:p>
    <w:p w:rsidR="0013191E" w:rsidRPr="0013191E" w:rsidRDefault="0013191E" w:rsidP="0013191E">
      <w:pPr>
        <w:pStyle w:val="a3"/>
        <w:ind w:firstLine="708"/>
        <w:jc w:val="both"/>
        <w:rPr>
          <w:szCs w:val="28"/>
          <w:lang w:eastAsia="ru-RU"/>
        </w:rPr>
      </w:pPr>
      <w:r w:rsidRPr="0013191E">
        <w:rPr>
          <w:szCs w:val="28"/>
          <w:lang w:eastAsia="ru-RU"/>
        </w:rPr>
        <w:t>1. Настоящий Порядок исключения мол</w:t>
      </w:r>
      <w:r>
        <w:rPr>
          <w:szCs w:val="28"/>
          <w:lang w:eastAsia="ru-RU"/>
        </w:rPr>
        <w:t xml:space="preserve">одых семей из списка участников </w:t>
      </w:r>
      <w:hyperlink r:id="rId14" w:history="1">
        <w:r w:rsidRPr="0013191E">
          <w:rPr>
            <w:szCs w:val="28"/>
            <w:lang w:eastAsia="ru-RU"/>
          </w:rPr>
          <w:t>подпрограммы</w:t>
        </w:r>
      </w:hyperlink>
      <w:r>
        <w:rPr>
          <w:szCs w:val="28"/>
          <w:lang w:eastAsia="ru-RU"/>
        </w:rPr>
        <w:t xml:space="preserve"> «</w:t>
      </w:r>
      <w:r w:rsidRPr="0013191E">
        <w:rPr>
          <w:szCs w:val="28"/>
          <w:lang w:eastAsia="ru-RU"/>
        </w:rPr>
        <w:t xml:space="preserve">Обеспечение жильем молодых семей" федеральной целевой программы </w:t>
      </w:r>
      <w:r>
        <w:rPr>
          <w:szCs w:val="28"/>
          <w:lang w:eastAsia="ru-RU"/>
        </w:rPr>
        <w:t>«</w:t>
      </w:r>
      <w:r w:rsidRPr="0013191E">
        <w:rPr>
          <w:szCs w:val="28"/>
          <w:lang w:eastAsia="ru-RU"/>
        </w:rPr>
        <w:t>Жилище</w:t>
      </w:r>
      <w:r>
        <w:rPr>
          <w:szCs w:val="28"/>
          <w:lang w:eastAsia="ru-RU"/>
        </w:rPr>
        <w:t>»</w:t>
      </w:r>
      <w:r w:rsidRPr="0013191E">
        <w:rPr>
          <w:szCs w:val="28"/>
          <w:lang w:eastAsia="ru-RU"/>
        </w:rPr>
        <w:t xml:space="preserve"> на 2015-2020 годы (далее - Порядок) разработан в соответствии с</w:t>
      </w:r>
      <w:r>
        <w:rPr>
          <w:szCs w:val="28"/>
          <w:lang w:eastAsia="ru-RU"/>
        </w:rPr>
        <w:t xml:space="preserve"> </w:t>
      </w:r>
      <w:hyperlink r:id="rId15" w:history="1">
        <w:r w:rsidRPr="0013191E">
          <w:rPr>
            <w:szCs w:val="28"/>
            <w:lang w:eastAsia="ru-RU"/>
          </w:rPr>
          <w:t>пунктом 27</w:t>
        </w:r>
      </w:hyperlink>
      <w:r>
        <w:rPr>
          <w:szCs w:val="28"/>
          <w:lang w:eastAsia="ru-RU"/>
        </w:rPr>
        <w:t xml:space="preserve"> </w:t>
      </w:r>
      <w:r w:rsidRPr="0013191E">
        <w:rPr>
          <w:szCs w:val="28"/>
          <w:lang w:eastAsia="ru-RU"/>
        </w:rPr>
        <w:t>Правил предоставления молодым семьям социальных выплат на приобретение (строительство) жилья и</w:t>
      </w:r>
      <w:r>
        <w:rPr>
          <w:szCs w:val="28"/>
          <w:lang w:eastAsia="ru-RU"/>
        </w:rPr>
        <w:t xml:space="preserve"> их использования подпрограммы «</w:t>
      </w:r>
      <w:r w:rsidRPr="0013191E">
        <w:rPr>
          <w:szCs w:val="28"/>
          <w:lang w:eastAsia="ru-RU"/>
        </w:rPr>
        <w:t>О</w:t>
      </w:r>
      <w:r>
        <w:rPr>
          <w:szCs w:val="28"/>
          <w:lang w:eastAsia="ru-RU"/>
        </w:rPr>
        <w:t xml:space="preserve">беспечение жильем молодых семей» </w:t>
      </w:r>
      <w:hyperlink r:id="rId16" w:history="1">
        <w:r w:rsidRPr="0013191E">
          <w:rPr>
            <w:szCs w:val="28"/>
            <w:lang w:eastAsia="ru-RU"/>
          </w:rPr>
          <w:t>федеральной целевой программы</w:t>
        </w:r>
      </w:hyperlink>
      <w:r>
        <w:rPr>
          <w:szCs w:val="28"/>
          <w:lang w:eastAsia="ru-RU"/>
        </w:rPr>
        <w:t xml:space="preserve"> «Жилище»</w:t>
      </w:r>
      <w:r w:rsidRPr="0013191E">
        <w:rPr>
          <w:szCs w:val="28"/>
          <w:lang w:eastAsia="ru-RU"/>
        </w:rPr>
        <w:t xml:space="preserve"> на 2015-2020 годы, утвержденной</w:t>
      </w:r>
      <w:r>
        <w:rPr>
          <w:szCs w:val="28"/>
          <w:lang w:eastAsia="ru-RU"/>
        </w:rPr>
        <w:t xml:space="preserve"> </w:t>
      </w:r>
      <w:hyperlink r:id="rId17" w:history="1">
        <w:r w:rsidRPr="0013191E">
          <w:rPr>
            <w:szCs w:val="28"/>
            <w:lang w:eastAsia="ru-RU"/>
          </w:rPr>
          <w:t>постановлением Правительства Российской Федерации от 17 декабря 2010 г</w:t>
        </w:r>
        <w:r>
          <w:rPr>
            <w:szCs w:val="28"/>
            <w:lang w:eastAsia="ru-RU"/>
          </w:rPr>
          <w:t>ода</w:t>
        </w:r>
        <w:r w:rsidRPr="0013191E">
          <w:rPr>
            <w:szCs w:val="28"/>
            <w:lang w:eastAsia="ru-RU"/>
          </w:rPr>
          <w:t xml:space="preserve"> </w:t>
        </w:r>
        <w:r>
          <w:rPr>
            <w:szCs w:val="28"/>
            <w:lang w:eastAsia="ru-RU"/>
          </w:rPr>
          <w:t>№</w:t>
        </w:r>
        <w:r w:rsidRPr="0013191E">
          <w:rPr>
            <w:szCs w:val="28"/>
            <w:lang w:eastAsia="ru-RU"/>
          </w:rPr>
          <w:t xml:space="preserve"> 1050</w:t>
        </w:r>
      </w:hyperlink>
      <w:r w:rsidRPr="0013191E">
        <w:rPr>
          <w:szCs w:val="28"/>
          <w:lang w:eastAsia="ru-RU"/>
        </w:rPr>
        <w:t>.</w:t>
      </w:r>
    </w:p>
    <w:p w:rsidR="0013191E" w:rsidRDefault="0013191E" w:rsidP="0013191E">
      <w:pPr>
        <w:pStyle w:val="a3"/>
        <w:ind w:firstLine="708"/>
        <w:jc w:val="both"/>
        <w:rPr>
          <w:szCs w:val="28"/>
          <w:lang w:eastAsia="ru-RU"/>
        </w:rPr>
      </w:pPr>
      <w:r w:rsidRPr="0013191E">
        <w:rPr>
          <w:szCs w:val="28"/>
          <w:lang w:eastAsia="ru-RU"/>
        </w:rPr>
        <w:t xml:space="preserve">2. В случае достижения одним из членов молодой семьи (одним из супругов или родителем в неполной семье) возраста, превышающего 35 лет на дату формирования органом местного самоуправления списка молодых семей </w:t>
      </w:r>
      <w:r>
        <w:rPr>
          <w:szCs w:val="28"/>
          <w:lang w:eastAsia="ru-RU"/>
        </w:rPr>
        <w:t>–</w:t>
      </w:r>
      <w:r w:rsidRPr="0013191E">
        <w:rPr>
          <w:szCs w:val="28"/>
          <w:lang w:eastAsia="ru-RU"/>
        </w:rPr>
        <w:t xml:space="preserve"> участников</w:t>
      </w:r>
      <w:r>
        <w:rPr>
          <w:szCs w:val="28"/>
          <w:lang w:eastAsia="ru-RU"/>
        </w:rPr>
        <w:t xml:space="preserve"> </w:t>
      </w:r>
      <w:hyperlink r:id="rId18" w:history="1">
        <w:r w:rsidRPr="0013191E">
          <w:rPr>
            <w:szCs w:val="28"/>
            <w:lang w:eastAsia="ru-RU"/>
          </w:rPr>
          <w:t>подпрограммы</w:t>
        </w:r>
      </w:hyperlink>
      <w:r>
        <w:rPr>
          <w:szCs w:val="28"/>
          <w:lang w:eastAsia="ru-RU"/>
        </w:rPr>
        <w:t xml:space="preserve"> «</w:t>
      </w:r>
      <w:r w:rsidRPr="0013191E">
        <w:rPr>
          <w:szCs w:val="28"/>
          <w:lang w:eastAsia="ru-RU"/>
        </w:rPr>
        <w:t>О</w:t>
      </w:r>
      <w:r>
        <w:rPr>
          <w:szCs w:val="28"/>
          <w:lang w:eastAsia="ru-RU"/>
        </w:rPr>
        <w:t xml:space="preserve">беспечение жильем молодых семей» </w:t>
      </w:r>
      <w:hyperlink r:id="rId19" w:history="1">
        <w:r w:rsidRPr="0013191E">
          <w:rPr>
            <w:szCs w:val="28"/>
            <w:lang w:eastAsia="ru-RU"/>
          </w:rPr>
          <w:t>федеральной целевой программы</w:t>
        </w:r>
      </w:hyperlink>
      <w:r>
        <w:rPr>
          <w:szCs w:val="28"/>
          <w:lang w:eastAsia="ru-RU"/>
        </w:rPr>
        <w:t xml:space="preserve"> «</w:t>
      </w:r>
      <w:r w:rsidRPr="0013191E">
        <w:rPr>
          <w:szCs w:val="28"/>
          <w:lang w:eastAsia="ru-RU"/>
        </w:rPr>
        <w:t>Жил</w:t>
      </w:r>
      <w:r>
        <w:rPr>
          <w:szCs w:val="28"/>
          <w:lang w:eastAsia="ru-RU"/>
        </w:rPr>
        <w:t>ище»</w:t>
      </w:r>
      <w:r w:rsidRPr="0013191E">
        <w:rPr>
          <w:szCs w:val="28"/>
          <w:lang w:eastAsia="ru-RU"/>
        </w:rPr>
        <w:t xml:space="preserve"> на 2015-2020 годы,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(далее также - Список участников Подпрограммы), такая молодая семья исключается из Списка участников Подпрограммы органами местного самоуправления.</w:t>
      </w:r>
    </w:p>
    <w:p w:rsidR="0013191E" w:rsidRPr="0013191E" w:rsidRDefault="0013191E" w:rsidP="0013191E">
      <w:pPr>
        <w:pStyle w:val="a3"/>
        <w:ind w:firstLine="708"/>
        <w:jc w:val="both"/>
        <w:rPr>
          <w:szCs w:val="28"/>
          <w:lang w:eastAsia="ru-RU"/>
        </w:rPr>
      </w:pPr>
      <w:r w:rsidRPr="0013191E">
        <w:rPr>
          <w:szCs w:val="28"/>
          <w:lang w:eastAsia="ru-RU"/>
        </w:rPr>
        <w:t>О принятом решении молодая семья письменно уведомляется органом местного самоуправления в пятидневный срок со дня принятия такого решения.</w:t>
      </w:r>
    </w:p>
    <w:p w:rsidR="0013191E" w:rsidRDefault="0013191E" w:rsidP="0013191E">
      <w:pPr>
        <w:pStyle w:val="a3"/>
        <w:ind w:firstLine="708"/>
        <w:jc w:val="both"/>
        <w:rPr>
          <w:szCs w:val="28"/>
          <w:lang w:eastAsia="ru-RU"/>
        </w:rPr>
      </w:pPr>
      <w:r w:rsidRPr="0013191E">
        <w:rPr>
          <w:szCs w:val="28"/>
          <w:lang w:eastAsia="ru-RU"/>
        </w:rPr>
        <w:t xml:space="preserve">3. В случае достижения одним из членов молодой семьи (одним из супругов или родителем в неполной семье) возраста, превышающего 35 лет на дату утверждения уполномоченным Правительством </w:t>
      </w:r>
      <w:r>
        <w:rPr>
          <w:szCs w:val="28"/>
          <w:lang w:eastAsia="ru-RU"/>
        </w:rPr>
        <w:t>Республики Алтай</w:t>
      </w:r>
      <w:r w:rsidRPr="0013191E">
        <w:rPr>
          <w:szCs w:val="28"/>
          <w:lang w:eastAsia="ru-RU"/>
        </w:rPr>
        <w:t xml:space="preserve"> органом исполнительной власти </w:t>
      </w:r>
      <w:r>
        <w:rPr>
          <w:szCs w:val="28"/>
          <w:lang w:eastAsia="ru-RU"/>
        </w:rPr>
        <w:t>республики</w:t>
      </w:r>
      <w:r w:rsidRPr="0013191E">
        <w:rPr>
          <w:szCs w:val="28"/>
          <w:lang w:eastAsia="ru-RU"/>
        </w:rPr>
        <w:t xml:space="preserve"> (далее - Уполномоченный орган) сводного списка молодых семей - участников Подпрограммы, изъявивших желание получить социальную выплату в планируемом году (далее - Сводный список), либо списка молодых семей - претендентов на получение социальных выплат в соответствующем году (далее - Список претендентов), такая молодая семья не включается в Сводный список либо Список претендентов и исключается из Списка участников Подпрограммы.</w:t>
      </w:r>
    </w:p>
    <w:p w:rsidR="0013191E" w:rsidRDefault="0013191E" w:rsidP="0013191E">
      <w:pPr>
        <w:pStyle w:val="a3"/>
        <w:ind w:firstLine="708"/>
        <w:jc w:val="both"/>
        <w:rPr>
          <w:szCs w:val="28"/>
          <w:lang w:eastAsia="ru-RU"/>
        </w:rPr>
      </w:pPr>
      <w:r w:rsidRPr="0013191E">
        <w:rPr>
          <w:szCs w:val="28"/>
          <w:lang w:eastAsia="ru-RU"/>
        </w:rPr>
        <w:lastRenderedPageBreak/>
        <w:t>О принятом решении Уполномоченный орган письменно уведомляет орган местного самоуправления в пятидневный срок со дня утверждения Сводного с</w:t>
      </w:r>
      <w:r>
        <w:rPr>
          <w:szCs w:val="28"/>
          <w:lang w:eastAsia="ru-RU"/>
        </w:rPr>
        <w:t>писка либо Списка претендентов.</w:t>
      </w:r>
    </w:p>
    <w:p w:rsidR="0013191E" w:rsidRDefault="0013191E" w:rsidP="0013191E">
      <w:pPr>
        <w:pStyle w:val="a3"/>
        <w:ind w:firstLine="708"/>
        <w:jc w:val="both"/>
        <w:rPr>
          <w:szCs w:val="28"/>
          <w:lang w:eastAsia="ru-RU"/>
        </w:rPr>
      </w:pPr>
      <w:r w:rsidRPr="0013191E">
        <w:rPr>
          <w:szCs w:val="28"/>
          <w:lang w:eastAsia="ru-RU"/>
        </w:rPr>
        <w:t xml:space="preserve">Орган местного самоуправления в течение пяти дней с даты получения уведомления от Уполномоченного органа исключает молодую семью из Списка участников Подпрограммы и письменно уведомляет молодую семью </w:t>
      </w:r>
      <w:r w:rsidR="00B86F42">
        <w:rPr>
          <w:szCs w:val="28"/>
          <w:lang w:eastAsia="ru-RU"/>
        </w:rPr>
        <w:t>о принятом решении.</w:t>
      </w:r>
    </w:p>
    <w:p w:rsidR="00B86F42" w:rsidRPr="0013191E" w:rsidRDefault="00B86F42" w:rsidP="00B86F42">
      <w:pPr>
        <w:pStyle w:val="a3"/>
        <w:ind w:firstLine="708"/>
        <w:jc w:val="right"/>
        <w:rPr>
          <w:szCs w:val="28"/>
        </w:rPr>
      </w:pPr>
    </w:p>
    <w:p w:rsidR="00B86F42" w:rsidRPr="00E40467" w:rsidRDefault="00B86F42" w:rsidP="00B86F42">
      <w:pPr>
        <w:pStyle w:val="ConsPlusNormal"/>
        <w:jc w:val="right"/>
        <w:outlineLvl w:val="1"/>
        <w:rPr>
          <w:rFonts w:ascii="Times New Roman" w:hAnsi="Times New Roman" w:cs="Times New Roman"/>
          <w:sz w:val="28"/>
          <w:szCs w:val="28"/>
        </w:rPr>
      </w:pPr>
      <w:r w:rsidRPr="00E4046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40467">
        <w:rPr>
          <w:rFonts w:ascii="Times New Roman" w:hAnsi="Times New Roman" w:cs="Times New Roman"/>
          <w:sz w:val="28"/>
          <w:szCs w:val="28"/>
        </w:rPr>
        <w:t xml:space="preserve"> </w:t>
      </w:r>
      <w:r>
        <w:rPr>
          <w:rFonts w:ascii="Times New Roman" w:hAnsi="Times New Roman" w:cs="Times New Roman"/>
          <w:sz w:val="28"/>
          <w:szCs w:val="28"/>
        </w:rPr>
        <w:t>8</w:t>
      </w:r>
    </w:p>
    <w:p w:rsidR="00B86F42" w:rsidRPr="00E40467" w:rsidRDefault="00B86F42" w:rsidP="00B86F42">
      <w:pPr>
        <w:pStyle w:val="ConsPlusNormal"/>
        <w:jc w:val="right"/>
        <w:rPr>
          <w:rFonts w:ascii="Times New Roman" w:hAnsi="Times New Roman" w:cs="Times New Roman"/>
          <w:sz w:val="28"/>
          <w:szCs w:val="28"/>
        </w:rPr>
      </w:pPr>
      <w:proofErr w:type="gramStart"/>
      <w:r w:rsidRPr="00E40467">
        <w:rPr>
          <w:rFonts w:ascii="Times New Roman" w:hAnsi="Times New Roman" w:cs="Times New Roman"/>
          <w:sz w:val="28"/>
          <w:szCs w:val="28"/>
        </w:rPr>
        <w:t>к</w:t>
      </w:r>
      <w:proofErr w:type="gramEnd"/>
      <w:r w:rsidRPr="00E40467">
        <w:rPr>
          <w:rFonts w:ascii="Times New Roman" w:hAnsi="Times New Roman" w:cs="Times New Roman"/>
          <w:sz w:val="28"/>
          <w:szCs w:val="28"/>
        </w:rPr>
        <w:t xml:space="preserve"> Правилам</w:t>
      </w:r>
    </w:p>
    <w:p w:rsidR="00B86F42" w:rsidRPr="00E40467" w:rsidRDefault="00B86F42" w:rsidP="00B86F42">
      <w:pPr>
        <w:pStyle w:val="ConsPlusNormal"/>
        <w:jc w:val="right"/>
        <w:rPr>
          <w:rFonts w:ascii="Times New Roman" w:hAnsi="Times New Roman" w:cs="Times New Roman"/>
          <w:sz w:val="28"/>
          <w:szCs w:val="28"/>
        </w:rPr>
      </w:pPr>
      <w:proofErr w:type="gramStart"/>
      <w:r w:rsidRPr="00E40467">
        <w:rPr>
          <w:rFonts w:ascii="Times New Roman" w:hAnsi="Times New Roman" w:cs="Times New Roman"/>
          <w:sz w:val="28"/>
          <w:szCs w:val="28"/>
        </w:rPr>
        <w:t>предоставления</w:t>
      </w:r>
      <w:proofErr w:type="gramEnd"/>
      <w:r w:rsidRPr="00E40467">
        <w:rPr>
          <w:rFonts w:ascii="Times New Roman" w:hAnsi="Times New Roman" w:cs="Times New Roman"/>
          <w:sz w:val="28"/>
          <w:szCs w:val="28"/>
        </w:rPr>
        <w:t xml:space="preserve"> молодым семьям</w:t>
      </w:r>
    </w:p>
    <w:p w:rsidR="00B86F42" w:rsidRPr="00E40467" w:rsidRDefault="00B86F42" w:rsidP="00B86F42">
      <w:pPr>
        <w:pStyle w:val="ConsPlusNormal"/>
        <w:jc w:val="right"/>
        <w:rPr>
          <w:rFonts w:ascii="Times New Roman" w:hAnsi="Times New Roman" w:cs="Times New Roman"/>
          <w:sz w:val="28"/>
          <w:szCs w:val="28"/>
        </w:rPr>
      </w:pPr>
      <w:proofErr w:type="gramStart"/>
      <w:r w:rsidRPr="00E40467">
        <w:rPr>
          <w:rFonts w:ascii="Times New Roman" w:hAnsi="Times New Roman" w:cs="Times New Roman"/>
          <w:sz w:val="28"/>
          <w:szCs w:val="28"/>
        </w:rPr>
        <w:t>социальных</w:t>
      </w:r>
      <w:proofErr w:type="gramEnd"/>
      <w:r w:rsidRPr="00E40467">
        <w:rPr>
          <w:rFonts w:ascii="Times New Roman" w:hAnsi="Times New Roman" w:cs="Times New Roman"/>
          <w:sz w:val="28"/>
          <w:szCs w:val="28"/>
        </w:rPr>
        <w:t xml:space="preserve"> выплат на приобретение</w:t>
      </w:r>
    </w:p>
    <w:p w:rsidR="00B86F42" w:rsidRPr="00E40467" w:rsidRDefault="00B86F42" w:rsidP="00B86F42">
      <w:pPr>
        <w:pStyle w:val="ConsPlusNormal"/>
        <w:tabs>
          <w:tab w:val="left" w:pos="3405"/>
          <w:tab w:val="right" w:pos="935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40467">
        <w:rPr>
          <w:rFonts w:ascii="Times New Roman" w:hAnsi="Times New Roman" w:cs="Times New Roman"/>
          <w:sz w:val="28"/>
          <w:szCs w:val="28"/>
        </w:rPr>
        <w:t>(</w:t>
      </w:r>
      <w:proofErr w:type="gramStart"/>
      <w:r w:rsidRPr="00E40467">
        <w:rPr>
          <w:rFonts w:ascii="Times New Roman" w:hAnsi="Times New Roman" w:cs="Times New Roman"/>
          <w:sz w:val="28"/>
          <w:szCs w:val="28"/>
        </w:rPr>
        <w:t>строительство</w:t>
      </w:r>
      <w:proofErr w:type="gramEnd"/>
      <w:r w:rsidRPr="00E40467">
        <w:rPr>
          <w:rFonts w:ascii="Times New Roman" w:hAnsi="Times New Roman" w:cs="Times New Roman"/>
          <w:sz w:val="28"/>
          <w:szCs w:val="28"/>
        </w:rPr>
        <w:t>) жилья и</w:t>
      </w:r>
    </w:p>
    <w:p w:rsidR="003458B2" w:rsidRPr="00B86F42" w:rsidRDefault="00B86F42" w:rsidP="00B86F42">
      <w:pPr>
        <w:autoSpaceDE w:val="0"/>
        <w:autoSpaceDN w:val="0"/>
        <w:adjustRightInd w:val="0"/>
        <w:spacing w:after="0" w:line="240" w:lineRule="auto"/>
        <w:ind w:left="-142" w:firstLine="682"/>
        <w:jc w:val="right"/>
        <w:rPr>
          <w:rFonts w:ascii="Times New Roman" w:hAnsi="Times New Roman" w:cs="Times New Roman"/>
          <w:sz w:val="28"/>
          <w:szCs w:val="28"/>
        </w:rPr>
      </w:pPr>
      <w:proofErr w:type="gramStart"/>
      <w:r w:rsidRPr="00B86F42">
        <w:rPr>
          <w:rFonts w:ascii="Times New Roman" w:hAnsi="Times New Roman" w:cs="Times New Roman"/>
          <w:sz w:val="28"/>
          <w:szCs w:val="28"/>
        </w:rPr>
        <w:t>их</w:t>
      </w:r>
      <w:proofErr w:type="gramEnd"/>
      <w:r w:rsidRPr="00B86F42">
        <w:rPr>
          <w:rFonts w:ascii="Times New Roman" w:hAnsi="Times New Roman" w:cs="Times New Roman"/>
          <w:sz w:val="28"/>
          <w:szCs w:val="28"/>
        </w:rPr>
        <w:t xml:space="preserve"> использования</w:t>
      </w:r>
    </w:p>
    <w:p w:rsidR="00B86F42" w:rsidRPr="00B86F42" w:rsidRDefault="00B86F42" w:rsidP="00B86F42">
      <w:pPr>
        <w:pStyle w:val="ConsPlusNormal"/>
        <w:jc w:val="both"/>
        <w:rPr>
          <w:rFonts w:ascii="Times New Roman" w:hAnsi="Times New Roman" w:cs="Times New Roman"/>
          <w:sz w:val="24"/>
          <w:szCs w:val="24"/>
        </w:rPr>
      </w:pPr>
    </w:p>
    <w:p w:rsidR="00B86F42" w:rsidRPr="00B86F42" w:rsidRDefault="00B86F42" w:rsidP="00B86F42">
      <w:pPr>
        <w:pStyle w:val="ConsPlusTitle"/>
        <w:jc w:val="center"/>
        <w:rPr>
          <w:rFonts w:ascii="Times New Roman" w:hAnsi="Times New Roman" w:cs="Times New Roman"/>
          <w:sz w:val="24"/>
          <w:szCs w:val="24"/>
        </w:rPr>
      </w:pPr>
      <w:bookmarkStart w:id="3" w:name="P208"/>
      <w:bookmarkEnd w:id="3"/>
      <w:r w:rsidRPr="00B86F42">
        <w:rPr>
          <w:rFonts w:ascii="Times New Roman" w:hAnsi="Times New Roman" w:cs="Times New Roman"/>
          <w:sz w:val="24"/>
          <w:szCs w:val="24"/>
        </w:rPr>
        <w:t>ПОРЯДОК</w:t>
      </w:r>
    </w:p>
    <w:p w:rsidR="00B86F42" w:rsidRPr="00B86F42" w:rsidRDefault="00B86F42" w:rsidP="00B86F42">
      <w:pPr>
        <w:pStyle w:val="ConsPlusTitle"/>
        <w:jc w:val="center"/>
        <w:rPr>
          <w:rFonts w:ascii="Times New Roman" w:hAnsi="Times New Roman" w:cs="Times New Roman"/>
          <w:sz w:val="24"/>
          <w:szCs w:val="24"/>
        </w:rPr>
      </w:pPr>
      <w:r w:rsidRPr="00B86F42">
        <w:rPr>
          <w:rFonts w:ascii="Times New Roman" w:hAnsi="Times New Roman" w:cs="Times New Roman"/>
          <w:sz w:val="24"/>
          <w:szCs w:val="24"/>
        </w:rPr>
        <w:t>ВНЕСЕНИЯ ИЗМЕНЕНИЙ В УТВЕРЖДЕННЫЙ СПИСОК МОЛОДЫХ СЕМЕЙ -</w:t>
      </w:r>
    </w:p>
    <w:p w:rsidR="00B86F42" w:rsidRPr="00B86F42" w:rsidRDefault="00B86F42" w:rsidP="00B86F42">
      <w:pPr>
        <w:pStyle w:val="ConsPlusTitle"/>
        <w:jc w:val="center"/>
        <w:rPr>
          <w:rFonts w:ascii="Times New Roman" w:hAnsi="Times New Roman" w:cs="Times New Roman"/>
          <w:sz w:val="24"/>
          <w:szCs w:val="24"/>
        </w:rPr>
      </w:pPr>
      <w:r w:rsidRPr="00B86F42">
        <w:rPr>
          <w:rFonts w:ascii="Times New Roman" w:hAnsi="Times New Roman" w:cs="Times New Roman"/>
          <w:sz w:val="24"/>
          <w:szCs w:val="24"/>
        </w:rPr>
        <w:t>ПРЕТЕНДЕНТОВ НА ПОЛУЧЕНИЕ СОЦИАЛЬНЫХ ВЫПЛАТ НА ПРИОБРЕТЕНИЕ</w:t>
      </w:r>
    </w:p>
    <w:p w:rsidR="00B86F42" w:rsidRPr="00B86F42" w:rsidRDefault="00B86F42" w:rsidP="00B86F42">
      <w:pPr>
        <w:pStyle w:val="ConsPlusTitle"/>
        <w:jc w:val="center"/>
        <w:rPr>
          <w:rFonts w:ascii="Times New Roman" w:hAnsi="Times New Roman" w:cs="Times New Roman"/>
          <w:sz w:val="24"/>
          <w:szCs w:val="24"/>
        </w:rPr>
      </w:pPr>
      <w:r w:rsidRPr="00B86F42">
        <w:rPr>
          <w:rFonts w:ascii="Times New Roman" w:hAnsi="Times New Roman" w:cs="Times New Roman"/>
          <w:sz w:val="24"/>
          <w:szCs w:val="24"/>
        </w:rPr>
        <w:t>ЖИЛОГО ПОМЕЩЕНИЯ ИЛИ СОЗДАНИЕ ОБЪЕКТА ИНДИВИДУАЛЬНОГО</w:t>
      </w:r>
    </w:p>
    <w:p w:rsidR="00B86F42" w:rsidRPr="00B86F42" w:rsidRDefault="00B86F42" w:rsidP="00B86F42">
      <w:pPr>
        <w:pStyle w:val="ConsPlusTitle"/>
        <w:jc w:val="center"/>
        <w:rPr>
          <w:rFonts w:ascii="Times New Roman" w:hAnsi="Times New Roman" w:cs="Times New Roman"/>
          <w:sz w:val="24"/>
          <w:szCs w:val="24"/>
        </w:rPr>
      </w:pPr>
      <w:r w:rsidRPr="00B86F42">
        <w:rPr>
          <w:rFonts w:ascii="Times New Roman" w:hAnsi="Times New Roman" w:cs="Times New Roman"/>
          <w:sz w:val="24"/>
          <w:szCs w:val="24"/>
        </w:rPr>
        <w:t>ЖИЛИЩНОГО СТРОИТЕЛЬСТВА В РАМКАХ РЕАЛИЗАЦИИ ПОДПРОГРАММЫ</w:t>
      </w:r>
    </w:p>
    <w:p w:rsidR="00B86F42" w:rsidRPr="00B86F42" w:rsidRDefault="00B86F42" w:rsidP="00B86F42">
      <w:pPr>
        <w:pStyle w:val="ConsPlusTitle"/>
        <w:jc w:val="center"/>
        <w:rPr>
          <w:rFonts w:ascii="Times New Roman" w:hAnsi="Times New Roman" w:cs="Times New Roman"/>
          <w:sz w:val="24"/>
          <w:szCs w:val="24"/>
        </w:rPr>
      </w:pPr>
      <w:r w:rsidRPr="00B86F42">
        <w:rPr>
          <w:rFonts w:ascii="Times New Roman" w:hAnsi="Times New Roman" w:cs="Times New Roman"/>
          <w:sz w:val="24"/>
          <w:szCs w:val="24"/>
        </w:rPr>
        <w:t>"ОБЕСПЕЧЕНИЕ ЖИЛЬЕМ МОЛОДЫХ СЕМЕЙ" ФЕДЕРАЛЬНОЙ ЦЕЛЕВОЙ</w:t>
      </w:r>
    </w:p>
    <w:p w:rsidR="00B86F42" w:rsidRPr="00B86F42" w:rsidRDefault="00B86F42" w:rsidP="00B86F42">
      <w:pPr>
        <w:pStyle w:val="ConsPlusTitle"/>
        <w:jc w:val="center"/>
        <w:rPr>
          <w:rFonts w:ascii="Times New Roman" w:hAnsi="Times New Roman" w:cs="Times New Roman"/>
          <w:sz w:val="24"/>
          <w:szCs w:val="24"/>
        </w:rPr>
      </w:pPr>
      <w:r w:rsidRPr="00B86F42">
        <w:rPr>
          <w:rFonts w:ascii="Times New Roman" w:hAnsi="Times New Roman" w:cs="Times New Roman"/>
          <w:sz w:val="24"/>
          <w:szCs w:val="24"/>
        </w:rPr>
        <w:t>ПРОГРАММЫ "ЖИЛИЩЕ" НА 2015 - 2020 ГОДЫ</w:t>
      </w:r>
    </w:p>
    <w:p w:rsidR="00B86F42" w:rsidRPr="00B86F42" w:rsidRDefault="00B86F42" w:rsidP="00B86F42">
      <w:pPr>
        <w:pStyle w:val="ConsPlusTitle"/>
        <w:jc w:val="center"/>
        <w:rPr>
          <w:rFonts w:ascii="Times New Roman" w:hAnsi="Times New Roman" w:cs="Times New Roman"/>
          <w:sz w:val="24"/>
          <w:szCs w:val="24"/>
        </w:rPr>
      </w:pPr>
      <w:r w:rsidRPr="00B86F42">
        <w:rPr>
          <w:rFonts w:ascii="Times New Roman" w:hAnsi="Times New Roman" w:cs="Times New Roman"/>
          <w:sz w:val="24"/>
          <w:szCs w:val="24"/>
        </w:rPr>
        <w:t>В СООТВЕТСТВУЮЩЕМ ГОДУ</w:t>
      </w:r>
    </w:p>
    <w:p w:rsidR="00CE4B33" w:rsidRDefault="00CE4B33" w:rsidP="00B86F42">
      <w:pPr>
        <w:pStyle w:val="ConsPlusNormal"/>
        <w:ind w:firstLine="540"/>
        <w:jc w:val="both"/>
        <w:rPr>
          <w:rFonts w:ascii="Times New Roman" w:hAnsi="Times New Roman" w:cs="Times New Roman"/>
          <w:sz w:val="28"/>
          <w:szCs w:val="28"/>
        </w:rPr>
      </w:pPr>
    </w:p>
    <w:p w:rsidR="00B86F42" w:rsidRPr="00B86F42" w:rsidRDefault="00B86F42" w:rsidP="00CE4B33">
      <w:pPr>
        <w:pStyle w:val="a3"/>
        <w:ind w:firstLine="709"/>
        <w:jc w:val="both"/>
      </w:pPr>
      <w:r w:rsidRPr="00B86F42">
        <w:t xml:space="preserve">1. Настоящий Порядок внесения изменений в утвержденный список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в рамках реализации </w:t>
      </w:r>
      <w:hyperlink r:id="rId20" w:history="1">
        <w:r w:rsidRPr="00B86F42">
          <w:t>подпрограммы</w:t>
        </w:r>
      </w:hyperlink>
      <w:r w:rsidR="00CE4B33">
        <w:t xml:space="preserve"> «</w:t>
      </w:r>
      <w:r w:rsidRPr="00B86F42">
        <w:t>Обеспечение жильем молодых семей</w:t>
      </w:r>
      <w:r w:rsidR="00CE4B33">
        <w:t>»</w:t>
      </w:r>
      <w:r w:rsidRPr="00B86F42">
        <w:t xml:space="preserve"> федеральной целевой </w:t>
      </w:r>
      <w:hyperlink r:id="rId21" w:history="1">
        <w:r w:rsidRPr="00B86F42">
          <w:t>программы</w:t>
        </w:r>
      </w:hyperlink>
      <w:r w:rsidR="00CE4B33">
        <w:t xml:space="preserve"> «</w:t>
      </w:r>
      <w:r w:rsidRPr="00B86F42">
        <w:t>Жилище</w:t>
      </w:r>
      <w:r w:rsidR="00CE4B33">
        <w:t>»</w:t>
      </w:r>
      <w:r w:rsidRPr="00B86F42">
        <w:t xml:space="preserve"> на 2015 - 2020 годы в соответствующем году (далее - Порядок) разработан в соответствии с </w:t>
      </w:r>
      <w:hyperlink r:id="rId22" w:history="1">
        <w:r w:rsidRPr="00B86F42">
          <w:t xml:space="preserve">пунктом </w:t>
        </w:r>
      </w:hyperlink>
      <w:r w:rsidR="00CE4B33">
        <w:t>30</w:t>
      </w:r>
      <w:r w:rsidRPr="00B86F42">
        <w:t xml:space="preserve"> Правил предоставления молодым семьям социальных выплат на приобретение (строительство) жилья и их использования </w:t>
      </w:r>
      <w:hyperlink r:id="rId23" w:history="1">
        <w:r w:rsidRPr="00B86F42">
          <w:t>подпрограммы</w:t>
        </w:r>
      </w:hyperlink>
      <w:r w:rsidR="00CE4B33">
        <w:t xml:space="preserve"> «</w:t>
      </w:r>
      <w:r w:rsidRPr="00B86F42">
        <w:t>О</w:t>
      </w:r>
      <w:r w:rsidR="00CE4B33">
        <w:t>беспечение жильем молодых семей»</w:t>
      </w:r>
      <w:r w:rsidRPr="00B86F42">
        <w:t xml:space="preserve"> федеральной целевой </w:t>
      </w:r>
      <w:hyperlink r:id="rId24" w:history="1">
        <w:r w:rsidRPr="00B86F42">
          <w:t>программы</w:t>
        </w:r>
      </w:hyperlink>
      <w:r w:rsidR="00CE4B33">
        <w:t xml:space="preserve"> «</w:t>
      </w:r>
      <w:r w:rsidRPr="00B86F42">
        <w:t>Жилище</w:t>
      </w:r>
      <w:r w:rsidR="00CE4B33">
        <w:t>»</w:t>
      </w:r>
      <w:r w:rsidRPr="00B86F42">
        <w:t xml:space="preserve"> на 2015 - 2020 годы, утвержденной Постановлением Правительства Российской</w:t>
      </w:r>
      <w:r w:rsidR="00CE4B33">
        <w:t xml:space="preserve"> Федерации от 17 декабря 2010 года</w:t>
      </w:r>
      <w:r w:rsidRPr="00B86F42">
        <w:t xml:space="preserve"> </w:t>
      </w:r>
      <w:r w:rsidR="00CE4B33">
        <w:t>№</w:t>
      </w:r>
      <w:r w:rsidRPr="00B86F42">
        <w:t xml:space="preserve"> 1050.</w:t>
      </w:r>
    </w:p>
    <w:p w:rsidR="00B86F42" w:rsidRPr="00B86F42" w:rsidRDefault="00B86F42" w:rsidP="00CE4B33">
      <w:pPr>
        <w:pStyle w:val="a3"/>
        <w:ind w:firstLine="709"/>
        <w:jc w:val="both"/>
      </w:pPr>
      <w:r w:rsidRPr="00B86F42">
        <w:t xml:space="preserve">2. Изменения в утвержденный список молодых семей - претендентов на получение социальных выплат на приобретение (строительство) жилья и их использования в соответствующем году (далее - социальная выплата, Утвержденный список соответственно) вносятся </w:t>
      </w:r>
      <w:r w:rsidR="00CE4B33">
        <w:t xml:space="preserve">Министерством образования и науки Республики Алтай </w:t>
      </w:r>
      <w:r w:rsidRPr="00B86F42">
        <w:t>(далее - Уполномоченный орган).</w:t>
      </w:r>
    </w:p>
    <w:p w:rsidR="00B86F42" w:rsidRPr="00B86F42" w:rsidRDefault="00B86F42" w:rsidP="00CE4B33">
      <w:pPr>
        <w:pStyle w:val="a3"/>
        <w:ind w:firstLine="709"/>
        <w:jc w:val="both"/>
      </w:pPr>
      <w:bookmarkStart w:id="4" w:name="P223"/>
      <w:bookmarkEnd w:id="4"/>
      <w:r w:rsidRPr="00B86F42">
        <w:t xml:space="preserve">3. Для внесения изменений в Утвержденный список орган местного самоуправления направляет в Уполномоченный орган ходатайство о необходимости внесения изменений в Утвержденный список по </w:t>
      </w:r>
      <w:hyperlink w:anchor="P257" w:history="1">
        <w:r w:rsidRPr="00B86F42">
          <w:t>форме</w:t>
        </w:r>
      </w:hyperlink>
      <w:r w:rsidRPr="00B86F42">
        <w:t xml:space="preserve"> </w:t>
      </w:r>
      <w:r w:rsidRPr="00B86F42">
        <w:lastRenderedPageBreak/>
        <w:t>согласно приложению к настоящему Порядку, а также копии решений органов местного самоуправления о необходимости внесения изменений в Утвержденный список по каждой молодой семье с обоснованием причин внесения соответствующих изменений.</w:t>
      </w:r>
    </w:p>
    <w:p w:rsidR="00B86F42" w:rsidRPr="00B86F42" w:rsidRDefault="00B86F42" w:rsidP="00CE4B33">
      <w:pPr>
        <w:pStyle w:val="a3"/>
        <w:ind w:firstLine="709"/>
        <w:jc w:val="both"/>
      </w:pPr>
      <w:r w:rsidRPr="00B86F42">
        <w:t xml:space="preserve">4. В качестве молодых семей - претендентов на получение социальных выплат в соответствующем году рассматриваются семьи, включенные в список молодых семей - участников </w:t>
      </w:r>
      <w:hyperlink r:id="rId25" w:history="1">
        <w:r w:rsidRPr="00B86F42">
          <w:t>подпрограммы</w:t>
        </w:r>
      </w:hyperlink>
      <w:r w:rsidR="00CE4B33">
        <w:t xml:space="preserve"> «</w:t>
      </w:r>
      <w:r w:rsidRPr="00B86F42">
        <w:t>Обеспечение жильем молодых семей</w:t>
      </w:r>
      <w:r w:rsidR="00CE4B33">
        <w:t>»</w:t>
      </w:r>
      <w:r w:rsidRPr="00B86F42">
        <w:t xml:space="preserve"> федеральной целевой </w:t>
      </w:r>
      <w:hyperlink r:id="rId26" w:history="1">
        <w:r w:rsidRPr="00B86F42">
          <w:t>программы</w:t>
        </w:r>
      </w:hyperlink>
      <w:r w:rsidR="006E621F">
        <w:t xml:space="preserve"> «Жилище»</w:t>
      </w:r>
      <w:r w:rsidRPr="00B86F42">
        <w:t xml:space="preserve"> на 2015 - 2020 годы, изъявивших желание получить социальную выплату в планируемом году (далее также - Список участников Подпрограммы и Подпрограмма соответственно), представленный на конкурсный отбор муниципальных образований края для участия в </w:t>
      </w:r>
      <w:hyperlink r:id="rId27" w:history="1">
        <w:r w:rsidRPr="00B86F42">
          <w:t>Подпрограмме</w:t>
        </w:r>
      </w:hyperlink>
      <w:r w:rsidRPr="00B86F42">
        <w:t xml:space="preserve"> в соответствующем году, в порядке очередности исходя из размера высвобожденных средств, выделенных на </w:t>
      </w:r>
      <w:proofErr w:type="spellStart"/>
      <w:r w:rsidRPr="00B86F42">
        <w:t>софинансирование</w:t>
      </w:r>
      <w:proofErr w:type="spellEnd"/>
      <w:r w:rsidRPr="00B86F42">
        <w:t xml:space="preserve"> </w:t>
      </w:r>
      <w:hyperlink r:id="rId28" w:history="1">
        <w:r w:rsidRPr="00B86F42">
          <w:t>мероприятий</w:t>
        </w:r>
      </w:hyperlink>
      <w:r w:rsidRPr="00B86F42">
        <w:t xml:space="preserve"> Подпрограммы, и численного состава молодой семьи.</w:t>
      </w:r>
    </w:p>
    <w:p w:rsidR="00B86F42" w:rsidRPr="00B86F42" w:rsidRDefault="006E621F" w:rsidP="00CE4B33">
      <w:pPr>
        <w:pStyle w:val="a3"/>
        <w:ind w:firstLine="709"/>
        <w:jc w:val="both"/>
      </w:pPr>
      <w:r>
        <w:t>5</w:t>
      </w:r>
      <w:r w:rsidR="00B86F42" w:rsidRPr="00B86F42">
        <w:t xml:space="preserve">. При отсутствии в муниципальном образовании </w:t>
      </w:r>
      <w:r>
        <w:t>республики</w:t>
      </w:r>
      <w:r w:rsidR="00B86F42" w:rsidRPr="00B86F42">
        <w:t xml:space="preserve"> семей из Списка участников </w:t>
      </w:r>
      <w:hyperlink r:id="rId29" w:history="1">
        <w:r w:rsidR="00B86F42" w:rsidRPr="00B86F42">
          <w:t>Подпрограммы</w:t>
        </w:r>
      </w:hyperlink>
      <w:r w:rsidR="00B86F42" w:rsidRPr="00B86F42">
        <w:t xml:space="preserve"> Уполномоченный орган вправе перераспределить высвободившиеся средства другому муниципальному образованию </w:t>
      </w:r>
      <w:r>
        <w:t>республики</w:t>
      </w:r>
      <w:r w:rsidR="00B86F42" w:rsidRPr="00B86F42">
        <w:t xml:space="preserve"> и внести соответствующие изменения в Утвержденный список.</w:t>
      </w:r>
    </w:p>
    <w:p w:rsidR="00B86F42" w:rsidRPr="00B86F42" w:rsidRDefault="006E621F" w:rsidP="00CE4B33">
      <w:pPr>
        <w:pStyle w:val="a3"/>
        <w:ind w:firstLine="709"/>
        <w:jc w:val="both"/>
      </w:pPr>
      <w:r>
        <w:t>6</w:t>
      </w:r>
      <w:r w:rsidR="00B86F42" w:rsidRPr="00B86F42">
        <w:t xml:space="preserve">. Уполномоченный орган в течение 10 рабочих дней со дня получения ходатайства, указанного в </w:t>
      </w:r>
      <w:hyperlink w:anchor="P223" w:history="1">
        <w:r w:rsidR="00B86F42" w:rsidRPr="00B86F42">
          <w:t>пункте 3</w:t>
        </w:r>
      </w:hyperlink>
      <w:r w:rsidR="00B86F42" w:rsidRPr="00B86F42">
        <w:t xml:space="preserve"> настоящего Порядка, вносит изменения (в случае, указанном в </w:t>
      </w:r>
      <w:hyperlink w:anchor="P235" w:history="1">
        <w:r w:rsidR="00B86F42" w:rsidRPr="00B86F42">
          <w:t xml:space="preserve">пункте </w:t>
        </w:r>
      </w:hyperlink>
      <w:r>
        <w:t>8</w:t>
      </w:r>
      <w:r w:rsidR="00B86F42" w:rsidRPr="00B86F42">
        <w:t xml:space="preserve"> настоящего Порядка, отказывает во внесении изменений) в Утвержденный список.</w:t>
      </w:r>
    </w:p>
    <w:p w:rsidR="00B86F42" w:rsidRPr="00B86F42" w:rsidRDefault="00B86F42" w:rsidP="00CE4B33">
      <w:pPr>
        <w:pStyle w:val="a3"/>
        <w:ind w:firstLine="709"/>
        <w:jc w:val="both"/>
      </w:pPr>
      <w:r w:rsidRPr="00B86F42">
        <w:t>В случае внесения изменений в Утвержденный список в течение 10 рабочих дней со дня получения уведомления направляет выписку из Утвержденного списка в орган местного самоуправления.</w:t>
      </w:r>
    </w:p>
    <w:p w:rsidR="00B86F42" w:rsidRPr="00B86F42" w:rsidRDefault="00B86F42" w:rsidP="00CE4B33">
      <w:pPr>
        <w:pStyle w:val="a3"/>
        <w:ind w:firstLine="709"/>
        <w:jc w:val="both"/>
      </w:pPr>
      <w:r w:rsidRPr="00B86F42">
        <w:t>В случае отказа во внесении изменений в Утвержденный список в течение 10 рабочих дней со дня получения уведомления письменно уведомляет орган местного самоуправления о принятом решении с указанием причин отказа.</w:t>
      </w:r>
    </w:p>
    <w:p w:rsidR="00B86F42" w:rsidRPr="00B86F42" w:rsidRDefault="006E621F" w:rsidP="00CE4B33">
      <w:pPr>
        <w:pStyle w:val="a3"/>
        <w:ind w:firstLine="709"/>
        <w:jc w:val="both"/>
      </w:pPr>
      <w:bookmarkStart w:id="5" w:name="P235"/>
      <w:bookmarkEnd w:id="5"/>
      <w:r>
        <w:t>8</w:t>
      </w:r>
      <w:r w:rsidR="00B86F42" w:rsidRPr="00B86F42">
        <w:t>. Не допускается внесение изменений в список молодых семей - претендентов на получение социальных выплат на приобретение (строительство) жилья и их использования, утвержденный в году, предшествующем текущему году, после даты утверждения списка молодых семей - претендентов на получение социальных выплат на приобретение (строительство) жилья и их использования в текущем году.</w:t>
      </w:r>
    </w:p>
    <w:p w:rsidR="00B86F42" w:rsidRPr="00B86F42" w:rsidRDefault="00B86F42" w:rsidP="00CE4B33">
      <w:pPr>
        <w:pStyle w:val="a3"/>
        <w:ind w:firstLine="709"/>
        <w:jc w:val="both"/>
      </w:pPr>
    </w:p>
    <w:p w:rsidR="00B86F42" w:rsidRPr="00B86F42" w:rsidRDefault="00B86F42" w:rsidP="00CE4B33">
      <w:pPr>
        <w:pStyle w:val="a3"/>
        <w:ind w:firstLine="709"/>
        <w:jc w:val="both"/>
      </w:pPr>
    </w:p>
    <w:p w:rsidR="00B86F42" w:rsidRPr="006E621F" w:rsidRDefault="00B86F42" w:rsidP="00B86F42">
      <w:pPr>
        <w:pStyle w:val="ConsPlusNormal"/>
        <w:jc w:val="right"/>
        <w:outlineLvl w:val="1"/>
        <w:rPr>
          <w:rFonts w:ascii="Times New Roman" w:hAnsi="Times New Roman" w:cs="Times New Roman"/>
          <w:sz w:val="24"/>
          <w:szCs w:val="24"/>
        </w:rPr>
      </w:pPr>
      <w:r w:rsidRPr="006E621F">
        <w:rPr>
          <w:rFonts w:ascii="Times New Roman" w:hAnsi="Times New Roman" w:cs="Times New Roman"/>
          <w:sz w:val="24"/>
          <w:szCs w:val="24"/>
        </w:rPr>
        <w:t>Приложение</w:t>
      </w:r>
    </w:p>
    <w:p w:rsidR="00B86F42" w:rsidRPr="006E621F" w:rsidRDefault="00B86F42" w:rsidP="00B86F42">
      <w:pPr>
        <w:pStyle w:val="ConsPlusNormal"/>
        <w:jc w:val="right"/>
        <w:rPr>
          <w:rFonts w:ascii="Times New Roman" w:hAnsi="Times New Roman" w:cs="Times New Roman"/>
          <w:sz w:val="24"/>
          <w:szCs w:val="24"/>
        </w:rPr>
      </w:pPr>
      <w:proofErr w:type="gramStart"/>
      <w:r w:rsidRPr="006E621F">
        <w:rPr>
          <w:rFonts w:ascii="Times New Roman" w:hAnsi="Times New Roman" w:cs="Times New Roman"/>
          <w:sz w:val="24"/>
          <w:szCs w:val="24"/>
        </w:rPr>
        <w:t>к</w:t>
      </w:r>
      <w:proofErr w:type="gramEnd"/>
      <w:r w:rsidRPr="006E621F">
        <w:rPr>
          <w:rFonts w:ascii="Times New Roman" w:hAnsi="Times New Roman" w:cs="Times New Roman"/>
          <w:sz w:val="24"/>
          <w:szCs w:val="24"/>
        </w:rPr>
        <w:t xml:space="preserve"> Порядку</w:t>
      </w:r>
    </w:p>
    <w:p w:rsidR="00B86F42" w:rsidRPr="006E621F" w:rsidRDefault="00B86F42" w:rsidP="00B86F42">
      <w:pPr>
        <w:pStyle w:val="ConsPlusNormal"/>
        <w:jc w:val="right"/>
        <w:rPr>
          <w:rFonts w:ascii="Times New Roman" w:hAnsi="Times New Roman" w:cs="Times New Roman"/>
          <w:sz w:val="24"/>
          <w:szCs w:val="24"/>
        </w:rPr>
      </w:pPr>
      <w:proofErr w:type="gramStart"/>
      <w:r w:rsidRPr="006E621F">
        <w:rPr>
          <w:rFonts w:ascii="Times New Roman" w:hAnsi="Times New Roman" w:cs="Times New Roman"/>
          <w:sz w:val="24"/>
          <w:szCs w:val="24"/>
        </w:rPr>
        <w:t>внесения</w:t>
      </w:r>
      <w:proofErr w:type="gramEnd"/>
      <w:r w:rsidRPr="006E621F">
        <w:rPr>
          <w:rFonts w:ascii="Times New Roman" w:hAnsi="Times New Roman" w:cs="Times New Roman"/>
          <w:sz w:val="24"/>
          <w:szCs w:val="24"/>
        </w:rPr>
        <w:t xml:space="preserve"> изменений в утвержденный список</w:t>
      </w:r>
    </w:p>
    <w:p w:rsidR="00B86F42" w:rsidRPr="006E621F" w:rsidRDefault="00B86F42" w:rsidP="00B86F42">
      <w:pPr>
        <w:pStyle w:val="ConsPlusNormal"/>
        <w:jc w:val="right"/>
        <w:rPr>
          <w:rFonts w:ascii="Times New Roman" w:hAnsi="Times New Roman" w:cs="Times New Roman"/>
          <w:sz w:val="24"/>
          <w:szCs w:val="24"/>
        </w:rPr>
      </w:pPr>
      <w:proofErr w:type="gramStart"/>
      <w:r w:rsidRPr="006E621F">
        <w:rPr>
          <w:rFonts w:ascii="Times New Roman" w:hAnsi="Times New Roman" w:cs="Times New Roman"/>
          <w:sz w:val="24"/>
          <w:szCs w:val="24"/>
        </w:rPr>
        <w:t>молодых</w:t>
      </w:r>
      <w:proofErr w:type="gramEnd"/>
      <w:r w:rsidRPr="006E621F">
        <w:rPr>
          <w:rFonts w:ascii="Times New Roman" w:hAnsi="Times New Roman" w:cs="Times New Roman"/>
          <w:sz w:val="24"/>
          <w:szCs w:val="24"/>
        </w:rPr>
        <w:t xml:space="preserve"> семей - претендентов на получение</w:t>
      </w:r>
    </w:p>
    <w:p w:rsidR="00B86F42" w:rsidRPr="006E621F" w:rsidRDefault="00B86F42" w:rsidP="00B86F42">
      <w:pPr>
        <w:pStyle w:val="ConsPlusNormal"/>
        <w:jc w:val="right"/>
        <w:rPr>
          <w:rFonts w:ascii="Times New Roman" w:hAnsi="Times New Roman" w:cs="Times New Roman"/>
          <w:sz w:val="24"/>
          <w:szCs w:val="24"/>
        </w:rPr>
      </w:pPr>
      <w:proofErr w:type="gramStart"/>
      <w:r w:rsidRPr="006E621F">
        <w:rPr>
          <w:rFonts w:ascii="Times New Roman" w:hAnsi="Times New Roman" w:cs="Times New Roman"/>
          <w:sz w:val="24"/>
          <w:szCs w:val="24"/>
        </w:rPr>
        <w:t>социальных</w:t>
      </w:r>
      <w:proofErr w:type="gramEnd"/>
      <w:r w:rsidRPr="006E621F">
        <w:rPr>
          <w:rFonts w:ascii="Times New Roman" w:hAnsi="Times New Roman" w:cs="Times New Roman"/>
          <w:sz w:val="24"/>
          <w:szCs w:val="24"/>
        </w:rPr>
        <w:t xml:space="preserve"> выплат на приобретение жилого</w:t>
      </w:r>
    </w:p>
    <w:p w:rsidR="00B86F42" w:rsidRPr="006E621F" w:rsidRDefault="00B86F42" w:rsidP="00B86F42">
      <w:pPr>
        <w:pStyle w:val="ConsPlusNormal"/>
        <w:jc w:val="right"/>
        <w:rPr>
          <w:rFonts w:ascii="Times New Roman" w:hAnsi="Times New Roman" w:cs="Times New Roman"/>
          <w:sz w:val="24"/>
          <w:szCs w:val="24"/>
        </w:rPr>
      </w:pPr>
      <w:proofErr w:type="gramStart"/>
      <w:r w:rsidRPr="006E621F">
        <w:rPr>
          <w:rFonts w:ascii="Times New Roman" w:hAnsi="Times New Roman" w:cs="Times New Roman"/>
          <w:sz w:val="24"/>
          <w:szCs w:val="24"/>
        </w:rPr>
        <w:t>помещения</w:t>
      </w:r>
      <w:proofErr w:type="gramEnd"/>
      <w:r w:rsidRPr="006E621F">
        <w:rPr>
          <w:rFonts w:ascii="Times New Roman" w:hAnsi="Times New Roman" w:cs="Times New Roman"/>
          <w:sz w:val="24"/>
          <w:szCs w:val="24"/>
        </w:rPr>
        <w:t xml:space="preserve"> или создание объекта индивидуального</w:t>
      </w:r>
    </w:p>
    <w:p w:rsidR="00B86F42" w:rsidRPr="006E621F" w:rsidRDefault="00B86F42" w:rsidP="00B86F42">
      <w:pPr>
        <w:pStyle w:val="ConsPlusNormal"/>
        <w:jc w:val="right"/>
        <w:rPr>
          <w:rFonts w:ascii="Times New Roman" w:hAnsi="Times New Roman" w:cs="Times New Roman"/>
          <w:sz w:val="24"/>
          <w:szCs w:val="24"/>
        </w:rPr>
      </w:pPr>
      <w:proofErr w:type="gramStart"/>
      <w:r w:rsidRPr="006E621F">
        <w:rPr>
          <w:rFonts w:ascii="Times New Roman" w:hAnsi="Times New Roman" w:cs="Times New Roman"/>
          <w:sz w:val="24"/>
          <w:szCs w:val="24"/>
        </w:rPr>
        <w:t>жилищного</w:t>
      </w:r>
      <w:proofErr w:type="gramEnd"/>
      <w:r w:rsidRPr="006E621F">
        <w:rPr>
          <w:rFonts w:ascii="Times New Roman" w:hAnsi="Times New Roman" w:cs="Times New Roman"/>
          <w:sz w:val="24"/>
          <w:szCs w:val="24"/>
        </w:rPr>
        <w:t xml:space="preserve"> строительства в рамках реализации</w:t>
      </w:r>
    </w:p>
    <w:p w:rsidR="00B86F42" w:rsidRPr="006E621F" w:rsidRDefault="00314639" w:rsidP="00B86F42">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lastRenderedPageBreak/>
        <w:t>подпрограммы</w:t>
      </w:r>
      <w:proofErr w:type="gramEnd"/>
      <w:r>
        <w:rPr>
          <w:rFonts w:ascii="Times New Roman" w:hAnsi="Times New Roman" w:cs="Times New Roman"/>
          <w:sz w:val="24"/>
          <w:szCs w:val="24"/>
        </w:rPr>
        <w:t xml:space="preserve"> «</w:t>
      </w:r>
      <w:r w:rsidR="00B86F42" w:rsidRPr="006E621F">
        <w:rPr>
          <w:rFonts w:ascii="Times New Roman" w:hAnsi="Times New Roman" w:cs="Times New Roman"/>
          <w:sz w:val="24"/>
          <w:szCs w:val="24"/>
        </w:rPr>
        <w:t>О</w:t>
      </w:r>
      <w:r>
        <w:rPr>
          <w:rFonts w:ascii="Times New Roman" w:hAnsi="Times New Roman" w:cs="Times New Roman"/>
          <w:sz w:val="24"/>
          <w:szCs w:val="24"/>
        </w:rPr>
        <w:t>беспечение жильем молодых семей»</w:t>
      </w:r>
    </w:p>
    <w:p w:rsidR="00B86F42" w:rsidRPr="006E621F" w:rsidRDefault="00B86F42" w:rsidP="00B86F42">
      <w:pPr>
        <w:pStyle w:val="ConsPlusNormal"/>
        <w:jc w:val="right"/>
        <w:rPr>
          <w:rFonts w:ascii="Times New Roman" w:hAnsi="Times New Roman" w:cs="Times New Roman"/>
          <w:sz w:val="24"/>
          <w:szCs w:val="24"/>
        </w:rPr>
      </w:pPr>
      <w:proofErr w:type="gramStart"/>
      <w:r w:rsidRPr="006E621F">
        <w:rPr>
          <w:rFonts w:ascii="Times New Roman" w:hAnsi="Times New Roman" w:cs="Times New Roman"/>
          <w:sz w:val="24"/>
          <w:szCs w:val="24"/>
        </w:rPr>
        <w:t>федеральной</w:t>
      </w:r>
      <w:proofErr w:type="gramEnd"/>
      <w:r w:rsidRPr="006E621F">
        <w:rPr>
          <w:rFonts w:ascii="Times New Roman" w:hAnsi="Times New Roman" w:cs="Times New Roman"/>
          <w:sz w:val="24"/>
          <w:szCs w:val="24"/>
        </w:rPr>
        <w:t xml:space="preserve"> целевой програм</w:t>
      </w:r>
      <w:r w:rsidR="00314639">
        <w:rPr>
          <w:rFonts w:ascii="Times New Roman" w:hAnsi="Times New Roman" w:cs="Times New Roman"/>
          <w:sz w:val="24"/>
          <w:szCs w:val="24"/>
        </w:rPr>
        <w:t>мы «</w:t>
      </w:r>
      <w:r w:rsidRPr="006E621F">
        <w:rPr>
          <w:rFonts w:ascii="Times New Roman" w:hAnsi="Times New Roman" w:cs="Times New Roman"/>
          <w:sz w:val="24"/>
          <w:szCs w:val="24"/>
        </w:rPr>
        <w:t>Жилище</w:t>
      </w:r>
      <w:r w:rsidR="00314639">
        <w:rPr>
          <w:rFonts w:ascii="Times New Roman" w:hAnsi="Times New Roman" w:cs="Times New Roman"/>
          <w:sz w:val="24"/>
          <w:szCs w:val="24"/>
        </w:rPr>
        <w:t>»</w:t>
      </w:r>
    </w:p>
    <w:p w:rsidR="00B86F42" w:rsidRPr="006E621F" w:rsidRDefault="00B86F42" w:rsidP="00B86F42">
      <w:pPr>
        <w:pStyle w:val="ConsPlusNormal"/>
        <w:jc w:val="right"/>
        <w:rPr>
          <w:rFonts w:ascii="Times New Roman" w:hAnsi="Times New Roman" w:cs="Times New Roman"/>
          <w:sz w:val="24"/>
          <w:szCs w:val="24"/>
        </w:rPr>
      </w:pPr>
      <w:proofErr w:type="gramStart"/>
      <w:r w:rsidRPr="006E621F">
        <w:rPr>
          <w:rFonts w:ascii="Times New Roman" w:hAnsi="Times New Roman" w:cs="Times New Roman"/>
          <w:sz w:val="24"/>
          <w:szCs w:val="24"/>
        </w:rPr>
        <w:t>на</w:t>
      </w:r>
      <w:proofErr w:type="gramEnd"/>
      <w:r w:rsidRPr="006E621F">
        <w:rPr>
          <w:rFonts w:ascii="Times New Roman" w:hAnsi="Times New Roman" w:cs="Times New Roman"/>
          <w:sz w:val="24"/>
          <w:szCs w:val="24"/>
        </w:rPr>
        <w:t xml:space="preserve"> 2015 - 2020 годы в соответствующем году</w:t>
      </w:r>
    </w:p>
    <w:p w:rsidR="00B86F42" w:rsidRPr="00B86F42" w:rsidRDefault="00B86F42" w:rsidP="00B86F42">
      <w:pPr>
        <w:spacing w:after="1"/>
        <w:rPr>
          <w:rFonts w:ascii="Times New Roman" w:hAnsi="Times New Roman" w:cs="Times New Roman"/>
          <w:sz w:val="28"/>
          <w:szCs w:val="28"/>
        </w:rPr>
      </w:pPr>
    </w:p>
    <w:p w:rsidR="00B86F42" w:rsidRPr="00B86F42" w:rsidRDefault="00B86F42" w:rsidP="00B86F42">
      <w:pPr>
        <w:pStyle w:val="ConsPlusNormal"/>
        <w:jc w:val="center"/>
        <w:rPr>
          <w:rFonts w:ascii="Times New Roman" w:hAnsi="Times New Roman" w:cs="Times New Roman"/>
          <w:sz w:val="28"/>
          <w:szCs w:val="28"/>
        </w:rPr>
      </w:pPr>
      <w:bookmarkStart w:id="6" w:name="P257"/>
      <w:bookmarkEnd w:id="6"/>
      <w:r w:rsidRPr="00B86F42">
        <w:rPr>
          <w:rFonts w:ascii="Times New Roman" w:hAnsi="Times New Roman" w:cs="Times New Roman"/>
          <w:sz w:val="28"/>
          <w:szCs w:val="28"/>
        </w:rPr>
        <w:t>Изменение списка молодых семей - претендентов на получение</w:t>
      </w:r>
    </w:p>
    <w:p w:rsidR="00B86F42" w:rsidRPr="00B86F42" w:rsidRDefault="00B86F42" w:rsidP="00B86F42">
      <w:pPr>
        <w:pStyle w:val="ConsPlusNormal"/>
        <w:jc w:val="center"/>
        <w:rPr>
          <w:rFonts w:ascii="Times New Roman" w:hAnsi="Times New Roman" w:cs="Times New Roman"/>
          <w:sz w:val="28"/>
          <w:szCs w:val="28"/>
        </w:rPr>
      </w:pPr>
      <w:proofErr w:type="gramStart"/>
      <w:r w:rsidRPr="00B86F42">
        <w:rPr>
          <w:rFonts w:ascii="Times New Roman" w:hAnsi="Times New Roman" w:cs="Times New Roman"/>
          <w:sz w:val="28"/>
          <w:szCs w:val="28"/>
        </w:rPr>
        <w:t>социальных</w:t>
      </w:r>
      <w:proofErr w:type="gramEnd"/>
      <w:r w:rsidRPr="00B86F42">
        <w:rPr>
          <w:rFonts w:ascii="Times New Roman" w:hAnsi="Times New Roman" w:cs="Times New Roman"/>
          <w:sz w:val="28"/>
          <w:szCs w:val="28"/>
        </w:rPr>
        <w:t xml:space="preserve"> выплат в _______ году</w:t>
      </w:r>
    </w:p>
    <w:p w:rsidR="00B86F42" w:rsidRPr="00B86F42" w:rsidRDefault="00B86F42" w:rsidP="00B86F42">
      <w:pPr>
        <w:pStyle w:val="ConsPlusNormal"/>
        <w:jc w:val="center"/>
        <w:rPr>
          <w:rFonts w:ascii="Times New Roman" w:hAnsi="Times New Roman" w:cs="Times New Roman"/>
          <w:sz w:val="28"/>
          <w:szCs w:val="28"/>
        </w:rPr>
      </w:pPr>
      <w:r w:rsidRPr="00B86F42">
        <w:rPr>
          <w:rFonts w:ascii="Times New Roman" w:hAnsi="Times New Roman" w:cs="Times New Roman"/>
          <w:sz w:val="28"/>
          <w:szCs w:val="28"/>
        </w:rPr>
        <w:t>____________________________________________________________</w:t>
      </w:r>
    </w:p>
    <w:p w:rsidR="00B86F42" w:rsidRPr="00B86F42" w:rsidRDefault="00B86F42" w:rsidP="00B86F42">
      <w:pPr>
        <w:pStyle w:val="ConsPlusNormal"/>
        <w:jc w:val="center"/>
        <w:rPr>
          <w:rFonts w:ascii="Times New Roman" w:hAnsi="Times New Roman" w:cs="Times New Roman"/>
          <w:sz w:val="28"/>
          <w:szCs w:val="28"/>
        </w:rPr>
      </w:pPr>
      <w:r w:rsidRPr="00B86F42">
        <w:rPr>
          <w:rFonts w:ascii="Times New Roman" w:hAnsi="Times New Roman" w:cs="Times New Roman"/>
          <w:sz w:val="28"/>
          <w:szCs w:val="28"/>
        </w:rPr>
        <w:t>(</w:t>
      </w:r>
      <w:proofErr w:type="gramStart"/>
      <w:r w:rsidRPr="00B86F42">
        <w:rPr>
          <w:rFonts w:ascii="Times New Roman" w:hAnsi="Times New Roman" w:cs="Times New Roman"/>
          <w:sz w:val="28"/>
          <w:szCs w:val="28"/>
        </w:rPr>
        <w:t>наименование</w:t>
      </w:r>
      <w:proofErr w:type="gramEnd"/>
      <w:r w:rsidRPr="00B86F42">
        <w:rPr>
          <w:rFonts w:ascii="Times New Roman" w:hAnsi="Times New Roman" w:cs="Times New Roman"/>
          <w:sz w:val="28"/>
          <w:szCs w:val="28"/>
        </w:rPr>
        <w:t xml:space="preserve"> муниципального образования </w:t>
      </w:r>
      <w:r w:rsidR="00314639">
        <w:rPr>
          <w:rFonts w:ascii="Times New Roman" w:hAnsi="Times New Roman" w:cs="Times New Roman"/>
          <w:sz w:val="28"/>
          <w:szCs w:val="28"/>
        </w:rPr>
        <w:t>Республики Алтай</w:t>
      </w:r>
      <w:r w:rsidRPr="00B86F42">
        <w:rPr>
          <w:rFonts w:ascii="Times New Roman" w:hAnsi="Times New Roman" w:cs="Times New Roman"/>
          <w:sz w:val="28"/>
          <w:szCs w:val="28"/>
        </w:rPr>
        <w:t>)</w:t>
      </w:r>
    </w:p>
    <w:p w:rsidR="00B86F42" w:rsidRPr="00B86F42" w:rsidRDefault="00B86F42" w:rsidP="00B86F42">
      <w:pPr>
        <w:pStyle w:val="ConsPlusNormal"/>
        <w:jc w:val="both"/>
        <w:rPr>
          <w:rFonts w:ascii="Times New Roman" w:hAnsi="Times New Roman" w:cs="Times New Roman"/>
          <w:sz w:val="28"/>
          <w:szCs w:val="28"/>
        </w:rPr>
      </w:pPr>
    </w:p>
    <w:p w:rsidR="00B86F42" w:rsidRPr="00B86F42" w:rsidRDefault="00B86F42" w:rsidP="00B86F42">
      <w:pPr>
        <w:pStyle w:val="ConsPlusNormal"/>
        <w:ind w:firstLine="540"/>
        <w:jc w:val="both"/>
        <w:outlineLvl w:val="2"/>
        <w:rPr>
          <w:rFonts w:ascii="Times New Roman" w:hAnsi="Times New Roman" w:cs="Times New Roman"/>
          <w:sz w:val="28"/>
          <w:szCs w:val="28"/>
        </w:rPr>
      </w:pPr>
      <w:r w:rsidRPr="00B86F42">
        <w:rPr>
          <w:rFonts w:ascii="Times New Roman" w:hAnsi="Times New Roman" w:cs="Times New Roman"/>
          <w:sz w:val="28"/>
          <w:szCs w:val="28"/>
        </w:rPr>
        <w:t>1. Сведения об исключении из списка молодых семей - претендентов на получение социальных выплат</w:t>
      </w:r>
    </w:p>
    <w:p w:rsidR="00C42AE6" w:rsidRPr="00B86F42" w:rsidRDefault="00C42AE6" w:rsidP="00CE4E85">
      <w:pPr>
        <w:autoSpaceDE w:val="0"/>
        <w:autoSpaceDN w:val="0"/>
        <w:adjustRightInd w:val="0"/>
        <w:spacing w:after="0" w:line="240" w:lineRule="auto"/>
        <w:ind w:left="-142" w:firstLine="682"/>
        <w:jc w:val="both"/>
        <w:rPr>
          <w:rFonts w:ascii="Times New Roman" w:hAnsi="Times New Roman" w:cs="Times New Roman"/>
          <w:sz w:val="28"/>
          <w:szCs w:val="28"/>
        </w:rPr>
      </w:pPr>
    </w:p>
    <w:p w:rsidR="00314639" w:rsidRDefault="00314639" w:rsidP="00CE4E85">
      <w:pPr>
        <w:jc w:val="center"/>
        <w:rPr>
          <w:rFonts w:ascii="Times New Roman" w:hAnsi="Times New Roman" w:cs="Times New Roman"/>
          <w:sz w:val="28"/>
          <w:szCs w:val="28"/>
        </w:rPr>
      </w:pPr>
      <w:r>
        <w:rPr>
          <w:rFonts w:ascii="Times New Roman" w:hAnsi="Times New Roman" w:cs="Times New Roman"/>
          <w:sz w:val="28"/>
          <w:szCs w:val="28"/>
        </w:rPr>
        <w:br w:type="page"/>
      </w:r>
    </w:p>
    <w:p w:rsidR="00DA67B3" w:rsidRDefault="00DA67B3" w:rsidP="00CE4E85">
      <w:pPr>
        <w:jc w:val="center"/>
        <w:rPr>
          <w:rFonts w:ascii="Times New Roman" w:hAnsi="Times New Roman" w:cs="Times New Roman"/>
          <w:sz w:val="28"/>
          <w:szCs w:val="28"/>
        </w:rPr>
        <w:sectPr w:rsidR="00DA67B3" w:rsidSect="00314639">
          <w:pgSz w:w="11906" w:h="16838"/>
          <w:pgMar w:top="1134" w:right="850" w:bottom="1134" w:left="1701" w:header="708" w:footer="708" w:gutter="0"/>
          <w:cols w:space="708"/>
          <w:docGrid w:linePitch="360"/>
        </w:sectPr>
      </w:pPr>
    </w:p>
    <w:p w:rsidR="00DA67B3" w:rsidRDefault="00DA67B3" w:rsidP="00DA67B3">
      <w:pPr>
        <w:pStyle w:val="ConsPlusNormal"/>
        <w:jc w:val="both"/>
      </w:pPr>
    </w:p>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134"/>
        <w:gridCol w:w="1134"/>
        <w:gridCol w:w="1134"/>
        <w:gridCol w:w="1276"/>
        <w:gridCol w:w="992"/>
        <w:gridCol w:w="851"/>
        <w:gridCol w:w="992"/>
        <w:gridCol w:w="850"/>
        <w:gridCol w:w="851"/>
        <w:gridCol w:w="850"/>
        <w:gridCol w:w="709"/>
        <w:gridCol w:w="992"/>
        <w:gridCol w:w="993"/>
        <w:gridCol w:w="992"/>
        <w:gridCol w:w="992"/>
      </w:tblGrid>
      <w:tr w:rsidR="00DA67B3" w:rsidRPr="009C4CD5" w:rsidTr="00DA67B3">
        <w:tc>
          <w:tcPr>
            <w:tcW w:w="1560" w:type="dxa"/>
            <w:vMerge w:val="restart"/>
            <w:vAlign w:val="center"/>
          </w:tcPr>
          <w:p w:rsidR="00DA67B3" w:rsidRDefault="00DA67B3" w:rsidP="00CD01CB">
            <w:pPr>
              <w:pStyle w:val="ConsPlusNormal"/>
              <w:jc w:val="center"/>
            </w:pPr>
            <w:r>
              <w:t xml:space="preserve">N п/п в списке молодых семей - участников </w:t>
            </w:r>
            <w:hyperlink r:id="rId30" w:history="1">
              <w:r>
                <w:rPr>
                  <w:color w:val="0000FF"/>
                </w:rPr>
                <w:t>подпрограммы</w:t>
              </w:r>
            </w:hyperlink>
            <w:r>
              <w:t>, изъявивших желание получить социальную выплату в планируемом году (сформированный органом местного самоуправления до 01 сентября года, предшествующего планируемому)</w:t>
            </w:r>
          </w:p>
        </w:tc>
        <w:tc>
          <w:tcPr>
            <w:tcW w:w="1134" w:type="dxa"/>
            <w:vMerge w:val="restart"/>
            <w:vAlign w:val="center"/>
          </w:tcPr>
          <w:p w:rsidR="00DA67B3" w:rsidRDefault="00DA67B3" w:rsidP="00CD01CB">
            <w:pPr>
              <w:pStyle w:val="ConsPlusNormal"/>
              <w:jc w:val="center"/>
            </w:pPr>
            <w:r>
              <w:t xml:space="preserve">Дата, номер решения о признании молодой семьи участником </w:t>
            </w:r>
            <w:hyperlink r:id="rId31" w:history="1">
              <w:r>
                <w:rPr>
                  <w:color w:val="0000FF"/>
                </w:rPr>
                <w:t>программы</w:t>
              </w:r>
            </w:hyperlink>
          </w:p>
        </w:tc>
        <w:tc>
          <w:tcPr>
            <w:tcW w:w="7229" w:type="dxa"/>
            <w:gridSpan w:val="7"/>
            <w:vAlign w:val="center"/>
          </w:tcPr>
          <w:p w:rsidR="00DA67B3" w:rsidRDefault="00DA67B3" w:rsidP="00CD01CB">
            <w:pPr>
              <w:pStyle w:val="ConsPlusNormal"/>
              <w:jc w:val="center"/>
            </w:pPr>
            <w:r>
              <w:t>Сведения о членах молодой семьи</w:t>
            </w:r>
          </w:p>
        </w:tc>
        <w:tc>
          <w:tcPr>
            <w:tcW w:w="2410" w:type="dxa"/>
            <w:gridSpan w:val="3"/>
            <w:vAlign w:val="center"/>
          </w:tcPr>
          <w:p w:rsidR="00DA67B3" w:rsidRDefault="00DA67B3" w:rsidP="00CD01CB">
            <w:pPr>
              <w:pStyle w:val="ConsPlusNormal"/>
              <w:jc w:val="center"/>
            </w:pPr>
            <w:r>
              <w:t>Расчетная (средняя) стоимость жилья</w:t>
            </w:r>
          </w:p>
        </w:tc>
        <w:tc>
          <w:tcPr>
            <w:tcW w:w="992" w:type="dxa"/>
            <w:vMerge w:val="restart"/>
            <w:vAlign w:val="center"/>
          </w:tcPr>
          <w:p w:rsidR="00DA67B3" w:rsidRDefault="00DA67B3" w:rsidP="00CD01CB">
            <w:pPr>
              <w:pStyle w:val="ConsPlusNormal"/>
              <w:jc w:val="center"/>
            </w:pPr>
            <w:r>
              <w:t>Общий размер социальной выплаты</w:t>
            </w:r>
          </w:p>
        </w:tc>
        <w:tc>
          <w:tcPr>
            <w:tcW w:w="993" w:type="dxa"/>
            <w:vMerge w:val="restart"/>
            <w:vAlign w:val="center"/>
          </w:tcPr>
          <w:p w:rsidR="00DA67B3" w:rsidRDefault="00DA67B3" w:rsidP="00CD01CB">
            <w:pPr>
              <w:pStyle w:val="ConsPlusNormal"/>
              <w:jc w:val="center"/>
            </w:pPr>
            <w:r>
              <w:t>Основание (причина) исключения семьи из списка молодых семей - претендентов на получение социальных выплат в текущем финансовом году</w:t>
            </w:r>
          </w:p>
        </w:tc>
        <w:tc>
          <w:tcPr>
            <w:tcW w:w="1984" w:type="dxa"/>
            <w:gridSpan w:val="2"/>
            <w:vMerge w:val="restart"/>
            <w:vAlign w:val="center"/>
          </w:tcPr>
          <w:p w:rsidR="00DA67B3" w:rsidRDefault="00DA67B3" w:rsidP="00CD01CB">
            <w:pPr>
              <w:pStyle w:val="ConsPlusNormal"/>
              <w:jc w:val="center"/>
            </w:pPr>
            <w:r>
              <w:t>Реквизиты принятия решения об исключении из списка молодых семей - претендентов на получение социальных выплат в текущем финансовом году</w:t>
            </w:r>
          </w:p>
        </w:tc>
      </w:tr>
      <w:tr w:rsidR="00DA67B3" w:rsidRPr="009C4CD5" w:rsidTr="00DA67B3">
        <w:tc>
          <w:tcPr>
            <w:tcW w:w="1560" w:type="dxa"/>
            <w:vMerge/>
          </w:tcPr>
          <w:p w:rsidR="00DA67B3" w:rsidRPr="009C4CD5" w:rsidRDefault="00DA67B3" w:rsidP="00CD01CB"/>
        </w:tc>
        <w:tc>
          <w:tcPr>
            <w:tcW w:w="1134" w:type="dxa"/>
            <w:vMerge/>
          </w:tcPr>
          <w:p w:rsidR="00DA67B3" w:rsidRPr="009C4CD5" w:rsidRDefault="00DA67B3" w:rsidP="00CD01CB"/>
        </w:tc>
        <w:tc>
          <w:tcPr>
            <w:tcW w:w="1134" w:type="dxa"/>
            <w:vMerge w:val="restart"/>
            <w:vAlign w:val="center"/>
          </w:tcPr>
          <w:p w:rsidR="00DA67B3" w:rsidRDefault="00DA67B3" w:rsidP="00CD01CB">
            <w:pPr>
              <w:pStyle w:val="ConsPlusNormal"/>
              <w:jc w:val="center"/>
            </w:pPr>
            <w:proofErr w:type="gramStart"/>
            <w:r>
              <w:t>члены</w:t>
            </w:r>
            <w:proofErr w:type="gramEnd"/>
            <w:r>
              <w:t xml:space="preserve"> семьи (фамилия, имя, отчество)</w:t>
            </w:r>
          </w:p>
        </w:tc>
        <w:tc>
          <w:tcPr>
            <w:tcW w:w="1134" w:type="dxa"/>
            <w:vMerge w:val="restart"/>
            <w:vAlign w:val="center"/>
          </w:tcPr>
          <w:p w:rsidR="00DA67B3" w:rsidRDefault="00DA67B3" w:rsidP="00CD01CB">
            <w:pPr>
              <w:pStyle w:val="ConsPlusNormal"/>
              <w:jc w:val="center"/>
            </w:pPr>
            <w:proofErr w:type="gramStart"/>
            <w:r>
              <w:t>родственные</w:t>
            </w:r>
            <w:proofErr w:type="gramEnd"/>
            <w:r>
              <w:t xml:space="preserve"> отношения</w:t>
            </w:r>
          </w:p>
        </w:tc>
        <w:tc>
          <w:tcPr>
            <w:tcW w:w="1276" w:type="dxa"/>
            <w:vMerge w:val="restart"/>
            <w:vAlign w:val="center"/>
          </w:tcPr>
          <w:p w:rsidR="00DA67B3" w:rsidRDefault="00DA67B3" w:rsidP="00CD01CB">
            <w:pPr>
              <w:pStyle w:val="ConsPlusNormal"/>
              <w:jc w:val="center"/>
            </w:pPr>
            <w:proofErr w:type="gramStart"/>
            <w:r>
              <w:t>число</w:t>
            </w:r>
            <w:proofErr w:type="gramEnd"/>
            <w:r>
              <w:t>, месяц, год рождения</w:t>
            </w:r>
          </w:p>
        </w:tc>
        <w:tc>
          <w:tcPr>
            <w:tcW w:w="1843" w:type="dxa"/>
            <w:gridSpan w:val="2"/>
            <w:vAlign w:val="center"/>
          </w:tcPr>
          <w:p w:rsidR="00DA67B3" w:rsidRDefault="00DA67B3" w:rsidP="00CD01CB">
            <w:pPr>
              <w:pStyle w:val="ConsPlusNormal"/>
              <w:jc w:val="center"/>
            </w:pPr>
            <w:proofErr w:type="gramStart"/>
            <w:r>
              <w:t>данные</w:t>
            </w:r>
            <w:proofErr w:type="gramEnd"/>
            <w:r>
              <w:t xml:space="preserve"> паспорта гражданина Российской Федерации или свидетельства о рождении несовершеннолетнего, не достигшего 14 лет</w:t>
            </w:r>
          </w:p>
        </w:tc>
        <w:tc>
          <w:tcPr>
            <w:tcW w:w="1842" w:type="dxa"/>
            <w:gridSpan w:val="2"/>
            <w:vAlign w:val="center"/>
          </w:tcPr>
          <w:p w:rsidR="00DA67B3" w:rsidRDefault="00DA67B3" w:rsidP="00CD01CB">
            <w:pPr>
              <w:pStyle w:val="ConsPlusNormal"/>
              <w:jc w:val="center"/>
            </w:pPr>
            <w:proofErr w:type="gramStart"/>
            <w:r>
              <w:t>данные</w:t>
            </w:r>
            <w:proofErr w:type="gramEnd"/>
            <w:r>
              <w:t xml:space="preserve"> свидетельства о браке</w:t>
            </w:r>
          </w:p>
        </w:tc>
        <w:tc>
          <w:tcPr>
            <w:tcW w:w="851" w:type="dxa"/>
            <w:vMerge w:val="restart"/>
            <w:vAlign w:val="center"/>
          </w:tcPr>
          <w:p w:rsidR="00DA67B3" w:rsidRDefault="00DA67B3" w:rsidP="00CD01CB">
            <w:pPr>
              <w:pStyle w:val="ConsPlusNormal"/>
              <w:jc w:val="center"/>
            </w:pPr>
            <w:proofErr w:type="gramStart"/>
            <w:r>
              <w:t>стоимость</w:t>
            </w:r>
            <w:proofErr w:type="gramEnd"/>
            <w:r>
              <w:t xml:space="preserve"> 1 кв. м (рублей)</w:t>
            </w:r>
          </w:p>
        </w:tc>
        <w:tc>
          <w:tcPr>
            <w:tcW w:w="850" w:type="dxa"/>
            <w:vMerge w:val="restart"/>
            <w:vAlign w:val="center"/>
          </w:tcPr>
          <w:p w:rsidR="00DA67B3" w:rsidRDefault="00DA67B3" w:rsidP="00CD01CB">
            <w:pPr>
              <w:pStyle w:val="ConsPlusNormal"/>
              <w:jc w:val="center"/>
            </w:pPr>
            <w:proofErr w:type="gramStart"/>
            <w:r>
              <w:t>размер</w:t>
            </w:r>
            <w:proofErr w:type="gramEnd"/>
            <w:r>
              <w:t xml:space="preserve"> общей площади жилого помещения на семью (кв. м)</w:t>
            </w:r>
          </w:p>
        </w:tc>
        <w:tc>
          <w:tcPr>
            <w:tcW w:w="709" w:type="dxa"/>
            <w:vMerge w:val="restart"/>
            <w:vAlign w:val="center"/>
          </w:tcPr>
          <w:p w:rsidR="00DA67B3" w:rsidRDefault="00DA67B3" w:rsidP="00CD01CB">
            <w:pPr>
              <w:pStyle w:val="ConsPlusNormal"/>
              <w:jc w:val="center"/>
            </w:pPr>
            <w:proofErr w:type="gramStart"/>
            <w:r>
              <w:t>всего</w:t>
            </w:r>
            <w:proofErr w:type="gramEnd"/>
            <w:r>
              <w:t xml:space="preserve"> (рублей)</w:t>
            </w:r>
          </w:p>
        </w:tc>
        <w:tc>
          <w:tcPr>
            <w:tcW w:w="992" w:type="dxa"/>
            <w:vMerge/>
          </w:tcPr>
          <w:p w:rsidR="00DA67B3" w:rsidRPr="009C4CD5" w:rsidRDefault="00DA67B3" w:rsidP="00CD01CB"/>
        </w:tc>
        <w:tc>
          <w:tcPr>
            <w:tcW w:w="993" w:type="dxa"/>
            <w:vMerge/>
          </w:tcPr>
          <w:p w:rsidR="00DA67B3" w:rsidRPr="009C4CD5" w:rsidRDefault="00DA67B3" w:rsidP="00CD01CB"/>
        </w:tc>
        <w:tc>
          <w:tcPr>
            <w:tcW w:w="1984" w:type="dxa"/>
            <w:gridSpan w:val="2"/>
            <w:vMerge/>
          </w:tcPr>
          <w:p w:rsidR="00DA67B3" w:rsidRPr="009C4CD5" w:rsidRDefault="00DA67B3" w:rsidP="00CD01CB"/>
        </w:tc>
      </w:tr>
      <w:tr w:rsidR="00DA67B3" w:rsidRPr="009C4CD5" w:rsidTr="00DA67B3">
        <w:tc>
          <w:tcPr>
            <w:tcW w:w="1560" w:type="dxa"/>
            <w:vMerge/>
          </w:tcPr>
          <w:p w:rsidR="00DA67B3" w:rsidRPr="009C4CD5" w:rsidRDefault="00DA67B3" w:rsidP="00CD01CB"/>
        </w:tc>
        <w:tc>
          <w:tcPr>
            <w:tcW w:w="1134" w:type="dxa"/>
            <w:vMerge/>
          </w:tcPr>
          <w:p w:rsidR="00DA67B3" w:rsidRPr="009C4CD5" w:rsidRDefault="00DA67B3" w:rsidP="00CD01CB"/>
        </w:tc>
        <w:tc>
          <w:tcPr>
            <w:tcW w:w="1134" w:type="dxa"/>
            <w:vMerge/>
          </w:tcPr>
          <w:p w:rsidR="00DA67B3" w:rsidRPr="009C4CD5" w:rsidRDefault="00DA67B3" w:rsidP="00CD01CB"/>
        </w:tc>
        <w:tc>
          <w:tcPr>
            <w:tcW w:w="1134" w:type="dxa"/>
            <w:vMerge/>
          </w:tcPr>
          <w:p w:rsidR="00DA67B3" w:rsidRPr="009C4CD5" w:rsidRDefault="00DA67B3" w:rsidP="00CD01CB"/>
        </w:tc>
        <w:tc>
          <w:tcPr>
            <w:tcW w:w="1276" w:type="dxa"/>
            <w:vMerge/>
          </w:tcPr>
          <w:p w:rsidR="00DA67B3" w:rsidRPr="009C4CD5" w:rsidRDefault="00DA67B3" w:rsidP="00CD01CB"/>
        </w:tc>
        <w:tc>
          <w:tcPr>
            <w:tcW w:w="992" w:type="dxa"/>
            <w:vAlign w:val="center"/>
          </w:tcPr>
          <w:p w:rsidR="00DA67B3" w:rsidRDefault="00DA67B3" w:rsidP="00CD01CB">
            <w:pPr>
              <w:pStyle w:val="ConsPlusNormal"/>
              <w:jc w:val="center"/>
            </w:pPr>
            <w:proofErr w:type="gramStart"/>
            <w:r>
              <w:t>серия</w:t>
            </w:r>
            <w:proofErr w:type="gramEnd"/>
            <w:r>
              <w:t>, номер</w:t>
            </w:r>
          </w:p>
        </w:tc>
        <w:tc>
          <w:tcPr>
            <w:tcW w:w="851" w:type="dxa"/>
            <w:vAlign w:val="center"/>
          </w:tcPr>
          <w:p w:rsidR="00DA67B3" w:rsidRDefault="00DA67B3" w:rsidP="00CD01CB">
            <w:pPr>
              <w:pStyle w:val="ConsPlusNormal"/>
              <w:jc w:val="center"/>
            </w:pPr>
            <w:proofErr w:type="gramStart"/>
            <w:r>
              <w:t>кем</w:t>
            </w:r>
            <w:proofErr w:type="gramEnd"/>
            <w:r>
              <w:t>, когда выдано</w:t>
            </w:r>
          </w:p>
        </w:tc>
        <w:tc>
          <w:tcPr>
            <w:tcW w:w="992" w:type="dxa"/>
            <w:vAlign w:val="center"/>
          </w:tcPr>
          <w:p w:rsidR="00DA67B3" w:rsidRDefault="00DA67B3" w:rsidP="00CD01CB">
            <w:pPr>
              <w:pStyle w:val="ConsPlusNormal"/>
              <w:jc w:val="center"/>
            </w:pPr>
            <w:proofErr w:type="gramStart"/>
            <w:r>
              <w:t>серия</w:t>
            </w:r>
            <w:proofErr w:type="gramEnd"/>
            <w:r>
              <w:t>, номер</w:t>
            </w:r>
          </w:p>
        </w:tc>
        <w:tc>
          <w:tcPr>
            <w:tcW w:w="850" w:type="dxa"/>
            <w:vAlign w:val="center"/>
          </w:tcPr>
          <w:p w:rsidR="00DA67B3" w:rsidRDefault="00DA67B3" w:rsidP="00CD01CB">
            <w:pPr>
              <w:pStyle w:val="ConsPlusNormal"/>
              <w:jc w:val="center"/>
            </w:pPr>
            <w:proofErr w:type="gramStart"/>
            <w:r>
              <w:t>кем</w:t>
            </w:r>
            <w:proofErr w:type="gramEnd"/>
            <w:r>
              <w:t>, когда выдано</w:t>
            </w:r>
          </w:p>
        </w:tc>
        <w:tc>
          <w:tcPr>
            <w:tcW w:w="851" w:type="dxa"/>
            <w:vMerge/>
          </w:tcPr>
          <w:p w:rsidR="00DA67B3" w:rsidRPr="009C4CD5" w:rsidRDefault="00DA67B3" w:rsidP="00CD01CB"/>
        </w:tc>
        <w:tc>
          <w:tcPr>
            <w:tcW w:w="850" w:type="dxa"/>
            <w:vMerge/>
          </w:tcPr>
          <w:p w:rsidR="00DA67B3" w:rsidRPr="009C4CD5" w:rsidRDefault="00DA67B3" w:rsidP="00CD01CB"/>
        </w:tc>
        <w:tc>
          <w:tcPr>
            <w:tcW w:w="709" w:type="dxa"/>
            <w:vMerge/>
          </w:tcPr>
          <w:p w:rsidR="00DA67B3" w:rsidRPr="009C4CD5" w:rsidRDefault="00DA67B3" w:rsidP="00CD01CB"/>
        </w:tc>
        <w:tc>
          <w:tcPr>
            <w:tcW w:w="992" w:type="dxa"/>
            <w:vMerge/>
          </w:tcPr>
          <w:p w:rsidR="00DA67B3" w:rsidRPr="009C4CD5" w:rsidRDefault="00DA67B3" w:rsidP="00CD01CB"/>
        </w:tc>
        <w:tc>
          <w:tcPr>
            <w:tcW w:w="993" w:type="dxa"/>
            <w:vMerge/>
          </w:tcPr>
          <w:p w:rsidR="00DA67B3" w:rsidRPr="009C4CD5" w:rsidRDefault="00DA67B3" w:rsidP="00CD01CB"/>
        </w:tc>
        <w:tc>
          <w:tcPr>
            <w:tcW w:w="992" w:type="dxa"/>
            <w:vAlign w:val="center"/>
          </w:tcPr>
          <w:p w:rsidR="00DA67B3" w:rsidRDefault="00DA67B3" w:rsidP="00CD01CB">
            <w:pPr>
              <w:pStyle w:val="ConsPlusNormal"/>
              <w:jc w:val="center"/>
            </w:pPr>
            <w:proofErr w:type="gramStart"/>
            <w:r>
              <w:t>дата</w:t>
            </w:r>
            <w:proofErr w:type="gramEnd"/>
          </w:p>
        </w:tc>
        <w:tc>
          <w:tcPr>
            <w:tcW w:w="992" w:type="dxa"/>
            <w:vAlign w:val="center"/>
          </w:tcPr>
          <w:p w:rsidR="00DA67B3" w:rsidRDefault="00DA67B3" w:rsidP="00CD01CB">
            <w:pPr>
              <w:pStyle w:val="ConsPlusNormal"/>
              <w:jc w:val="center"/>
            </w:pPr>
            <w:proofErr w:type="gramStart"/>
            <w:r>
              <w:t>номер</w:t>
            </w:r>
            <w:proofErr w:type="gramEnd"/>
          </w:p>
        </w:tc>
      </w:tr>
      <w:tr w:rsidR="00DA67B3" w:rsidRPr="009C4CD5" w:rsidTr="00DA67B3">
        <w:tc>
          <w:tcPr>
            <w:tcW w:w="1560" w:type="dxa"/>
            <w:vAlign w:val="center"/>
          </w:tcPr>
          <w:p w:rsidR="00DA67B3" w:rsidRDefault="00DA67B3" w:rsidP="00CD01CB">
            <w:pPr>
              <w:pStyle w:val="ConsPlusNormal"/>
              <w:jc w:val="center"/>
            </w:pPr>
            <w:r>
              <w:t>1</w:t>
            </w:r>
          </w:p>
        </w:tc>
        <w:tc>
          <w:tcPr>
            <w:tcW w:w="1134" w:type="dxa"/>
            <w:vAlign w:val="center"/>
          </w:tcPr>
          <w:p w:rsidR="00DA67B3" w:rsidRDefault="00DA67B3" w:rsidP="00CD01CB">
            <w:pPr>
              <w:pStyle w:val="ConsPlusNormal"/>
              <w:jc w:val="center"/>
            </w:pPr>
            <w:r>
              <w:t>2</w:t>
            </w:r>
          </w:p>
        </w:tc>
        <w:tc>
          <w:tcPr>
            <w:tcW w:w="1134" w:type="dxa"/>
            <w:vAlign w:val="center"/>
          </w:tcPr>
          <w:p w:rsidR="00DA67B3" w:rsidRDefault="00DA67B3" w:rsidP="00CD01CB">
            <w:pPr>
              <w:pStyle w:val="ConsPlusNormal"/>
              <w:jc w:val="center"/>
            </w:pPr>
            <w:r>
              <w:t>3</w:t>
            </w:r>
          </w:p>
        </w:tc>
        <w:tc>
          <w:tcPr>
            <w:tcW w:w="1134" w:type="dxa"/>
            <w:vAlign w:val="center"/>
          </w:tcPr>
          <w:p w:rsidR="00DA67B3" w:rsidRDefault="00DA67B3" w:rsidP="00CD01CB">
            <w:pPr>
              <w:pStyle w:val="ConsPlusNormal"/>
              <w:jc w:val="center"/>
            </w:pPr>
            <w:r>
              <w:t>4</w:t>
            </w:r>
          </w:p>
        </w:tc>
        <w:tc>
          <w:tcPr>
            <w:tcW w:w="1276" w:type="dxa"/>
            <w:vAlign w:val="center"/>
          </w:tcPr>
          <w:p w:rsidR="00DA67B3" w:rsidRDefault="00DA67B3" w:rsidP="00CD01CB">
            <w:pPr>
              <w:pStyle w:val="ConsPlusNormal"/>
              <w:jc w:val="center"/>
            </w:pPr>
            <w:r>
              <w:t>5</w:t>
            </w:r>
          </w:p>
        </w:tc>
        <w:tc>
          <w:tcPr>
            <w:tcW w:w="992" w:type="dxa"/>
            <w:vAlign w:val="center"/>
          </w:tcPr>
          <w:p w:rsidR="00DA67B3" w:rsidRDefault="00DA67B3" w:rsidP="00CD01CB">
            <w:pPr>
              <w:pStyle w:val="ConsPlusNormal"/>
              <w:jc w:val="center"/>
            </w:pPr>
            <w:r>
              <w:t>6</w:t>
            </w:r>
          </w:p>
        </w:tc>
        <w:tc>
          <w:tcPr>
            <w:tcW w:w="851" w:type="dxa"/>
            <w:vAlign w:val="center"/>
          </w:tcPr>
          <w:p w:rsidR="00DA67B3" w:rsidRDefault="00DA67B3" w:rsidP="00CD01CB">
            <w:pPr>
              <w:pStyle w:val="ConsPlusNormal"/>
              <w:jc w:val="center"/>
            </w:pPr>
            <w:r>
              <w:t>7</w:t>
            </w:r>
          </w:p>
        </w:tc>
        <w:tc>
          <w:tcPr>
            <w:tcW w:w="992" w:type="dxa"/>
            <w:vAlign w:val="center"/>
          </w:tcPr>
          <w:p w:rsidR="00DA67B3" w:rsidRDefault="00DA67B3" w:rsidP="00CD01CB">
            <w:pPr>
              <w:pStyle w:val="ConsPlusNormal"/>
              <w:jc w:val="center"/>
            </w:pPr>
            <w:r>
              <w:t>8</w:t>
            </w:r>
          </w:p>
        </w:tc>
        <w:tc>
          <w:tcPr>
            <w:tcW w:w="850" w:type="dxa"/>
            <w:vAlign w:val="center"/>
          </w:tcPr>
          <w:p w:rsidR="00DA67B3" w:rsidRDefault="00DA67B3" w:rsidP="00CD01CB">
            <w:pPr>
              <w:pStyle w:val="ConsPlusNormal"/>
              <w:jc w:val="center"/>
            </w:pPr>
            <w:r>
              <w:t>9</w:t>
            </w:r>
          </w:p>
        </w:tc>
        <w:tc>
          <w:tcPr>
            <w:tcW w:w="851" w:type="dxa"/>
            <w:vAlign w:val="center"/>
          </w:tcPr>
          <w:p w:rsidR="00DA67B3" w:rsidRDefault="00DA67B3" w:rsidP="00CD01CB">
            <w:pPr>
              <w:pStyle w:val="ConsPlusNormal"/>
              <w:jc w:val="center"/>
            </w:pPr>
            <w:r>
              <w:t>10</w:t>
            </w:r>
          </w:p>
        </w:tc>
        <w:tc>
          <w:tcPr>
            <w:tcW w:w="850" w:type="dxa"/>
            <w:vAlign w:val="center"/>
          </w:tcPr>
          <w:p w:rsidR="00DA67B3" w:rsidRDefault="00DA67B3" w:rsidP="00CD01CB">
            <w:pPr>
              <w:pStyle w:val="ConsPlusNormal"/>
              <w:jc w:val="center"/>
            </w:pPr>
            <w:r>
              <w:t>11</w:t>
            </w:r>
          </w:p>
        </w:tc>
        <w:tc>
          <w:tcPr>
            <w:tcW w:w="709" w:type="dxa"/>
            <w:vAlign w:val="center"/>
          </w:tcPr>
          <w:p w:rsidR="00DA67B3" w:rsidRDefault="00DA67B3" w:rsidP="00CD01CB">
            <w:pPr>
              <w:pStyle w:val="ConsPlusNormal"/>
              <w:jc w:val="center"/>
            </w:pPr>
            <w:r>
              <w:t>12</w:t>
            </w:r>
          </w:p>
        </w:tc>
        <w:tc>
          <w:tcPr>
            <w:tcW w:w="992" w:type="dxa"/>
            <w:vAlign w:val="center"/>
          </w:tcPr>
          <w:p w:rsidR="00DA67B3" w:rsidRDefault="00DA67B3" w:rsidP="00CD01CB">
            <w:pPr>
              <w:pStyle w:val="ConsPlusNormal"/>
              <w:jc w:val="center"/>
            </w:pPr>
            <w:r>
              <w:t>13</w:t>
            </w:r>
          </w:p>
        </w:tc>
        <w:tc>
          <w:tcPr>
            <w:tcW w:w="993" w:type="dxa"/>
            <w:vAlign w:val="center"/>
          </w:tcPr>
          <w:p w:rsidR="00DA67B3" w:rsidRDefault="00DA67B3" w:rsidP="00CD01CB">
            <w:pPr>
              <w:pStyle w:val="ConsPlusNormal"/>
              <w:jc w:val="center"/>
            </w:pPr>
            <w:r>
              <w:t>14</w:t>
            </w:r>
          </w:p>
        </w:tc>
        <w:tc>
          <w:tcPr>
            <w:tcW w:w="992" w:type="dxa"/>
            <w:vAlign w:val="center"/>
          </w:tcPr>
          <w:p w:rsidR="00DA67B3" w:rsidRDefault="00DA67B3" w:rsidP="00CD01CB">
            <w:pPr>
              <w:pStyle w:val="ConsPlusNormal"/>
              <w:jc w:val="center"/>
            </w:pPr>
            <w:r>
              <w:t>15</w:t>
            </w:r>
          </w:p>
        </w:tc>
        <w:tc>
          <w:tcPr>
            <w:tcW w:w="992" w:type="dxa"/>
            <w:vAlign w:val="center"/>
          </w:tcPr>
          <w:p w:rsidR="00DA67B3" w:rsidRDefault="00DA67B3" w:rsidP="00CD01CB">
            <w:pPr>
              <w:pStyle w:val="ConsPlusNormal"/>
              <w:jc w:val="center"/>
            </w:pPr>
            <w:r>
              <w:t>16</w:t>
            </w:r>
          </w:p>
        </w:tc>
      </w:tr>
      <w:tr w:rsidR="00DA67B3" w:rsidRPr="009C4CD5" w:rsidTr="00DA67B3">
        <w:tc>
          <w:tcPr>
            <w:tcW w:w="1560" w:type="dxa"/>
          </w:tcPr>
          <w:p w:rsidR="00DA67B3" w:rsidRDefault="00DA67B3" w:rsidP="00CD01CB">
            <w:pPr>
              <w:pStyle w:val="ConsPlusNormal"/>
            </w:pPr>
          </w:p>
        </w:tc>
        <w:tc>
          <w:tcPr>
            <w:tcW w:w="1134" w:type="dxa"/>
          </w:tcPr>
          <w:p w:rsidR="00DA67B3" w:rsidRDefault="00DA67B3" w:rsidP="00CD01CB">
            <w:pPr>
              <w:pStyle w:val="ConsPlusNormal"/>
            </w:pPr>
          </w:p>
        </w:tc>
        <w:tc>
          <w:tcPr>
            <w:tcW w:w="1134" w:type="dxa"/>
          </w:tcPr>
          <w:p w:rsidR="00DA67B3" w:rsidRDefault="00DA67B3" w:rsidP="00CD01CB">
            <w:pPr>
              <w:pStyle w:val="ConsPlusNormal"/>
            </w:pPr>
          </w:p>
        </w:tc>
        <w:tc>
          <w:tcPr>
            <w:tcW w:w="1134" w:type="dxa"/>
          </w:tcPr>
          <w:p w:rsidR="00DA67B3" w:rsidRDefault="00DA67B3" w:rsidP="00CD01CB">
            <w:pPr>
              <w:pStyle w:val="ConsPlusNormal"/>
            </w:pPr>
          </w:p>
        </w:tc>
        <w:tc>
          <w:tcPr>
            <w:tcW w:w="1276" w:type="dxa"/>
          </w:tcPr>
          <w:p w:rsidR="00DA67B3" w:rsidRDefault="00DA67B3" w:rsidP="00CD01CB">
            <w:pPr>
              <w:pStyle w:val="ConsPlusNormal"/>
            </w:pPr>
          </w:p>
        </w:tc>
        <w:tc>
          <w:tcPr>
            <w:tcW w:w="992" w:type="dxa"/>
          </w:tcPr>
          <w:p w:rsidR="00DA67B3" w:rsidRDefault="00DA67B3" w:rsidP="00CD01CB">
            <w:pPr>
              <w:pStyle w:val="ConsPlusNormal"/>
            </w:pPr>
          </w:p>
        </w:tc>
        <w:tc>
          <w:tcPr>
            <w:tcW w:w="851" w:type="dxa"/>
          </w:tcPr>
          <w:p w:rsidR="00DA67B3" w:rsidRDefault="00DA67B3" w:rsidP="00CD01CB">
            <w:pPr>
              <w:pStyle w:val="ConsPlusNormal"/>
            </w:pPr>
          </w:p>
        </w:tc>
        <w:tc>
          <w:tcPr>
            <w:tcW w:w="992" w:type="dxa"/>
          </w:tcPr>
          <w:p w:rsidR="00DA67B3" w:rsidRDefault="00DA67B3" w:rsidP="00CD01CB">
            <w:pPr>
              <w:pStyle w:val="ConsPlusNormal"/>
            </w:pPr>
          </w:p>
        </w:tc>
        <w:tc>
          <w:tcPr>
            <w:tcW w:w="850" w:type="dxa"/>
          </w:tcPr>
          <w:p w:rsidR="00DA67B3" w:rsidRDefault="00DA67B3" w:rsidP="00CD01CB">
            <w:pPr>
              <w:pStyle w:val="ConsPlusNormal"/>
            </w:pPr>
          </w:p>
        </w:tc>
        <w:tc>
          <w:tcPr>
            <w:tcW w:w="851" w:type="dxa"/>
          </w:tcPr>
          <w:p w:rsidR="00DA67B3" w:rsidRDefault="00DA67B3" w:rsidP="00CD01CB">
            <w:pPr>
              <w:pStyle w:val="ConsPlusNormal"/>
            </w:pPr>
          </w:p>
        </w:tc>
        <w:tc>
          <w:tcPr>
            <w:tcW w:w="850" w:type="dxa"/>
          </w:tcPr>
          <w:p w:rsidR="00DA67B3" w:rsidRDefault="00DA67B3" w:rsidP="00CD01CB">
            <w:pPr>
              <w:pStyle w:val="ConsPlusNormal"/>
            </w:pPr>
          </w:p>
        </w:tc>
        <w:tc>
          <w:tcPr>
            <w:tcW w:w="709" w:type="dxa"/>
          </w:tcPr>
          <w:p w:rsidR="00DA67B3" w:rsidRDefault="00DA67B3" w:rsidP="00CD01CB">
            <w:pPr>
              <w:pStyle w:val="ConsPlusNormal"/>
            </w:pPr>
          </w:p>
        </w:tc>
        <w:tc>
          <w:tcPr>
            <w:tcW w:w="992" w:type="dxa"/>
          </w:tcPr>
          <w:p w:rsidR="00DA67B3" w:rsidRDefault="00DA67B3" w:rsidP="00CD01CB">
            <w:pPr>
              <w:pStyle w:val="ConsPlusNormal"/>
            </w:pPr>
          </w:p>
        </w:tc>
        <w:tc>
          <w:tcPr>
            <w:tcW w:w="993" w:type="dxa"/>
          </w:tcPr>
          <w:p w:rsidR="00DA67B3" w:rsidRDefault="00DA67B3" w:rsidP="00CD01CB">
            <w:pPr>
              <w:pStyle w:val="ConsPlusNormal"/>
            </w:pPr>
          </w:p>
        </w:tc>
        <w:tc>
          <w:tcPr>
            <w:tcW w:w="992" w:type="dxa"/>
          </w:tcPr>
          <w:p w:rsidR="00DA67B3" w:rsidRDefault="00DA67B3" w:rsidP="00CD01CB">
            <w:pPr>
              <w:pStyle w:val="ConsPlusNormal"/>
            </w:pPr>
          </w:p>
        </w:tc>
        <w:tc>
          <w:tcPr>
            <w:tcW w:w="992" w:type="dxa"/>
          </w:tcPr>
          <w:p w:rsidR="00DA67B3" w:rsidRDefault="00DA67B3" w:rsidP="00CD01CB">
            <w:pPr>
              <w:pStyle w:val="ConsPlusNormal"/>
            </w:pPr>
          </w:p>
        </w:tc>
      </w:tr>
      <w:tr w:rsidR="00DA67B3" w:rsidRPr="009C4CD5" w:rsidTr="00DA67B3">
        <w:tc>
          <w:tcPr>
            <w:tcW w:w="1560" w:type="dxa"/>
          </w:tcPr>
          <w:p w:rsidR="00DA67B3" w:rsidRDefault="00DA67B3" w:rsidP="00CD01CB">
            <w:pPr>
              <w:pStyle w:val="ConsPlusNormal"/>
            </w:pPr>
          </w:p>
        </w:tc>
        <w:tc>
          <w:tcPr>
            <w:tcW w:w="1134" w:type="dxa"/>
          </w:tcPr>
          <w:p w:rsidR="00DA67B3" w:rsidRDefault="00DA67B3" w:rsidP="00CD01CB">
            <w:pPr>
              <w:pStyle w:val="ConsPlusNormal"/>
            </w:pPr>
          </w:p>
        </w:tc>
        <w:tc>
          <w:tcPr>
            <w:tcW w:w="1134" w:type="dxa"/>
          </w:tcPr>
          <w:p w:rsidR="00DA67B3" w:rsidRDefault="00DA67B3" w:rsidP="00CD01CB">
            <w:pPr>
              <w:pStyle w:val="ConsPlusNormal"/>
            </w:pPr>
          </w:p>
        </w:tc>
        <w:tc>
          <w:tcPr>
            <w:tcW w:w="1134" w:type="dxa"/>
          </w:tcPr>
          <w:p w:rsidR="00DA67B3" w:rsidRDefault="00DA67B3" w:rsidP="00CD01CB">
            <w:pPr>
              <w:pStyle w:val="ConsPlusNormal"/>
            </w:pPr>
          </w:p>
        </w:tc>
        <w:tc>
          <w:tcPr>
            <w:tcW w:w="1276" w:type="dxa"/>
          </w:tcPr>
          <w:p w:rsidR="00DA67B3" w:rsidRDefault="00DA67B3" w:rsidP="00CD01CB">
            <w:pPr>
              <w:pStyle w:val="ConsPlusNormal"/>
            </w:pPr>
          </w:p>
        </w:tc>
        <w:tc>
          <w:tcPr>
            <w:tcW w:w="992" w:type="dxa"/>
          </w:tcPr>
          <w:p w:rsidR="00DA67B3" w:rsidRDefault="00DA67B3" w:rsidP="00CD01CB">
            <w:pPr>
              <w:pStyle w:val="ConsPlusNormal"/>
            </w:pPr>
          </w:p>
        </w:tc>
        <w:tc>
          <w:tcPr>
            <w:tcW w:w="851" w:type="dxa"/>
          </w:tcPr>
          <w:p w:rsidR="00DA67B3" w:rsidRDefault="00DA67B3" w:rsidP="00CD01CB">
            <w:pPr>
              <w:pStyle w:val="ConsPlusNormal"/>
            </w:pPr>
          </w:p>
        </w:tc>
        <w:tc>
          <w:tcPr>
            <w:tcW w:w="992" w:type="dxa"/>
          </w:tcPr>
          <w:p w:rsidR="00DA67B3" w:rsidRDefault="00DA67B3" w:rsidP="00CD01CB">
            <w:pPr>
              <w:pStyle w:val="ConsPlusNormal"/>
            </w:pPr>
          </w:p>
        </w:tc>
        <w:tc>
          <w:tcPr>
            <w:tcW w:w="850" w:type="dxa"/>
          </w:tcPr>
          <w:p w:rsidR="00DA67B3" w:rsidRDefault="00DA67B3" w:rsidP="00CD01CB">
            <w:pPr>
              <w:pStyle w:val="ConsPlusNormal"/>
            </w:pPr>
          </w:p>
        </w:tc>
        <w:tc>
          <w:tcPr>
            <w:tcW w:w="851" w:type="dxa"/>
          </w:tcPr>
          <w:p w:rsidR="00DA67B3" w:rsidRDefault="00DA67B3" w:rsidP="00CD01CB">
            <w:pPr>
              <w:pStyle w:val="ConsPlusNormal"/>
            </w:pPr>
          </w:p>
        </w:tc>
        <w:tc>
          <w:tcPr>
            <w:tcW w:w="850" w:type="dxa"/>
          </w:tcPr>
          <w:p w:rsidR="00DA67B3" w:rsidRDefault="00DA67B3" w:rsidP="00CD01CB">
            <w:pPr>
              <w:pStyle w:val="ConsPlusNormal"/>
            </w:pPr>
          </w:p>
        </w:tc>
        <w:tc>
          <w:tcPr>
            <w:tcW w:w="709" w:type="dxa"/>
          </w:tcPr>
          <w:p w:rsidR="00DA67B3" w:rsidRDefault="00DA67B3" w:rsidP="00CD01CB">
            <w:pPr>
              <w:pStyle w:val="ConsPlusNormal"/>
            </w:pPr>
          </w:p>
        </w:tc>
        <w:tc>
          <w:tcPr>
            <w:tcW w:w="992" w:type="dxa"/>
          </w:tcPr>
          <w:p w:rsidR="00DA67B3" w:rsidRDefault="00DA67B3" w:rsidP="00CD01CB">
            <w:pPr>
              <w:pStyle w:val="ConsPlusNormal"/>
            </w:pPr>
          </w:p>
        </w:tc>
        <w:tc>
          <w:tcPr>
            <w:tcW w:w="993" w:type="dxa"/>
          </w:tcPr>
          <w:p w:rsidR="00DA67B3" w:rsidRDefault="00DA67B3" w:rsidP="00CD01CB">
            <w:pPr>
              <w:pStyle w:val="ConsPlusNormal"/>
            </w:pPr>
          </w:p>
        </w:tc>
        <w:tc>
          <w:tcPr>
            <w:tcW w:w="992" w:type="dxa"/>
          </w:tcPr>
          <w:p w:rsidR="00DA67B3" w:rsidRDefault="00DA67B3" w:rsidP="00CD01CB">
            <w:pPr>
              <w:pStyle w:val="ConsPlusNormal"/>
            </w:pPr>
          </w:p>
        </w:tc>
        <w:tc>
          <w:tcPr>
            <w:tcW w:w="992" w:type="dxa"/>
          </w:tcPr>
          <w:p w:rsidR="00DA67B3" w:rsidRDefault="00DA67B3" w:rsidP="00CD01CB">
            <w:pPr>
              <w:pStyle w:val="ConsPlusNormal"/>
            </w:pPr>
          </w:p>
        </w:tc>
      </w:tr>
    </w:tbl>
    <w:p w:rsidR="00DA67B3" w:rsidRDefault="00DA67B3" w:rsidP="00DA67B3">
      <w:pPr>
        <w:pStyle w:val="ConsPlusNormal"/>
        <w:jc w:val="both"/>
      </w:pPr>
    </w:p>
    <w:p w:rsidR="00DA67B3" w:rsidRDefault="00DA67B3" w:rsidP="00DA67B3">
      <w:pPr>
        <w:pStyle w:val="ConsPlusNormal"/>
        <w:jc w:val="both"/>
      </w:pPr>
    </w:p>
    <w:p w:rsidR="00DA67B3" w:rsidRDefault="00DA67B3" w:rsidP="00DA67B3">
      <w:pPr>
        <w:pStyle w:val="ConsPlusNormal"/>
        <w:jc w:val="both"/>
      </w:pPr>
    </w:p>
    <w:p w:rsidR="00DA67B3" w:rsidRDefault="00DA67B3" w:rsidP="00DA67B3">
      <w:pPr>
        <w:pStyle w:val="ConsPlusNormal"/>
        <w:jc w:val="both"/>
      </w:pPr>
    </w:p>
    <w:p w:rsidR="00DA67B3" w:rsidRDefault="00DA67B3" w:rsidP="00DA67B3">
      <w:pPr>
        <w:pStyle w:val="ConsPlusNormal"/>
        <w:jc w:val="both"/>
      </w:pPr>
    </w:p>
    <w:p w:rsidR="00DA67B3" w:rsidRDefault="00DA67B3" w:rsidP="00DA67B3">
      <w:pPr>
        <w:pStyle w:val="ConsPlusNormal"/>
        <w:ind w:firstLine="540"/>
        <w:jc w:val="both"/>
        <w:outlineLvl w:val="2"/>
      </w:pPr>
      <w:r>
        <w:lastRenderedPageBreak/>
        <w:t>2. Сведения о дополнительно включенных в список молодых семей - претендентов на получение социальных выплат</w:t>
      </w:r>
    </w:p>
    <w:p w:rsidR="00DA67B3" w:rsidRDefault="00DA67B3" w:rsidP="00DA67B3">
      <w:pPr>
        <w:pStyle w:val="ConsPlusNormal"/>
        <w:jc w:val="both"/>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1275"/>
        <w:gridCol w:w="709"/>
        <w:gridCol w:w="851"/>
        <w:gridCol w:w="992"/>
        <w:gridCol w:w="850"/>
        <w:gridCol w:w="851"/>
        <w:gridCol w:w="850"/>
        <w:gridCol w:w="1134"/>
        <w:gridCol w:w="851"/>
        <w:gridCol w:w="1134"/>
        <w:gridCol w:w="850"/>
        <w:gridCol w:w="993"/>
        <w:gridCol w:w="992"/>
        <w:gridCol w:w="709"/>
        <w:gridCol w:w="850"/>
      </w:tblGrid>
      <w:tr w:rsidR="00DA67B3" w:rsidRPr="009C4CD5" w:rsidTr="00DA67B3">
        <w:tc>
          <w:tcPr>
            <w:tcW w:w="1555" w:type="dxa"/>
            <w:vMerge w:val="restart"/>
            <w:vAlign w:val="center"/>
          </w:tcPr>
          <w:p w:rsidR="00DA67B3" w:rsidRDefault="00DA67B3" w:rsidP="00CD01CB">
            <w:pPr>
              <w:pStyle w:val="ConsPlusNormal"/>
              <w:jc w:val="center"/>
            </w:pPr>
            <w:r>
              <w:t xml:space="preserve">N п/п в списке молодых семей - участников </w:t>
            </w:r>
            <w:hyperlink r:id="rId32" w:history="1">
              <w:r>
                <w:rPr>
                  <w:color w:val="0000FF"/>
                </w:rPr>
                <w:t>подпрограммы</w:t>
              </w:r>
            </w:hyperlink>
            <w:r>
              <w:t>, изъявивших желание получить социальную выплату в планируемом году (сформированный органом местного самоуправления до 01 сентября года, предшествующего планируемому)</w:t>
            </w:r>
          </w:p>
        </w:tc>
        <w:tc>
          <w:tcPr>
            <w:tcW w:w="1275" w:type="dxa"/>
            <w:vMerge w:val="restart"/>
            <w:vAlign w:val="center"/>
          </w:tcPr>
          <w:p w:rsidR="00DA67B3" w:rsidRDefault="00DA67B3" w:rsidP="00CD01CB">
            <w:pPr>
              <w:pStyle w:val="ConsPlusNormal"/>
              <w:jc w:val="center"/>
            </w:pPr>
            <w:r>
              <w:t xml:space="preserve">Дата, номер решения о признании молодой семьи участником </w:t>
            </w:r>
            <w:hyperlink r:id="rId33" w:history="1">
              <w:r>
                <w:rPr>
                  <w:color w:val="0000FF"/>
                </w:rPr>
                <w:t>программы</w:t>
              </w:r>
            </w:hyperlink>
          </w:p>
        </w:tc>
        <w:tc>
          <w:tcPr>
            <w:tcW w:w="6237" w:type="dxa"/>
            <w:gridSpan w:val="7"/>
            <w:vAlign w:val="center"/>
          </w:tcPr>
          <w:p w:rsidR="00DA67B3" w:rsidRDefault="00DA67B3" w:rsidP="00CD01CB">
            <w:pPr>
              <w:pStyle w:val="ConsPlusNormal"/>
              <w:jc w:val="center"/>
            </w:pPr>
            <w:r>
              <w:t>Сведения о членах молодой семьи</w:t>
            </w:r>
          </w:p>
        </w:tc>
        <w:tc>
          <w:tcPr>
            <w:tcW w:w="2835" w:type="dxa"/>
            <w:gridSpan w:val="3"/>
            <w:vAlign w:val="center"/>
          </w:tcPr>
          <w:p w:rsidR="00DA67B3" w:rsidRDefault="00DA67B3" w:rsidP="00CD01CB">
            <w:pPr>
              <w:pStyle w:val="ConsPlusNormal"/>
              <w:jc w:val="center"/>
            </w:pPr>
            <w:proofErr w:type="gramStart"/>
            <w:r>
              <w:t>расчетная</w:t>
            </w:r>
            <w:proofErr w:type="gramEnd"/>
            <w:r>
              <w:t xml:space="preserve"> (средняя) стоимость жилья</w:t>
            </w:r>
          </w:p>
        </w:tc>
        <w:tc>
          <w:tcPr>
            <w:tcW w:w="993" w:type="dxa"/>
            <w:vMerge w:val="restart"/>
            <w:vAlign w:val="center"/>
          </w:tcPr>
          <w:p w:rsidR="00DA67B3" w:rsidRDefault="00DA67B3" w:rsidP="00CD01CB">
            <w:pPr>
              <w:pStyle w:val="ConsPlusNormal"/>
              <w:jc w:val="center"/>
            </w:pPr>
            <w:r>
              <w:t>Общий размер социальной выплаты</w:t>
            </w:r>
          </w:p>
        </w:tc>
        <w:tc>
          <w:tcPr>
            <w:tcW w:w="992" w:type="dxa"/>
            <w:vMerge w:val="restart"/>
            <w:vAlign w:val="center"/>
          </w:tcPr>
          <w:p w:rsidR="00DA67B3" w:rsidRDefault="00DA67B3" w:rsidP="00CD01CB">
            <w:pPr>
              <w:pStyle w:val="ConsPlusNormal"/>
              <w:jc w:val="center"/>
            </w:pPr>
            <w:r>
              <w:t>Основание (причина) исключения семьи из списка молодых семей - претендентов на получение социальных выплат в текущем финансовом году</w:t>
            </w:r>
          </w:p>
        </w:tc>
        <w:tc>
          <w:tcPr>
            <w:tcW w:w="1559" w:type="dxa"/>
            <w:gridSpan w:val="2"/>
            <w:vMerge w:val="restart"/>
            <w:vAlign w:val="center"/>
          </w:tcPr>
          <w:p w:rsidR="00DA67B3" w:rsidRDefault="00DA67B3" w:rsidP="00CD01CB">
            <w:pPr>
              <w:pStyle w:val="ConsPlusNormal"/>
              <w:jc w:val="center"/>
            </w:pPr>
            <w:r>
              <w:t>Реквизиты принятия решения о включении в список молодых семей - претендентов на получение социальных выплат в текущем финансовом году</w:t>
            </w:r>
          </w:p>
        </w:tc>
      </w:tr>
      <w:tr w:rsidR="00DA67B3" w:rsidRPr="009C4CD5" w:rsidTr="00DA67B3">
        <w:tc>
          <w:tcPr>
            <w:tcW w:w="1555" w:type="dxa"/>
            <w:vMerge/>
          </w:tcPr>
          <w:p w:rsidR="00DA67B3" w:rsidRPr="009C4CD5" w:rsidRDefault="00DA67B3" w:rsidP="00CD01CB"/>
        </w:tc>
        <w:tc>
          <w:tcPr>
            <w:tcW w:w="1275" w:type="dxa"/>
            <w:vMerge/>
          </w:tcPr>
          <w:p w:rsidR="00DA67B3" w:rsidRPr="009C4CD5" w:rsidRDefault="00DA67B3" w:rsidP="00CD01CB"/>
        </w:tc>
        <w:tc>
          <w:tcPr>
            <w:tcW w:w="709" w:type="dxa"/>
            <w:vMerge w:val="restart"/>
            <w:vAlign w:val="center"/>
          </w:tcPr>
          <w:p w:rsidR="00DA67B3" w:rsidRDefault="00DA67B3" w:rsidP="00CD01CB">
            <w:pPr>
              <w:pStyle w:val="ConsPlusNormal"/>
              <w:jc w:val="center"/>
            </w:pPr>
            <w:proofErr w:type="gramStart"/>
            <w:r>
              <w:t>члены</w:t>
            </w:r>
            <w:proofErr w:type="gramEnd"/>
            <w:r>
              <w:t xml:space="preserve"> семьи (фамилия, имя, отчество)</w:t>
            </w:r>
          </w:p>
        </w:tc>
        <w:tc>
          <w:tcPr>
            <w:tcW w:w="851" w:type="dxa"/>
            <w:vMerge w:val="restart"/>
            <w:vAlign w:val="center"/>
          </w:tcPr>
          <w:p w:rsidR="00DA67B3" w:rsidRDefault="00DA67B3" w:rsidP="00CD01CB">
            <w:pPr>
              <w:pStyle w:val="ConsPlusNormal"/>
              <w:jc w:val="center"/>
            </w:pPr>
            <w:proofErr w:type="gramStart"/>
            <w:r>
              <w:t>родственные</w:t>
            </w:r>
            <w:proofErr w:type="gramEnd"/>
            <w:r>
              <w:t xml:space="preserve"> отношения</w:t>
            </w:r>
          </w:p>
        </w:tc>
        <w:tc>
          <w:tcPr>
            <w:tcW w:w="992" w:type="dxa"/>
            <w:vMerge w:val="restart"/>
            <w:vAlign w:val="center"/>
          </w:tcPr>
          <w:p w:rsidR="00DA67B3" w:rsidRDefault="00DA67B3" w:rsidP="00CD01CB">
            <w:pPr>
              <w:pStyle w:val="ConsPlusNormal"/>
              <w:jc w:val="center"/>
            </w:pPr>
            <w:proofErr w:type="gramStart"/>
            <w:r>
              <w:t>число</w:t>
            </w:r>
            <w:proofErr w:type="gramEnd"/>
            <w:r>
              <w:t>, месяц, год рождения</w:t>
            </w:r>
          </w:p>
        </w:tc>
        <w:tc>
          <w:tcPr>
            <w:tcW w:w="1701" w:type="dxa"/>
            <w:gridSpan w:val="2"/>
            <w:vAlign w:val="center"/>
          </w:tcPr>
          <w:p w:rsidR="00DA67B3" w:rsidRDefault="00DA67B3" w:rsidP="00CD01CB">
            <w:pPr>
              <w:pStyle w:val="ConsPlusNormal"/>
              <w:jc w:val="center"/>
            </w:pPr>
            <w:proofErr w:type="gramStart"/>
            <w:r>
              <w:t>данные</w:t>
            </w:r>
            <w:proofErr w:type="gramEnd"/>
            <w:r>
              <w:t xml:space="preserve"> паспорта гражданина Российской Федерации или свидетельства о рождении несовершеннолетнего, не достигшего 14 лет</w:t>
            </w:r>
          </w:p>
        </w:tc>
        <w:tc>
          <w:tcPr>
            <w:tcW w:w="1984" w:type="dxa"/>
            <w:gridSpan w:val="2"/>
            <w:vAlign w:val="center"/>
          </w:tcPr>
          <w:p w:rsidR="00DA67B3" w:rsidRDefault="00DA67B3" w:rsidP="00CD01CB">
            <w:pPr>
              <w:pStyle w:val="ConsPlusNormal"/>
              <w:jc w:val="center"/>
            </w:pPr>
            <w:proofErr w:type="gramStart"/>
            <w:r>
              <w:t>данные</w:t>
            </w:r>
            <w:proofErr w:type="gramEnd"/>
            <w:r>
              <w:t xml:space="preserve"> свидетельства о браке</w:t>
            </w:r>
          </w:p>
        </w:tc>
        <w:tc>
          <w:tcPr>
            <w:tcW w:w="851" w:type="dxa"/>
            <w:vMerge w:val="restart"/>
            <w:vAlign w:val="center"/>
          </w:tcPr>
          <w:p w:rsidR="00DA67B3" w:rsidRDefault="00DA67B3" w:rsidP="00CD01CB">
            <w:pPr>
              <w:pStyle w:val="ConsPlusNormal"/>
              <w:jc w:val="center"/>
            </w:pPr>
            <w:proofErr w:type="gramStart"/>
            <w:r>
              <w:t>стоимость</w:t>
            </w:r>
            <w:proofErr w:type="gramEnd"/>
            <w:r>
              <w:t xml:space="preserve"> 1 кв. м (рублей)</w:t>
            </w:r>
          </w:p>
        </w:tc>
        <w:tc>
          <w:tcPr>
            <w:tcW w:w="1134" w:type="dxa"/>
            <w:vMerge w:val="restart"/>
            <w:vAlign w:val="center"/>
          </w:tcPr>
          <w:p w:rsidR="00DA67B3" w:rsidRDefault="00DA67B3" w:rsidP="00CD01CB">
            <w:pPr>
              <w:pStyle w:val="ConsPlusNormal"/>
              <w:jc w:val="center"/>
            </w:pPr>
            <w:proofErr w:type="gramStart"/>
            <w:r>
              <w:t>размер</w:t>
            </w:r>
            <w:proofErr w:type="gramEnd"/>
            <w:r>
              <w:t xml:space="preserve"> общей площади жилого помещения на семью (кв. м)</w:t>
            </w:r>
          </w:p>
        </w:tc>
        <w:tc>
          <w:tcPr>
            <w:tcW w:w="850" w:type="dxa"/>
            <w:vMerge w:val="restart"/>
            <w:vAlign w:val="center"/>
          </w:tcPr>
          <w:p w:rsidR="00DA67B3" w:rsidRDefault="00DA67B3" w:rsidP="00CD01CB">
            <w:pPr>
              <w:pStyle w:val="ConsPlusNormal"/>
              <w:jc w:val="center"/>
            </w:pPr>
            <w:proofErr w:type="gramStart"/>
            <w:r>
              <w:t>всего</w:t>
            </w:r>
            <w:proofErr w:type="gramEnd"/>
            <w:r>
              <w:t xml:space="preserve"> (рублей)</w:t>
            </w:r>
          </w:p>
        </w:tc>
        <w:tc>
          <w:tcPr>
            <w:tcW w:w="993" w:type="dxa"/>
            <w:vMerge/>
          </w:tcPr>
          <w:p w:rsidR="00DA67B3" w:rsidRPr="009C4CD5" w:rsidRDefault="00DA67B3" w:rsidP="00CD01CB"/>
        </w:tc>
        <w:tc>
          <w:tcPr>
            <w:tcW w:w="992" w:type="dxa"/>
            <w:vMerge/>
          </w:tcPr>
          <w:p w:rsidR="00DA67B3" w:rsidRPr="009C4CD5" w:rsidRDefault="00DA67B3" w:rsidP="00CD01CB"/>
        </w:tc>
        <w:tc>
          <w:tcPr>
            <w:tcW w:w="1559" w:type="dxa"/>
            <w:gridSpan w:val="2"/>
            <w:vMerge/>
          </w:tcPr>
          <w:p w:rsidR="00DA67B3" w:rsidRPr="009C4CD5" w:rsidRDefault="00DA67B3" w:rsidP="00CD01CB"/>
        </w:tc>
      </w:tr>
      <w:tr w:rsidR="00DA67B3" w:rsidRPr="009C4CD5" w:rsidTr="00DA67B3">
        <w:tc>
          <w:tcPr>
            <w:tcW w:w="1555" w:type="dxa"/>
            <w:vMerge/>
          </w:tcPr>
          <w:p w:rsidR="00DA67B3" w:rsidRPr="009C4CD5" w:rsidRDefault="00DA67B3" w:rsidP="00CD01CB"/>
        </w:tc>
        <w:tc>
          <w:tcPr>
            <w:tcW w:w="1275" w:type="dxa"/>
            <w:vMerge/>
          </w:tcPr>
          <w:p w:rsidR="00DA67B3" w:rsidRPr="009C4CD5" w:rsidRDefault="00DA67B3" w:rsidP="00CD01CB"/>
        </w:tc>
        <w:tc>
          <w:tcPr>
            <w:tcW w:w="709" w:type="dxa"/>
            <w:vMerge/>
          </w:tcPr>
          <w:p w:rsidR="00DA67B3" w:rsidRPr="009C4CD5" w:rsidRDefault="00DA67B3" w:rsidP="00CD01CB"/>
        </w:tc>
        <w:tc>
          <w:tcPr>
            <w:tcW w:w="851" w:type="dxa"/>
            <w:vMerge/>
          </w:tcPr>
          <w:p w:rsidR="00DA67B3" w:rsidRPr="009C4CD5" w:rsidRDefault="00DA67B3" w:rsidP="00CD01CB"/>
        </w:tc>
        <w:tc>
          <w:tcPr>
            <w:tcW w:w="992" w:type="dxa"/>
            <w:vMerge/>
          </w:tcPr>
          <w:p w:rsidR="00DA67B3" w:rsidRPr="009C4CD5" w:rsidRDefault="00DA67B3" w:rsidP="00CD01CB"/>
        </w:tc>
        <w:tc>
          <w:tcPr>
            <w:tcW w:w="850" w:type="dxa"/>
            <w:vAlign w:val="center"/>
          </w:tcPr>
          <w:p w:rsidR="00DA67B3" w:rsidRDefault="00DA67B3" w:rsidP="00CD01CB">
            <w:pPr>
              <w:pStyle w:val="ConsPlusNormal"/>
              <w:jc w:val="center"/>
            </w:pPr>
            <w:proofErr w:type="gramStart"/>
            <w:r>
              <w:t>серия</w:t>
            </w:r>
            <w:proofErr w:type="gramEnd"/>
            <w:r>
              <w:t>, номер</w:t>
            </w:r>
          </w:p>
        </w:tc>
        <w:tc>
          <w:tcPr>
            <w:tcW w:w="851" w:type="dxa"/>
            <w:vAlign w:val="center"/>
          </w:tcPr>
          <w:p w:rsidR="00DA67B3" w:rsidRDefault="00DA67B3" w:rsidP="00CD01CB">
            <w:pPr>
              <w:pStyle w:val="ConsPlusNormal"/>
              <w:jc w:val="center"/>
            </w:pPr>
            <w:proofErr w:type="gramStart"/>
            <w:r>
              <w:t>кем</w:t>
            </w:r>
            <w:proofErr w:type="gramEnd"/>
            <w:r>
              <w:t>, когда выдано</w:t>
            </w:r>
          </w:p>
        </w:tc>
        <w:tc>
          <w:tcPr>
            <w:tcW w:w="850" w:type="dxa"/>
            <w:vAlign w:val="center"/>
          </w:tcPr>
          <w:p w:rsidR="00DA67B3" w:rsidRDefault="00DA67B3" w:rsidP="00CD01CB">
            <w:pPr>
              <w:pStyle w:val="ConsPlusNormal"/>
              <w:jc w:val="center"/>
            </w:pPr>
            <w:proofErr w:type="gramStart"/>
            <w:r>
              <w:t>серия</w:t>
            </w:r>
            <w:proofErr w:type="gramEnd"/>
            <w:r>
              <w:t>, номер</w:t>
            </w:r>
          </w:p>
        </w:tc>
        <w:tc>
          <w:tcPr>
            <w:tcW w:w="1134" w:type="dxa"/>
            <w:vAlign w:val="center"/>
          </w:tcPr>
          <w:p w:rsidR="00DA67B3" w:rsidRDefault="00DA67B3" w:rsidP="00CD01CB">
            <w:pPr>
              <w:pStyle w:val="ConsPlusNormal"/>
              <w:jc w:val="center"/>
            </w:pPr>
            <w:proofErr w:type="gramStart"/>
            <w:r>
              <w:t>кем</w:t>
            </w:r>
            <w:proofErr w:type="gramEnd"/>
            <w:r>
              <w:t>, когда выдано</w:t>
            </w:r>
          </w:p>
        </w:tc>
        <w:tc>
          <w:tcPr>
            <w:tcW w:w="851" w:type="dxa"/>
            <w:vMerge/>
          </w:tcPr>
          <w:p w:rsidR="00DA67B3" w:rsidRPr="009C4CD5" w:rsidRDefault="00DA67B3" w:rsidP="00CD01CB"/>
        </w:tc>
        <w:tc>
          <w:tcPr>
            <w:tcW w:w="1134" w:type="dxa"/>
            <w:vMerge/>
          </w:tcPr>
          <w:p w:rsidR="00DA67B3" w:rsidRPr="009C4CD5" w:rsidRDefault="00DA67B3" w:rsidP="00CD01CB"/>
        </w:tc>
        <w:tc>
          <w:tcPr>
            <w:tcW w:w="850" w:type="dxa"/>
            <w:vMerge/>
          </w:tcPr>
          <w:p w:rsidR="00DA67B3" w:rsidRPr="009C4CD5" w:rsidRDefault="00DA67B3" w:rsidP="00CD01CB"/>
        </w:tc>
        <w:tc>
          <w:tcPr>
            <w:tcW w:w="993" w:type="dxa"/>
            <w:vMerge/>
          </w:tcPr>
          <w:p w:rsidR="00DA67B3" w:rsidRPr="009C4CD5" w:rsidRDefault="00DA67B3" w:rsidP="00CD01CB"/>
        </w:tc>
        <w:tc>
          <w:tcPr>
            <w:tcW w:w="992" w:type="dxa"/>
            <w:vMerge/>
          </w:tcPr>
          <w:p w:rsidR="00DA67B3" w:rsidRPr="009C4CD5" w:rsidRDefault="00DA67B3" w:rsidP="00CD01CB"/>
        </w:tc>
        <w:tc>
          <w:tcPr>
            <w:tcW w:w="709" w:type="dxa"/>
            <w:vAlign w:val="center"/>
          </w:tcPr>
          <w:p w:rsidR="00DA67B3" w:rsidRDefault="00DA67B3" w:rsidP="00CD01CB">
            <w:pPr>
              <w:pStyle w:val="ConsPlusNormal"/>
              <w:jc w:val="center"/>
            </w:pPr>
            <w:proofErr w:type="gramStart"/>
            <w:r>
              <w:t>дата</w:t>
            </w:r>
            <w:proofErr w:type="gramEnd"/>
          </w:p>
        </w:tc>
        <w:tc>
          <w:tcPr>
            <w:tcW w:w="850" w:type="dxa"/>
            <w:vAlign w:val="center"/>
          </w:tcPr>
          <w:p w:rsidR="00DA67B3" w:rsidRDefault="00DA67B3" w:rsidP="00CD01CB">
            <w:pPr>
              <w:pStyle w:val="ConsPlusNormal"/>
              <w:jc w:val="center"/>
            </w:pPr>
            <w:proofErr w:type="gramStart"/>
            <w:r>
              <w:t>номер</w:t>
            </w:r>
            <w:proofErr w:type="gramEnd"/>
          </w:p>
        </w:tc>
      </w:tr>
      <w:tr w:rsidR="00DA67B3" w:rsidRPr="009C4CD5" w:rsidTr="00DA67B3">
        <w:tc>
          <w:tcPr>
            <w:tcW w:w="1555" w:type="dxa"/>
          </w:tcPr>
          <w:p w:rsidR="00DA67B3" w:rsidRDefault="00DA67B3" w:rsidP="00CD01CB">
            <w:pPr>
              <w:pStyle w:val="ConsPlusNormal"/>
              <w:jc w:val="center"/>
            </w:pPr>
            <w:r>
              <w:t>1</w:t>
            </w:r>
          </w:p>
        </w:tc>
        <w:tc>
          <w:tcPr>
            <w:tcW w:w="1275" w:type="dxa"/>
          </w:tcPr>
          <w:p w:rsidR="00DA67B3" w:rsidRDefault="00DA67B3" w:rsidP="00CD01CB">
            <w:pPr>
              <w:pStyle w:val="ConsPlusNormal"/>
              <w:jc w:val="center"/>
            </w:pPr>
            <w:r>
              <w:t>2</w:t>
            </w:r>
          </w:p>
        </w:tc>
        <w:tc>
          <w:tcPr>
            <w:tcW w:w="709" w:type="dxa"/>
          </w:tcPr>
          <w:p w:rsidR="00DA67B3" w:rsidRDefault="00DA67B3" w:rsidP="00CD01CB">
            <w:pPr>
              <w:pStyle w:val="ConsPlusNormal"/>
              <w:jc w:val="center"/>
            </w:pPr>
            <w:r>
              <w:t>3</w:t>
            </w:r>
          </w:p>
        </w:tc>
        <w:tc>
          <w:tcPr>
            <w:tcW w:w="851" w:type="dxa"/>
          </w:tcPr>
          <w:p w:rsidR="00DA67B3" w:rsidRDefault="00DA67B3" w:rsidP="00CD01CB">
            <w:pPr>
              <w:pStyle w:val="ConsPlusNormal"/>
              <w:jc w:val="center"/>
            </w:pPr>
            <w:r>
              <w:t>4</w:t>
            </w:r>
          </w:p>
        </w:tc>
        <w:tc>
          <w:tcPr>
            <w:tcW w:w="992" w:type="dxa"/>
          </w:tcPr>
          <w:p w:rsidR="00DA67B3" w:rsidRDefault="00DA67B3" w:rsidP="00CD01CB">
            <w:pPr>
              <w:pStyle w:val="ConsPlusNormal"/>
              <w:jc w:val="center"/>
            </w:pPr>
            <w:r>
              <w:t>5</w:t>
            </w:r>
          </w:p>
        </w:tc>
        <w:tc>
          <w:tcPr>
            <w:tcW w:w="850" w:type="dxa"/>
          </w:tcPr>
          <w:p w:rsidR="00DA67B3" w:rsidRDefault="00DA67B3" w:rsidP="00CD01CB">
            <w:pPr>
              <w:pStyle w:val="ConsPlusNormal"/>
              <w:jc w:val="center"/>
            </w:pPr>
            <w:r>
              <w:t>6</w:t>
            </w:r>
          </w:p>
        </w:tc>
        <w:tc>
          <w:tcPr>
            <w:tcW w:w="851" w:type="dxa"/>
          </w:tcPr>
          <w:p w:rsidR="00DA67B3" w:rsidRDefault="00DA67B3" w:rsidP="00CD01CB">
            <w:pPr>
              <w:pStyle w:val="ConsPlusNormal"/>
              <w:jc w:val="center"/>
            </w:pPr>
            <w:r>
              <w:t>7</w:t>
            </w:r>
          </w:p>
        </w:tc>
        <w:tc>
          <w:tcPr>
            <w:tcW w:w="850" w:type="dxa"/>
          </w:tcPr>
          <w:p w:rsidR="00DA67B3" w:rsidRDefault="00DA67B3" w:rsidP="00CD01CB">
            <w:pPr>
              <w:pStyle w:val="ConsPlusNormal"/>
              <w:jc w:val="center"/>
            </w:pPr>
            <w:r>
              <w:t>8</w:t>
            </w:r>
          </w:p>
        </w:tc>
        <w:tc>
          <w:tcPr>
            <w:tcW w:w="1134" w:type="dxa"/>
          </w:tcPr>
          <w:p w:rsidR="00DA67B3" w:rsidRDefault="00DA67B3" w:rsidP="00CD01CB">
            <w:pPr>
              <w:pStyle w:val="ConsPlusNormal"/>
              <w:jc w:val="center"/>
            </w:pPr>
            <w:r>
              <w:t>9</w:t>
            </w:r>
          </w:p>
        </w:tc>
        <w:tc>
          <w:tcPr>
            <w:tcW w:w="851" w:type="dxa"/>
          </w:tcPr>
          <w:p w:rsidR="00DA67B3" w:rsidRDefault="00DA67B3" w:rsidP="00CD01CB">
            <w:pPr>
              <w:pStyle w:val="ConsPlusNormal"/>
              <w:jc w:val="center"/>
            </w:pPr>
            <w:r>
              <w:t>10</w:t>
            </w:r>
          </w:p>
        </w:tc>
        <w:tc>
          <w:tcPr>
            <w:tcW w:w="1134" w:type="dxa"/>
          </w:tcPr>
          <w:p w:rsidR="00DA67B3" w:rsidRDefault="00DA67B3" w:rsidP="00CD01CB">
            <w:pPr>
              <w:pStyle w:val="ConsPlusNormal"/>
              <w:jc w:val="center"/>
            </w:pPr>
            <w:r>
              <w:t>11</w:t>
            </w:r>
          </w:p>
        </w:tc>
        <w:tc>
          <w:tcPr>
            <w:tcW w:w="850" w:type="dxa"/>
          </w:tcPr>
          <w:p w:rsidR="00DA67B3" w:rsidRDefault="00DA67B3" w:rsidP="00CD01CB">
            <w:pPr>
              <w:pStyle w:val="ConsPlusNormal"/>
              <w:jc w:val="center"/>
            </w:pPr>
            <w:r>
              <w:t>12</w:t>
            </w:r>
          </w:p>
        </w:tc>
        <w:tc>
          <w:tcPr>
            <w:tcW w:w="993" w:type="dxa"/>
          </w:tcPr>
          <w:p w:rsidR="00DA67B3" w:rsidRDefault="00DA67B3" w:rsidP="00CD01CB">
            <w:pPr>
              <w:pStyle w:val="ConsPlusNormal"/>
              <w:jc w:val="center"/>
            </w:pPr>
            <w:r>
              <w:t>13</w:t>
            </w:r>
          </w:p>
        </w:tc>
        <w:tc>
          <w:tcPr>
            <w:tcW w:w="992" w:type="dxa"/>
          </w:tcPr>
          <w:p w:rsidR="00DA67B3" w:rsidRDefault="00DA67B3" w:rsidP="00CD01CB">
            <w:pPr>
              <w:pStyle w:val="ConsPlusNormal"/>
              <w:jc w:val="center"/>
            </w:pPr>
            <w:r>
              <w:t>14</w:t>
            </w:r>
          </w:p>
        </w:tc>
        <w:tc>
          <w:tcPr>
            <w:tcW w:w="709" w:type="dxa"/>
          </w:tcPr>
          <w:p w:rsidR="00DA67B3" w:rsidRDefault="00DA67B3" w:rsidP="00CD01CB">
            <w:pPr>
              <w:pStyle w:val="ConsPlusNormal"/>
              <w:jc w:val="center"/>
            </w:pPr>
            <w:r>
              <w:t>15</w:t>
            </w:r>
          </w:p>
        </w:tc>
        <w:tc>
          <w:tcPr>
            <w:tcW w:w="850" w:type="dxa"/>
          </w:tcPr>
          <w:p w:rsidR="00DA67B3" w:rsidRDefault="00DA67B3" w:rsidP="00CD01CB">
            <w:pPr>
              <w:pStyle w:val="ConsPlusNormal"/>
              <w:jc w:val="center"/>
            </w:pPr>
            <w:r>
              <w:t>16</w:t>
            </w:r>
          </w:p>
        </w:tc>
      </w:tr>
      <w:tr w:rsidR="00DA67B3" w:rsidRPr="009C4CD5" w:rsidTr="00DA67B3">
        <w:tc>
          <w:tcPr>
            <w:tcW w:w="1555" w:type="dxa"/>
          </w:tcPr>
          <w:p w:rsidR="00DA67B3" w:rsidRDefault="00DA67B3" w:rsidP="00CD01CB">
            <w:pPr>
              <w:pStyle w:val="ConsPlusNormal"/>
            </w:pPr>
          </w:p>
        </w:tc>
        <w:tc>
          <w:tcPr>
            <w:tcW w:w="1275" w:type="dxa"/>
          </w:tcPr>
          <w:p w:rsidR="00DA67B3" w:rsidRDefault="00DA67B3" w:rsidP="00CD01CB">
            <w:pPr>
              <w:pStyle w:val="ConsPlusNormal"/>
            </w:pPr>
          </w:p>
        </w:tc>
        <w:tc>
          <w:tcPr>
            <w:tcW w:w="709" w:type="dxa"/>
          </w:tcPr>
          <w:p w:rsidR="00DA67B3" w:rsidRDefault="00DA67B3" w:rsidP="00CD01CB">
            <w:pPr>
              <w:pStyle w:val="ConsPlusNormal"/>
            </w:pPr>
          </w:p>
        </w:tc>
        <w:tc>
          <w:tcPr>
            <w:tcW w:w="851" w:type="dxa"/>
          </w:tcPr>
          <w:p w:rsidR="00DA67B3" w:rsidRDefault="00DA67B3" w:rsidP="00CD01CB">
            <w:pPr>
              <w:pStyle w:val="ConsPlusNormal"/>
            </w:pPr>
          </w:p>
        </w:tc>
        <w:tc>
          <w:tcPr>
            <w:tcW w:w="992" w:type="dxa"/>
          </w:tcPr>
          <w:p w:rsidR="00DA67B3" w:rsidRDefault="00DA67B3" w:rsidP="00CD01CB">
            <w:pPr>
              <w:pStyle w:val="ConsPlusNormal"/>
            </w:pPr>
          </w:p>
        </w:tc>
        <w:tc>
          <w:tcPr>
            <w:tcW w:w="850" w:type="dxa"/>
          </w:tcPr>
          <w:p w:rsidR="00DA67B3" w:rsidRDefault="00DA67B3" w:rsidP="00CD01CB">
            <w:pPr>
              <w:pStyle w:val="ConsPlusNormal"/>
            </w:pPr>
          </w:p>
        </w:tc>
        <w:tc>
          <w:tcPr>
            <w:tcW w:w="851" w:type="dxa"/>
          </w:tcPr>
          <w:p w:rsidR="00DA67B3" w:rsidRDefault="00DA67B3" w:rsidP="00CD01CB">
            <w:pPr>
              <w:pStyle w:val="ConsPlusNormal"/>
            </w:pPr>
          </w:p>
        </w:tc>
        <w:tc>
          <w:tcPr>
            <w:tcW w:w="850" w:type="dxa"/>
          </w:tcPr>
          <w:p w:rsidR="00DA67B3" w:rsidRDefault="00DA67B3" w:rsidP="00CD01CB">
            <w:pPr>
              <w:pStyle w:val="ConsPlusNormal"/>
            </w:pPr>
          </w:p>
        </w:tc>
        <w:tc>
          <w:tcPr>
            <w:tcW w:w="1134" w:type="dxa"/>
          </w:tcPr>
          <w:p w:rsidR="00DA67B3" w:rsidRDefault="00DA67B3" w:rsidP="00CD01CB">
            <w:pPr>
              <w:pStyle w:val="ConsPlusNormal"/>
            </w:pPr>
          </w:p>
        </w:tc>
        <w:tc>
          <w:tcPr>
            <w:tcW w:w="851" w:type="dxa"/>
          </w:tcPr>
          <w:p w:rsidR="00DA67B3" w:rsidRDefault="00DA67B3" w:rsidP="00CD01CB">
            <w:pPr>
              <w:pStyle w:val="ConsPlusNormal"/>
            </w:pPr>
          </w:p>
        </w:tc>
        <w:tc>
          <w:tcPr>
            <w:tcW w:w="1134" w:type="dxa"/>
          </w:tcPr>
          <w:p w:rsidR="00DA67B3" w:rsidRDefault="00DA67B3" w:rsidP="00CD01CB">
            <w:pPr>
              <w:pStyle w:val="ConsPlusNormal"/>
            </w:pPr>
          </w:p>
        </w:tc>
        <w:tc>
          <w:tcPr>
            <w:tcW w:w="850" w:type="dxa"/>
          </w:tcPr>
          <w:p w:rsidR="00DA67B3" w:rsidRDefault="00DA67B3" w:rsidP="00CD01CB">
            <w:pPr>
              <w:pStyle w:val="ConsPlusNormal"/>
            </w:pPr>
          </w:p>
        </w:tc>
        <w:tc>
          <w:tcPr>
            <w:tcW w:w="993" w:type="dxa"/>
          </w:tcPr>
          <w:p w:rsidR="00DA67B3" w:rsidRDefault="00DA67B3" w:rsidP="00CD01CB">
            <w:pPr>
              <w:pStyle w:val="ConsPlusNormal"/>
            </w:pPr>
          </w:p>
        </w:tc>
        <w:tc>
          <w:tcPr>
            <w:tcW w:w="992" w:type="dxa"/>
          </w:tcPr>
          <w:p w:rsidR="00DA67B3" w:rsidRDefault="00DA67B3" w:rsidP="00CD01CB">
            <w:pPr>
              <w:pStyle w:val="ConsPlusNormal"/>
            </w:pPr>
          </w:p>
        </w:tc>
        <w:tc>
          <w:tcPr>
            <w:tcW w:w="709" w:type="dxa"/>
          </w:tcPr>
          <w:p w:rsidR="00DA67B3" w:rsidRDefault="00DA67B3" w:rsidP="00CD01CB">
            <w:pPr>
              <w:pStyle w:val="ConsPlusNormal"/>
            </w:pPr>
          </w:p>
        </w:tc>
        <w:tc>
          <w:tcPr>
            <w:tcW w:w="850" w:type="dxa"/>
          </w:tcPr>
          <w:p w:rsidR="00DA67B3" w:rsidRDefault="00DA67B3" w:rsidP="00CD01CB">
            <w:pPr>
              <w:pStyle w:val="ConsPlusNormal"/>
            </w:pPr>
          </w:p>
        </w:tc>
      </w:tr>
      <w:tr w:rsidR="00DA67B3" w:rsidRPr="009C4CD5" w:rsidTr="00DA67B3">
        <w:tc>
          <w:tcPr>
            <w:tcW w:w="1555" w:type="dxa"/>
          </w:tcPr>
          <w:p w:rsidR="00DA67B3" w:rsidRDefault="00DA67B3" w:rsidP="00CD01CB">
            <w:pPr>
              <w:pStyle w:val="ConsPlusNormal"/>
            </w:pPr>
          </w:p>
        </w:tc>
        <w:tc>
          <w:tcPr>
            <w:tcW w:w="1275" w:type="dxa"/>
          </w:tcPr>
          <w:p w:rsidR="00DA67B3" w:rsidRDefault="00DA67B3" w:rsidP="00CD01CB">
            <w:pPr>
              <w:pStyle w:val="ConsPlusNormal"/>
            </w:pPr>
          </w:p>
        </w:tc>
        <w:tc>
          <w:tcPr>
            <w:tcW w:w="709" w:type="dxa"/>
          </w:tcPr>
          <w:p w:rsidR="00DA67B3" w:rsidRDefault="00DA67B3" w:rsidP="00CD01CB">
            <w:pPr>
              <w:pStyle w:val="ConsPlusNormal"/>
            </w:pPr>
          </w:p>
        </w:tc>
        <w:tc>
          <w:tcPr>
            <w:tcW w:w="851" w:type="dxa"/>
          </w:tcPr>
          <w:p w:rsidR="00DA67B3" w:rsidRDefault="00DA67B3" w:rsidP="00CD01CB">
            <w:pPr>
              <w:pStyle w:val="ConsPlusNormal"/>
            </w:pPr>
          </w:p>
        </w:tc>
        <w:tc>
          <w:tcPr>
            <w:tcW w:w="992" w:type="dxa"/>
          </w:tcPr>
          <w:p w:rsidR="00DA67B3" w:rsidRDefault="00DA67B3" w:rsidP="00CD01CB">
            <w:pPr>
              <w:pStyle w:val="ConsPlusNormal"/>
            </w:pPr>
          </w:p>
        </w:tc>
        <w:tc>
          <w:tcPr>
            <w:tcW w:w="850" w:type="dxa"/>
          </w:tcPr>
          <w:p w:rsidR="00DA67B3" w:rsidRDefault="00DA67B3" w:rsidP="00CD01CB">
            <w:pPr>
              <w:pStyle w:val="ConsPlusNormal"/>
            </w:pPr>
          </w:p>
        </w:tc>
        <w:tc>
          <w:tcPr>
            <w:tcW w:w="851" w:type="dxa"/>
          </w:tcPr>
          <w:p w:rsidR="00DA67B3" w:rsidRDefault="00DA67B3" w:rsidP="00CD01CB">
            <w:pPr>
              <w:pStyle w:val="ConsPlusNormal"/>
            </w:pPr>
          </w:p>
        </w:tc>
        <w:tc>
          <w:tcPr>
            <w:tcW w:w="850" w:type="dxa"/>
          </w:tcPr>
          <w:p w:rsidR="00DA67B3" w:rsidRDefault="00DA67B3" w:rsidP="00CD01CB">
            <w:pPr>
              <w:pStyle w:val="ConsPlusNormal"/>
            </w:pPr>
          </w:p>
        </w:tc>
        <w:tc>
          <w:tcPr>
            <w:tcW w:w="1134" w:type="dxa"/>
          </w:tcPr>
          <w:p w:rsidR="00DA67B3" w:rsidRDefault="00DA67B3" w:rsidP="00CD01CB">
            <w:pPr>
              <w:pStyle w:val="ConsPlusNormal"/>
            </w:pPr>
          </w:p>
        </w:tc>
        <w:tc>
          <w:tcPr>
            <w:tcW w:w="851" w:type="dxa"/>
          </w:tcPr>
          <w:p w:rsidR="00DA67B3" w:rsidRDefault="00DA67B3" w:rsidP="00CD01CB">
            <w:pPr>
              <w:pStyle w:val="ConsPlusNormal"/>
            </w:pPr>
          </w:p>
        </w:tc>
        <w:tc>
          <w:tcPr>
            <w:tcW w:w="1134" w:type="dxa"/>
          </w:tcPr>
          <w:p w:rsidR="00DA67B3" w:rsidRDefault="00DA67B3" w:rsidP="00CD01CB">
            <w:pPr>
              <w:pStyle w:val="ConsPlusNormal"/>
            </w:pPr>
          </w:p>
        </w:tc>
        <w:tc>
          <w:tcPr>
            <w:tcW w:w="850" w:type="dxa"/>
          </w:tcPr>
          <w:p w:rsidR="00DA67B3" w:rsidRDefault="00DA67B3" w:rsidP="00CD01CB">
            <w:pPr>
              <w:pStyle w:val="ConsPlusNormal"/>
            </w:pPr>
          </w:p>
        </w:tc>
        <w:tc>
          <w:tcPr>
            <w:tcW w:w="993" w:type="dxa"/>
          </w:tcPr>
          <w:p w:rsidR="00DA67B3" w:rsidRDefault="00DA67B3" w:rsidP="00CD01CB">
            <w:pPr>
              <w:pStyle w:val="ConsPlusNormal"/>
            </w:pPr>
          </w:p>
        </w:tc>
        <w:tc>
          <w:tcPr>
            <w:tcW w:w="992" w:type="dxa"/>
          </w:tcPr>
          <w:p w:rsidR="00DA67B3" w:rsidRDefault="00DA67B3" w:rsidP="00CD01CB">
            <w:pPr>
              <w:pStyle w:val="ConsPlusNormal"/>
            </w:pPr>
          </w:p>
        </w:tc>
        <w:tc>
          <w:tcPr>
            <w:tcW w:w="709" w:type="dxa"/>
          </w:tcPr>
          <w:p w:rsidR="00DA67B3" w:rsidRDefault="00DA67B3" w:rsidP="00CD01CB">
            <w:pPr>
              <w:pStyle w:val="ConsPlusNormal"/>
            </w:pPr>
          </w:p>
        </w:tc>
        <w:tc>
          <w:tcPr>
            <w:tcW w:w="850" w:type="dxa"/>
          </w:tcPr>
          <w:p w:rsidR="00DA67B3" w:rsidRDefault="00DA67B3" w:rsidP="00CD01CB">
            <w:pPr>
              <w:pStyle w:val="ConsPlusNormal"/>
            </w:pPr>
          </w:p>
        </w:tc>
      </w:tr>
    </w:tbl>
    <w:p w:rsidR="00DA67B3" w:rsidRDefault="00DA67B3" w:rsidP="00DA67B3">
      <w:pPr>
        <w:pStyle w:val="ConsPlusNormal"/>
        <w:jc w:val="both"/>
      </w:pPr>
    </w:p>
    <w:p w:rsidR="00DA67B3" w:rsidRDefault="00DA67B3" w:rsidP="00DA67B3">
      <w:pPr>
        <w:pStyle w:val="ConsPlusNonformat"/>
        <w:jc w:val="both"/>
      </w:pPr>
      <w:r>
        <w:t>Должность лица, утвердившего список      ______________   _________________</w:t>
      </w:r>
    </w:p>
    <w:p w:rsidR="00DA67B3" w:rsidRDefault="00DA67B3" w:rsidP="00DA67B3">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CE4E85" w:rsidRDefault="00DA67B3" w:rsidP="00DA67B3">
      <w:pPr>
        <w:pStyle w:val="ConsPlusNonformat"/>
        <w:jc w:val="both"/>
        <w:rPr>
          <w:rFonts w:ascii="Times New Roman" w:hAnsi="Times New Roman" w:cs="Times New Roman"/>
          <w:sz w:val="28"/>
          <w:szCs w:val="28"/>
        </w:rPr>
      </w:pPr>
      <w:r>
        <w:t xml:space="preserve">                                   МП</w:t>
      </w:r>
      <w:r w:rsidRPr="00DA67B3">
        <w:rPr>
          <w:rFonts w:ascii="Times New Roman" w:hAnsi="Times New Roman" w:cs="Times New Roman"/>
          <w:sz w:val="28"/>
          <w:szCs w:val="28"/>
        </w:rPr>
        <w:t>».</w:t>
      </w:r>
    </w:p>
    <w:p w:rsidR="00DA67B3" w:rsidRDefault="00DA67B3" w:rsidP="00DA67B3">
      <w:pPr>
        <w:pStyle w:val="ConsPlusNonformat"/>
        <w:jc w:val="both"/>
        <w:rPr>
          <w:rFonts w:ascii="Times New Roman" w:hAnsi="Times New Roman" w:cs="Times New Roman"/>
          <w:sz w:val="28"/>
          <w:szCs w:val="28"/>
        </w:rPr>
        <w:sectPr w:rsidR="00DA67B3" w:rsidSect="00DA67B3">
          <w:pgSz w:w="16838" w:h="11906" w:orient="landscape"/>
          <w:pgMar w:top="851" w:right="1134" w:bottom="1701" w:left="1134" w:header="709" w:footer="709" w:gutter="0"/>
          <w:cols w:space="708"/>
          <w:docGrid w:linePitch="360"/>
        </w:sectPr>
      </w:pPr>
    </w:p>
    <w:p w:rsidR="00DA67B3" w:rsidRDefault="00DA67B3" w:rsidP="00DA67B3">
      <w:pPr>
        <w:autoSpaceDE w:val="0"/>
        <w:autoSpaceDN w:val="0"/>
        <w:adjustRightInd w:val="0"/>
        <w:spacing w:after="0" w:line="240" w:lineRule="auto"/>
        <w:ind w:firstLine="540"/>
        <w:jc w:val="both"/>
        <w:rPr>
          <w:rFonts w:ascii="Times New Roman" w:hAnsi="Times New Roman" w:cs="Times New Roman"/>
          <w:sz w:val="28"/>
          <w:szCs w:val="28"/>
        </w:rPr>
      </w:pPr>
      <w:r w:rsidRPr="00DA67B3">
        <w:rPr>
          <w:rFonts w:ascii="Times New Roman" w:hAnsi="Times New Roman" w:cs="Times New Roman"/>
          <w:sz w:val="28"/>
          <w:szCs w:val="28"/>
        </w:rPr>
        <w:lastRenderedPageBreak/>
        <w:t>2. Настоящее постановление вступает в силу через 10 дней после дня его официального опубликования</w:t>
      </w:r>
      <w:r>
        <w:rPr>
          <w:rFonts w:ascii="Times New Roman" w:hAnsi="Times New Roman" w:cs="Times New Roman"/>
          <w:sz w:val="28"/>
          <w:szCs w:val="28"/>
        </w:rPr>
        <w:t>.</w:t>
      </w:r>
    </w:p>
    <w:p w:rsidR="00DA67B3" w:rsidRDefault="00DA67B3" w:rsidP="00DA67B3">
      <w:pPr>
        <w:autoSpaceDE w:val="0"/>
        <w:autoSpaceDN w:val="0"/>
        <w:adjustRightInd w:val="0"/>
        <w:spacing w:after="0" w:line="240" w:lineRule="auto"/>
        <w:ind w:firstLine="540"/>
        <w:jc w:val="both"/>
        <w:rPr>
          <w:rFonts w:ascii="Times New Roman" w:hAnsi="Times New Roman" w:cs="Times New Roman"/>
          <w:sz w:val="28"/>
          <w:szCs w:val="28"/>
        </w:rPr>
      </w:pPr>
    </w:p>
    <w:p w:rsidR="00DA67B3" w:rsidRDefault="00DA67B3" w:rsidP="00DA67B3">
      <w:pPr>
        <w:autoSpaceDE w:val="0"/>
        <w:autoSpaceDN w:val="0"/>
        <w:adjustRightInd w:val="0"/>
        <w:spacing w:after="0" w:line="240" w:lineRule="auto"/>
        <w:ind w:firstLine="540"/>
        <w:jc w:val="both"/>
        <w:rPr>
          <w:rFonts w:ascii="Times New Roman" w:hAnsi="Times New Roman" w:cs="Times New Roman"/>
          <w:sz w:val="28"/>
          <w:szCs w:val="28"/>
        </w:rPr>
      </w:pPr>
    </w:p>
    <w:p w:rsidR="00DA67B3" w:rsidRPr="00DA67B3" w:rsidRDefault="00DA67B3" w:rsidP="00DA67B3">
      <w:pPr>
        <w:autoSpaceDE w:val="0"/>
        <w:autoSpaceDN w:val="0"/>
        <w:adjustRightInd w:val="0"/>
        <w:spacing w:after="0" w:line="240" w:lineRule="auto"/>
        <w:ind w:firstLine="540"/>
        <w:jc w:val="both"/>
        <w:rPr>
          <w:rFonts w:ascii="Times New Roman" w:hAnsi="Times New Roman" w:cs="Times New Roman"/>
          <w:sz w:val="28"/>
          <w:szCs w:val="28"/>
        </w:rPr>
      </w:pPr>
    </w:p>
    <w:p w:rsidR="00C17579" w:rsidRDefault="00C17579" w:rsidP="00DA67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Глава Республики Алтай, </w:t>
      </w:r>
    </w:p>
    <w:p w:rsidR="00DA67B3" w:rsidRDefault="00C17579" w:rsidP="00DA67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Председатель Правительства </w:t>
      </w:r>
    </w:p>
    <w:p w:rsidR="00C17579" w:rsidRPr="00DA67B3" w:rsidRDefault="00C17579" w:rsidP="00DA67B3">
      <w:pPr>
        <w:pStyle w:val="ConsPlusNonformat"/>
        <w:jc w:val="both"/>
        <w:rPr>
          <w:rFonts w:ascii="Times New Roman" w:hAnsi="Times New Roman" w:cs="Times New Roman"/>
          <w:sz w:val="28"/>
          <w:szCs w:val="28"/>
        </w:rPr>
      </w:pPr>
      <w:r>
        <w:rPr>
          <w:rFonts w:ascii="Times New Roman" w:hAnsi="Times New Roman" w:cs="Times New Roman"/>
          <w:sz w:val="28"/>
          <w:szCs w:val="28"/>
        </w:rPr>
        <w:t>Республики Алтай                                                                       А.В. Бердников</w:t>
      </w:r>
    </w:p>
    <w:sectPr w:rsidR="00C17579" w:rsidRPr="00DA67B3" w:rsidSect="00DA67B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66"/>
    <w:rsid w:val="0002258F"/>
    <w:rsid w:val="00060BEC"/>
    <w:rsid w:val="00084DE5"/>
    <w:rsid w:val="0013191E"/>
    <w:rsid w:val="00197AAE"/>
    <w:rsid w:val="001E46E1"/>
    <w:rsid w:val="002E5277"/>
    <w:rsid w:val="00314639"/>
    <w:rsid w:val="003458B2"/>
    <w:rsid w:val="00395F39"/>
    <w:rsid w:val="00466095"/>
    <w:rsid w:val="004A7C7A"/>
    <w:rsid w:val="005935A6"/>
    <w:rsid w:val="005F270A"/>
    <w:rsid w:val="006003B8"/>
    <w:rsid w:val="006A76D7"/>
    <w:rsid w:val="006E621F"/>
    <w:rsid w:val="00744CFF"/>
    <w:rsid w:val="00752D4D"/>
    <w:rsid w:val="00764974"/>
    <w:rsid w:val="00766354"/>
    <w:rsid w:val="007A258B"/>
    <w:rsid w:val="008E7D7B"/>
    <w:rsid w:val="0092332F"/>
    <w:rsid w:val="00A029E8"/>
    <w:rsid w:val="00A60D14"/>
    <w:rsid w:val="00A77D87"/>
    <w:rsid w:val="00A95644"/>
    <w:rsid w:val="00B30893"/>
    <w:rsid w:val="00B53D66"/>
    <w:rsid w:val="00B578D5"/>
    <w:rsid w:val="00B86F42"/>
    <w:rsid w:val="00BF7C8D"/>
    <w:rsid w:val="00C17579"/>
    <w:rsid w:val="00C42AE6"/>
    <w:rsid w:val="00CB1C9A"/>
    <w:rsid w:val="00CE4B33"/>
    <w:rsid w:val="00CE4E85"/>
    <w:rsid w:val="00D0045C"/>
    <w:rsid w:val="00D43905"/>
    <w:rsid w:val="00D9276E"/>
    <w:rsid w:val="00D9552E"/>
    <w:rsid w:val="00DA67B3"/>
    <w:rsid w:val="00DD46EC"/>
    <w:rsid w:val="00DF3550"/>
    <w:rsid w:val="00EC67E8"/>
    <w:rsid w:val="00F265DD"/>
    <w:rsid w:val="00F32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C1B74-D2BF-4F7D-8404-9E60A79D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4CFF"/>
    <w:pPr>
      <w:spacing w:after="0" w:line="240" w:lineRule="auto"/>
    </w:pPr>
    <w:rPr>
      <w:rFonts w:ascii="Times New Roman" w:hAnsi="Times New Roman"/>
      <w:sz w:val="28"/>
    </w:rPr>
  </w:style>
  <w:style w:type="paragraph" w:customStyle="1" w:styleId="ConsPlusNormal">
    <w:name w:val="ConsPlusNormal"/>
    <w:rsid w:val="00C42AE6"/>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D9552E"/>
    <w:rPr>
      <w:color w:val="0563C1" w:themeColor="hyperlink"/>
      <w:u w:val="single"/>
    </w:rPr>
  </w:style>
  <w:style w:type="paragraph" w:styleId="a5">
    <w:name w:val="Balloon Text"/>
    <w:basedOn w:val="a"/>
    <w:link w:val="a6"/>
    <w:uiPriority w:val="99"/>
    <w:semiHidden/>
    <w:unhideWhenUsed/>
    <w:rsid w:val="00A60D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0D14"/>
    <w:rPr>
      <w:rFonts w:ascii="Segoe UI" w:hAnsi="Segoe UI" w:cs="Segoe UI"/>
      <w:sz w:val="18"/>
      <w:szCs w:val="18"/>
    </w:rPr>
  </w:style>
  <w:style w:type="paragraph" w:customStyle="1" w:styleId="ConsPlusTitle">
    <w:name w:val="ConsPlusTitle"/>
    <w:rsid w:val="00B86F42"/>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314639"/>
    <w:rPr>
      <w:sz w:val="16"/>
      <w:szCs w:val="16"/>
    </w:rPr>
  </w:style>
  <w:style w:type="paragraph" w:styleId="a8">
    <w:name w:val="annotation text"/>
    <w:basedOn w:val="a"/>
    <w:link w:val="a9"/>
    <w:uiPriority w:val="99"/>
    <w:semiHidden/>
    <w:unhideWhenUsed/>
    <w:rsid w:val="00314639"/>
    <w:pPr>
      <w:spacing w:line="240" w:lineRule="auto"/>
    </w:pPr>
    <w:rPr>
      <w:sz w:val="20"/>
      <w:szCs w:val="20"/>
    </w:rPr>
  </w:style>
  <w:style w:type="character" w:customStyle="1" w:styleId="a9">
    <w:name w:val="Текст примечания Знак"/>
    <w:basedOn w:val="a0"/>
    <w:link w:val="a8"/>
    <w:uiPriority w:val="99"/>
    <w:semiHidden/>
    <w:rsid w:val="00314639"/>
    <w:rPr>
      <w:sz w:val="20"/>
      <w:szCs w:val="20"/>
    </w:rPr>
  </w:style>
  <w:style w:type="paragraph" w:styleId="aa">
    <w:name w:val="annotation subject"/>
    <w:basedOn w:val="a8"/>
    <w:next w:val="a8"/>
    <w:link w:val="ab"/>
    <w:uiPriority w:val="99"/>
    <w:semiHidden/>
    <w:unhideWhenUsed/>
    <w:rsid w:val="00314639"/>
    <w:rPr>
      <w:b/>
      <w:bCs/>
    </w:rPr>
  </w:style>
  <w:style w:type="character" w:customStyle="1" w:styleId="ab">
    <w:name w:val="Тема примечания Знак"/>
    <w:basedOn w:val="a9"/>
    <w:link w:val="aa"/>
    <w:uiPriority w:val="99"/>
    <w:semiHidden/>
    <w:rsid w:val="00314639"/>
    <w:rPr>
      <w:b/>
      <w:bCs/>
      <w:sz w:val="20"/>
      <w:szCs w:val="20"/>
    </w:rPr>
  </w:style>
  <w:style w:type="paragraph" w:customStyle="1" w:styleId="ConsPlusNonformat">
    <w:name w:val="ConsPlusNonformat"/>
    <w:rsid w:val="00DA67B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CCA3E39190A770EE7BC03A952AC1ABC5E86CF968EB2E728695217E97D1284FA257C916C15E342CV3m2F" TargetMode="External"/><Relationship Id="rId13" Type="http://schemas.openxmlformats.org/officeDocument/2006/relationships/hyperlink" Target="consultantplus://offline/ref=79B01404DF931FE1ACE2972B6F532D055297CF76FB78E34CD8440BBD397EA57EDED7466E38E5553DKBvBH" TargetMode="External"/><Relationship Id="rId18" Type="http://schemas.openxmlformats.org/officeDocument/2006/relationships/hyperlink" Target="http://docs.cntd.ru/document/902258321" TargetMode="External"/><Relationship Id="rId26" Type="http://schemas.openxmlformats.org/officeDocument/2006/relationships/hyperlink" Target="consultantplus://offline/ref=D351C5470E6D28C230C2408D062FF96B6E0ADC18140D80246FC3A948A5066E4F1F020851D1D8S5F" TargetMode="External"/><Relationship Id="rId3" Type="http://schemas.openxmlformats.org/officeDocument/2006/relationships/webSettings" Target="webSettings.xml"/><Relationship Id="rId21" Type="http://schemas.openxmlformats.org/officeDocument/2006/relationships/hyperlink" Target="consultantplus://offline/ref=D351C5470E6D28C230C2408D062FF96B6E0ADC18140D80246FC3A948A5066E4F1F020857D5872E45D2SAF" TargetMode="External"/><Relationship Id="rId34" Type="http://schemas.openxmlformats.org/officeDocument/2006/relationships/fontTable" Target="fontTable.xml"/><Relationship Id="rId7" Type="http://schemas.openxmlformats.org/officeDocument/2006/relationships/hyperlink" Target="consultantplus://offline/ref=C24346F915B7BB22F164C168DEE71AEEE2EFE5C2BC07C99678A87DD9BA9ACEA37B8297C87AF9AE37NCS0C" TargetMode="External"/><Relationship Id="rId12" Type="http://schemas.openxmlformats.org/officeDocument/2006/relationships/hyperlink" Target="consultantplus://offline/ref=E33D7E465E32D8935FB1EB88A4CB7F3150C7EB7BEB9328F2009CFA3EF7F7D1E095FE199ADA327BD2w1tCH" TargetMode="External"/><Relationship Id="rId17" Type="http://schemas.openxmlformats.org/officeDocument/2006/relationships/hyperlink" Target="http://docs.cntd.ru/document/902258321" TargetMode="External"/><Relationship Id="rId25" Type="http://schemas.openxmlformats.org/officeDocument/2006/relationships/hyperlink" Target="consultantplus://offline/ref=D351C5470E6D28C230C2408D062FF96B6E0ADC18140D80246FC3A948A5066E4F1F020857D78FD2SAF" TargetMode="External"/><Relationship Id="rId33" Type="http://schemas.openxmlformats.org/officeDocument/2006/relationships/hyperlink" Target="consultantplus://offline/ref=D351C5470E6D28C230C2408D062FF96B6E0ADC18140D80246FC3A948A5066E4F1F020851D1D8S5F" TargetMode="External"/><Relationship Id="rId2" Type="http://schemas.openxmlformats.org/officeDocument/2006/relationships/settings" Target="settings.xml"/><Relationship Id="rId16" Type="http://schemas.openxmlformats.org/officeDocument/2006/relationships/hyperlink" Target="http://docs.cntd.ru/document/902258321" TargetMode="External"/><Relationship Id="rId20" Type="http://schemas.openxmlformats.org/officeDocument/2006/relationships/hyperlink" Target="consultantplus://offline/ref=D351C5470E6D28C230C2408D062FF96B6E0ADC18140D80246FC3A948A5066E4F1F020857D5862F47D2S0F" TargetMode="External"/><Relationship Id="rId29" Type="http://schemas.openxmlformats.org/officeDocument/2006/relationships/hyperlink" Target="consultantplus://offline/ref=D351C5470E6D28C230C2408D062FF96B6E0ADC18140D80246FC3A948A5066E4F1F020857D5862F47D2S0F" TargetMode="External"/><Relationship Id="rId1" Type="http://schemas.openxmlformats.org/officeDocument/2006/relationships/styles" Target="styles.xml"/><Relationship Id="rId6" Type="http://schemas.openxmlformats.org/officeDocument/2006/relationships/hyperlink" Target="consultantplus://offline/ref=C24346F915B7BB22F164C168DEE71AEEE2ECE4C2BD02C99678A87DD9BA9ACEA37B8297C87AF9AF35NCS6C" TargetMode="External"/><Relationship Id="rId11" Type="http://schemas.openxmlformats.org/officeDocument/2006/relationships/hyperlink" Target="consultantplus://offline/ref=49D71EE44F65FBF11F40E22AB10216F5FE139827B59CFA4991F45D631192A3D3032AC3F19EA2C9B6h9p3F" TargetMode="External"/><Relationship Id="rId24" Type="http://schemas.openxmlformats.org/officeDocument/2006/relationships/hyperlink" Target="consultantplus://offline/ref=D351C5470E6D28C230C2408D062FF96B6E0ADC18140D80246FC3A948A5066E4F1F020857D5872E45D2SAF" TargetMode="External"/><Relationship Id="rId32" Type="http://schemas.openxmlformats.org/officeDocument/2006/relationships/hyperlink" Target="consultantplus://offline/ref=D351C5470E6D28C230C2408D062FF96B6E0ADC18140D80246FC3A948A5066E4F1F020857D78FD2SAF" TargetMode="External"/><Relationship Id="rId5" Type="http://schemas.openxmlformats.org/officeDocument/2006/relationships/hyperlink" Target="consultantplus://offline/ref=C24346F915B7BB22F164C168DEE71AEEE2ECE4C2BD02C99678A87DD9BA9ACEA37B8297C87AF9AF34NCSAC" TargetMode="External"/><Relationship Id="rId15" Type="http://schemas.openxmlformats.org/officeDocument/2006/relationships/hyperlink" Target="http://docs.cntd.ru/document/902258321" TargetMode="External"/><Relationship Id="rId23" Type="http://schemas.openxmlformats.org/officeDocument/2006/relationships/hyperlink" Target="consultantplus://offline/ref=D351C5470E6D28C230C2408D062FF96B6E0ADC18140D80246FC3A948A5066E4F1F020857D5862F47D2S0F" TargetMode="External"/><Relationship Id="rId28" Type="http://schemas.openxmlformats.org/officeDocument/2006/relationships/hyperlink" Target="consultantplus://offline/ref=D351C5470E6D28C230C2408D062FF96B6E0ADC18140D80246FC3A948A5066E4F1F020857D182D2S8F" TargetMode="External"/><Relationship Id="rId10" Type="http://schemas.openxmlformats.org/officeDocument/2006/relationships/hyperlink" Target="consultantplus://offline/ref=82B1EAFD855FF7A1978BC75E5FDEC7EA54EEC12A00AEF1545313CDFB144A5D75607343DC02046492Y2o6H" TargetMode="External"/><Relationship Id="rId19" Type="http://schemas.openxmlformats.org/officeDocument/2006/relationships/hyperlink" Target="http://docs.cntd.ru/document/902258321" TargetMode="External"/><Relationship Id="rId31" Type="http://schemas.openxmlformats.org/officeDocument/2006/relationships/hyperlink" Target="consultantplus://offline/ref=D351C5470E6D28C230C2408D062FF96B6E0ADC18140D80246FC3A948A5066E4F1F020851D1D8S5F" TargetMode="External"/><Relationship Id="rId4" Type="http://schemas.openxmlformats.org/officeDocument/2006/relationships/hyperlink" Target="consultantplus://offline/ref=231D3A525E4085B29C7E39590F3A702909D08E5DF0BC8C12CEA7E891BE91EBC830BF8F748FE45AEAFBC6C2EBaAD" TargetMode="External"/><Relationship Id="rId9" Type="http://schemas.openxmlformats.org/officeDocument/2006/relationships/hyperlink" Target="consultantplus://offline/ref=49D71EE44F65FBF11F40E22AB10216F5FE139827B59CFA4991F45D631192A3D3032AC3F19EA2C9B6h9p3F" TargetMode="External"/><Relationship Id="rId14" Type="http://schemas.openxmlformats.org/officeDocument/2006/relationships/hyperlink" Target="http://docs.cntd.ru/document/902258321" TargetMode="External"/><Relationship Id="rId22" Type="http://schemas.openxmlformats.org/officeDocument/2006/relationships/hyperlink" Target="consultantplus://offline/ref=D351C5470E6D28C230C2408D062FF96B6E0ADC18140D80246FC3A948A5066E4F1F020857D08ED2S8F" TargetMode="External"/><Relationship Id="rId27" Type="http://schemas.openxmlformats.org/officeDocument/2006/relationships/hyperlink" Target="consultantplus://offline/ref=D351C5470E6D28C230C2408D062FF96B6E0ADC18140D80246FC3A948A5066E4F1F020857D78FD2SAF" TargetMode="External"/><Relationship Id="rId30" Type="http://schemas.openxmlformats.org/officeDocument/2006/relationships/hyperlink" Target="consultantplus://offline/ref=D351C5470E6D28C230C2408D062FF96B6E0ADC18140D80246FC3A948A5066E4F1F020857D78FD2SA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1</Pages>
  <Words>4334</Words>
  <Characters>24710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2018-01-18T08:07:00Z</cp:lastPrinted>
  <dcterms:created xsi:type="dcterms:W3CDTF">2017-12-04T03:21:00Z</dcterms:created>
  <dcterms:modified xsi:type="dcterms:W3CDTF">2018-01-18T08:10:00Z</dcterms:modified>
</cp:coreProperties>
</file>