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C6" w:rsidRDefault="001E26B0" w:rsidP="004E692F">
      <w:pPr>
        <w:pStyle w:val="Default"/>
        <w:jc w:val="center"/>
        <w:rPr>
          <w:b/>
          <w:bCs/>
          <w:sz w:val="28"/>
          <w:szCs w:val="28"/>
        </w:rPr>
      </w:pPr>
      <w:r w:rsidRPr="001E26B0">
        <w:rPr>
          <w:b/>
          <w:bCs/>
          <w:sz w:val="28"/>
          <w:szCs w:val="28"/>
        </w:rPr>
        <w:t>Экспер</w:t>
      </w:r>
      <w:r w:rsidR="00F17404">
        <w:rPr>
          <w:b/>
          <w:bCs/>
          <w:sz w:val="28"/>
          <w:szCs w:val="28"/>
        </w:rPr>
        <w:t xml:space="preserve">тное заключение оценки сведений о результатах профессиональной деятельности </w:t>
      </w:r>
      <w:r w:rsidR="003B38C6">
        <w:rPr>
          <w:b/>
          <w:bCs/>
          <w:sz w:val="28"/>
          <w:szCs w:val="28"/>
        </w:rPr>
        <w:t>методиста</w:t>
      </w:r>
    </w:p>
    <w:p w:rsidR="003B38C6" w:rsidRDefault="00BB73A9" w:rsidP="004E692F">
      <w:pPr>
        <w:pStyle w:val="Default"/>
        <w:jc w:val="center"/>
        <w:rPr>
          <w:b/>
          <w:bCs/>
          <w:iCs/>
          <w:sz w:val="28"/>
          <w:szCs w:val="28"/>
        </w:rPr>
      </w:pPr>
      <w:r w:rsidRPr="00BB73A9">
        <w:rPr>
          <w:b/>
          <w:bCs/>
          <w:iCs/>
          <w:sz w:val="28"/>
          <w:szCs w:val="28"/>
        </w:rPr>
        <w:t>_</w:t>
      </w:r>
      <w:r w:rsidRPr="00444533">
        <w:rPr>
          <w:b/>
          <w:bCs/>
          <w:iCs/>
          <w:sz w:val="28"/>
          <w:szCs w:val="28"/>
        </w:rPr>
        <w:t xml:space="preserve">_____________________________________________ </w:t>
      </w:r>
    </w:p>
    <w:p w:rsidR="002568B3" w:rsidRPr="003B38C6" w:rsidRDefault="00BB73A9" w:rsidP="004E692F">
      <w:pPr>
        <w:pStyle w:val="Default"/>
        <w:jc w:val="center"/>
        <w:rPr>
          <w:b/>
          <w:bCs/>
          <w:iCs/>
          <w:sz w:val="18"/>
          <w:szCs w:val="18"/>
        </w:rPr>
      </w:pPr>
      <w:r w:rsidRPr="003B38C6">
        <w:rPr>
          <w:bCs/>
          <w:iCs/>
          <w:sz w:val="18"/>
          <w:szCs w:val="18"/>
        </w:rPr>
        <w:t>(</w:t>
      </w:r>
      <w:r w:rsidR="00023FDB" w:rsidRPr="003B38C6">
        <w:rPr>
          <w:bCs/>
          <w:iCs/>
          <w:sz w:val="18"/>
          <w:szCs w:val="18"/>
        </w:rPr>
        <w:t>ФИО)</w:t>
      </w:r>
    </w:p>
    <w:p w:rsidR="003B38C6" w:rsidRDefault="00BB73A9" w:rsidP="004E692F">
      <w:pPr>
        <w:pStyle w:val="Default"/>
        <w:jc w:val="center"/>
        <w:rPr>
          <w:b/>
          <w:bCs/>
          <w:iCs/>
          <w:sz w:val="28"/>
          <w:szCs w:val="28"/>
        </w:rPr>
      </w:pPr>
      <w:r w:rsidRPr="00B930E6">
        <w:rPr>
          <w:b/>
          <w:bCs/>
          <w:iCs/>
          <w:sz w:val="28"/>
          <w:szCs w:val="28"/>
        </w:rPr>
        <w:t>___________________________________</w:t>
      </w:r>
      <w:r w:rsidR="00023FDB">
        <w:rPr>
          <w:b/>
          <w:bCs/>
          <w:iCs/>
          <w:sz w:val="28"/>
          <w:szCs w:val="28"/>
        </w:rPr>
        <w:t xml:space="preserve"> </w:t>
      </w:r>
    </w:p>
    <w:p w:rsidR="002568B3" w:rsidRPr="003B38C6" w:rsidRDefault="00023FDB" w:rsidP="004E692F">
      <w:pPr>
        <w:pStyle w:val="Default"/>
        <w:jc w:val="center"/>
        <w:rPr>
          <w:bCs/>
          <w:iCs/>
          <w:sz w:val="20"/>
          <w:szCs w:val="20"/>
        </w:rPr>
      </w:pPr>
      <w:r w:rsidRPr="003B38C6">
        <w:rPr>
          <w:b/>
          <w:bCs/>
          <w:iCs/>
          <w:sz w:val="20"/>
          <w:szCs w:val="20"/>
        </w:rPr>
        <w:t>(</w:t>
      </w:r>
      <w:r w:rsidR="003B38C6" w:rsidRPr="003B38C6">
        <w:rPr>
          <w:bCs/>
          <w:iCs/>
          <w:sz w:val="20"/>
          <w:szCs w:val="20"/>
        </w:rPr>
        <w:t>н</w:t>
      </w:r>
      <w:r w:rsidRPr="003B38C6">
        <w:rPr>
          <w:bCs/>
          <w:iCs/>
          <w:sz w:val="20"/>
          <w:szCs w:val="20"/>
        </w:rPr>
        <w:t>аименование учреждения)</w:t>
      </w:r>
    </w:p>
    <w:p w:rsidR="00F17404" w:rsidRDefault="007F20EB" w:rsidP="00F17404">
      <w:pPr>
        <w:pStyle w:val="a7"/>
        <w:tabs>
          <w:tab w:val="left" w:pos="709"/>
        </w:tabs>
        <w:spacing w:before="0" w:after="0"/>
        <w:ind w:left="709"/>
        <w:jc w:val="center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атт</w:t>
      </w:r>
      <w:r w:rsidR="00F17404" w:rsidRPr="0051201C">
        <w:rPr>
          <w:rFonts w:cs="Times New Roman"/>
          <w:lang w:val="ru-RU"/>
        </w:rPr>
        <w:t>естующегося</w:t>
      </w:r>
      <w:proofErr w:type="spellEnd"/>
      <w:r w:rsidR="00F17404" w:rsidRPr="0051201C">
        <w:rPr>
          <w:rFonts w:eastAsia="Times New Roman" w:cs="Times New Roman"/>
          <w:lang w:val="ru-RU"/>
        </w:rPr>
        <w:t xml:space="preserve"> </w:t>
      </w:r>
      <w:r w:rsidR="00F17404" w:rsidRPr="0051201C">
        <w:rPr>
          <w:rFonts w:cs="Times New Roman"/>
          <w:lang w:val="ru-RU"/>
        </w:rPr>
        <w:t>на</w:t>
      </w:r>
      <w:r w:rsidR="00F17404" w:rsidRPr="0051201C">
        <w:rPr>
          <w:rFonts w:eastAsia="Times New Roman" w:cs="Times New Roman"/>
          <w:lang w:val="ru-RU"/>
        </w:rPr>
        <w:t xml:space="preserve"> </w:t>
      </w:r>
      <w:r w:rsidR="00F17404">
        <w:rPr>
          <w:rFonts w:eastAsia="Times New Roman" w:cs="Times New Roman"/>
          <w:lang w:val="ru-RU"/>
        </w:rPr>
        <w:t xml:space="preserve">___________ </w:t>
      </w:r>
      <w:r w:rsidR="00F17404" w:rsidRPr="0051201C">
        <w:rPr>
          <w:rFonts w:cs="Times New Roman"/>
          <w:lang w:val="ru-RU"/>
        </w:rPr>
        <w:t>квалификационную</w:t>
      </w:r>
      <w:r w:rsidR="00F17404" w:rsidRPr="0051201C">
        <w:rPr>
          <w:rFonts w:eastAsia="Times New Roman" w:cs="Times New Roman"/>
          <w:lang w:val="ru-RU"/>
        </w:rPr>
        <w:t xml:space="preserve"> </w:t>
      </w:r>
      <w:r w:rsidR="00F17404" w:rsidRPr="0051201C">
        <w:rPr>
          <w:rFonts w:cs="Times New Roman"/>
          <w:lang w:val="ru-RU"/>
        </w:rPr>
        <w:t>категорию</w:t>
      </w:r>
    </w:p>
    <w:p w:rsidR="00F17404" w:rsidRPr="00023FDB" w:rsidRDefault="00F17404" w:rsidP="004E692F">
      <w:pPr>
        <w:pStyle w:val="Default"/>
        <w:jc w:val="center"/>
        <w:rPr>
          <w:bCs/>
        </w:rPr>
      </w:pP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1242"/>
        <w:gridCol w:w="5244"/>
        <w:gridCol w:w="5245"/>
        <w:gridCol w:w="1842"/>
        <w:gridCol w:w="1560"/>
      </w:tblGrid>
      <w:tr w:rsidR="00857242" w:rsidRPr="00857242" w:rsidTr="00876E6A">
        <w:tc>
          <w:tcPr>
            <w:tcW w:w="1242" w:type="dxa"/>
          </w:tcPr>
          <w:p w:rsidR="00857242" w:rsidRPr="00857242" w:rsidRDefault="00857242" w:rsidP="00A4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857242" w:rsidRPr="00857242" w:rsidRDefault="00857242" w:rsidP="00A40D0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50"/>
              <w:gridCol w:w="236"/>
            </w:tblGrid>
            <w:tr w:rsidR="00857242" w:rsidRPr="00857242" w:rsidTr="000B7154">
              <w:trPr>
                <w:trHeight w:val="109"/>
              </w:trPr>
              <w:tc>
                <w:tcPr>
                  <w:tcW w:w="2450" w:type="dxa"/>
                </w:tcPr>
                <w:p w:rsidR="00857242" w:rsidRPr="00857242" w:rsidRDefault="00F17404" w:rsidP="001E26B0">
                  <w:pPr>
                    <w:pStyle w:val="Default"/>
                  </w:pPr>
                  <w:r>
                    <w:t xml:space="preserve"> Критерии</w:t>
                  </w:r>
                </w:p>
              </w:tc>
              <w:tc>
                <w:tcPr>
                  <w:tcW w:w="222" w:type="dxa"/>
                </w:tcPr>
                <w:p w:rsidR="00857242" w:rsidRPr="00857242" w:rsidRDefault="00857242" w:rsidP="001E26B0">
                  <w:pPr>
                    <w:pStyle w:val="Default"/>
                  </w:pPr>
                </w:p>
              </w:tc>
            </w:tr>
          </w:tbl>
          <w:p w:rsidR="00857242" w:rsidRPr="00857242" w:rsidRDefault="00857242" w:rsidP="00A4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242" w:rsidRPr="00857242" w:rsidRDefault="00857242" w:rsidP="00A40D0A">
            <w:pPr>
              <w:pStyle w:val="Default"/>
            </w:pPr>
            <w:r w:rsidRPr="00857242">
              <w:t>Аттестационные показатели</w:t>
            </w:r>
          </w:p>
        </w:tc>
        <w:tc>
          <w:tcPr>
            <w:tcW w:w="1842" w:type="dxa"/>
          </w:tcPr>
          <w:p w:rsidR="00857242" w:rsidRPr="00857242" w:rsidRDefault="00857242" w:rsidP="00247B8C">
            <w:pPr>
              <w:pStyle w:val="Default"/>
            </w:pPr>
            <w:r w:rsidRPr="00857242">
              <w:t xml:space="preserve">Максимальное количество  баллов </w:t>
            </w:r>
          </w:p>
        </w:tc>
        <w:tc>
          <w:tcPr>
            <w:tcW w:w="1560" w:type="dxa"/>
          </w:tcPr>
          <w:p w:rsidR="00857242" w:rsidRPr="00857242" w:rsidRDefault="00857242" w:rsidP="00E7604E">
            <w:pPr>
              <w:pStyle w:val="Default"/>
            </w:pPr>
            <w:r w:rsidRPr="00857242">
              <w:t>Кол-во</w:t>
            </w:r>
          </w:p>
          <w:p w:rsidR="00857242" w:rsidRPr="00857242" w:rsidRDefault="00857242" w:rsidP="00E7604E">
            <w:pPr>
              <w:pStyle w:val="Default"/>
            </w:pPr>
            <w:r w:rsidRPr="00857242">
              <w:t>баллов,</w:t>
            </w:r>
          </w:p>
          <w:p w:rsidR="00857242" w:rsidRPr="00857242" w:rsidRDefault="00857242" w:rsidP="00E7604E">
            <w:pPr>
              <w:pStyle w:val="Default"/>
            </w:pPr>
            <w:r w:rsidRPr="00857242">
              <w:t>набранных</w:t>
            </w:r>
          </w:p>
          <w:p w:rsidR="00857242" w:rsidRPr="00857242" w:rsidRDefault="00857242" w:rsidP="00E7604E">
            <w:pPr>
              <w:pStyle w:val="Default"/>
            </w:pPr>
            <w:r w:rsidRPr="00857242">
              <w:t>аттестуемым</w:t>
            </w:r>
          </w:p>
        </w:tc>
      </w:tr>
      <w:tr w:rsidR="00BB680C" w:rsidRPr="00857242" w:rsidTr="00876E6A">
        <w:trPr>
          <w:trHeight w:val="420"/>
        </w:trPr>
        <w:tc>
          <w:tcPr>
            <w:tcW w:w="15133" w:type="dxa"/>
            <w:gridSpan w:val="5"/>
          </w:tcPr>
          <w:p w:rsidR="00BB680C" w:rsidRPr="00857242" w:rsidRDefault="00BB680C" w:rsidP="00B33CA3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857242">
              <w:rPr>
                <w:b/>
              </w:rPr>
              <w:t>Продуктивность деятельности по развитию педагогических работников, обучающихся/воспитанников</w:t>
            </w:r>
          </w:p>
        </w:tc>
      </w:tr>
      <w:tr w:rsidR="00857242" w:rsidRPr="00857242" w:rsidTr="00876E6A">
        <w:trPr>
          <w:trHeight w:val="1566"/>
        </w:trPr>
        <w:tc>
          <w:tcPr>
            <w:tcW w:w="1242" w:type="dxa"/>
          </w:tcPr>
          <w:p w:rsidR="00857242" w:rsidRPr="00857242" w:rsidRDefault="00857242" w:rsidP="00410A2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7242" w:rsidRPr="00857242" w:rsidRDefault="00857242" w:rsidP="005A3E9D">
            <w:pPr>
              <w:pStyle w:val="Default"/>
            </w:pPr>
            <w:r w:rsidRPr="00857242">
              <w:t>Участие в работе по сопровождению повышения квалификации и переподготовки педагогических работников</w:t>
            </w:r>
          </w:p>
        </w:tc>
        <w:tc>
          <w:tcPr>
            <w:tcW w:w="5245" w:type="dxa"/>
          </w:tcPr>
          <w:p w:rsidR="00857242" w:rsidRPr="00857242" w:rsidRDefault="00857242" w:rsidP="001E26B0">
            <w:pPr>
              <w:pStyle w:val="Default"/>
            </w:pPr>
            <w:r w:rsidRPr="00857242">
              <w:t xml:space="preserve">Наличие системы работы и плана по повышению квалификации </w:t>
            </w:r>
            <w:r w:rsidRPr="00857242">
              <w:rPr>
                <w:b/>
              </w:rPr>
              <w:t>(баллы не суммируются):</w:t>
            </w:r>
          </w:p>
          <w:p w:rsidR="00857242" w:rsidRPr="00857242" w:rsidRDefault="00857242" w:rsidP="001E26B0">
            <w:pPr>
              <w:pStyle w:val="Default"/>
            </w:pPr>
            <w:r w:rsidRPr="00857242">
              <w:t>Осуществляется систематически, по плану – 2;</w:t>
            </w:r>
          </w:p>
          <w:p w:rsidR="00857242" w:rsidRPr="00857242" w:rsidRDefault="00857242" w:rsidP="001E26B0">
            <w:pPr>
              <w:pStyle w:val="Default"/>
            </w:pPr>
            <w:r w:rsidRPr="00857242">
              <w:t>Осуществляется периодически, по запросу – 1;</w:t>
            </w:r>
          </w:p>
          <w:p w:rsidR="00857242" w:rsidRPr="00857242" w:rsidRDefault="00857242" w:rsidP="001E26B0">
            <w:pPr>
              <w:pStyle w:val="Default"/>
            </w:pPr>
            <w:r w:rsidRPr="00857242">
              <w:t>Не осуществляется – 0.</w:t>
            </w:r>
          </w:p>
        </w:tc>
        <w:tc>
          <w:tcPr>
            <w:tcW w:w="1842" w:type="dxa"/>
          </w:tcPr>
          <w:p w:rsidR="00857242" w:rsidRPr="00857242" w:rsidRDefault="00857242" w:rsidP="00A40D0A">
            <w:pPr>
              <w:pStyle w:val="Default"/>
            </w:pPr>
            <w:r w:rsidRPr="00857242">
              <w:t>0-2</w:t>
            </w:r>
          </w:p>
        </w:tc>
        <w:tc>
          <w:tcPr>
            <w:tcW w:w="1560" w:type="dxa"/>
          </w:tcPr>
          <w:p w:rsidR="00857242" w:rsidRPr="00857242" w:rsidRDefault="00857242" w:rsidP="00A40D0A">
            <w:pPr>
              <w:pStyle w:val="Default"/>
            </w:pPr>
          </w:p>
        </w:tc>
      </w:tr>
      <w:tr w:rsidR="00857242" w:rsidRPr="00857242" w:rsidTr="00876E6A">
        <w:trPr>
          <w:trHeight w:val="1566"/>
        </w:trPr>
        <w:tc>
          <w:tcPr>
            <w:tcW w:w="1242" w:type="dxa"/>
          </w:tcPr>
          <w:p w:rsidR="00857242" w:rsidRPr="00857242" w:rsidRDefault="00857242" w:rsidP="0029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4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244" w:type="dxa"/>
          </w:tcPr>
          <w:p w:rsidR="00857242" w:rsidRPr="00857242" w:rsidRDefault="00857242" w:rsidP="00A40D0A">
            <w:pPr>
              <w:pStyle w:val="Default"/>
            </w:pPr>
            <w:r w:rsidRPr="00857242">
              <w:t>Участие в деятельности по сопровождению аттестации педагогических работников</w:t>
            </w:r>
          </w:p>
        </w:tc>
        <w:tc>
          <w:tcPr>
            <w:tcW w:w="5245" w:type="dxa"/>
          </w:tcPr>
          <w:p w:rsidR="00857242" w:rsidRPr="00857242" w:rsidRDefault="00857242" w:rsidP="00903096">
            <w:pPr>
              <w:pStyle w:val="Default"/>
              <w:rPr>
                <w:b/>
              </w:rPr>
            </w:pPr>
            <w:r w:rsidRPr="00857242">
              <w:t xml:space="preserve">Наличие системы работы и плана по аттестации педагогических работников </w:t>
            </w:r>
            <w:r w:rsidRPr="00857242">
              <w:rPr>
                <w:b/>
              </w:rPr>
              <w:t>(баллы не суммируются):</w:t>
            </w:r>
          </w:p>
          <w:p w:rsidR="00857242" w:rsidRPr="00857242" w:rsidRDefault="00857242" w:rsidP="00903096">
            <w:pPr>
              <w:pStyle w:val="Default"/>
            </w:pPr>
            <w:r w:rsidRPr="00857242">
              <w:t>Осуществляется систематически, по плану – 2;</w:t>
            </w:r>
          </w:p>
          <w:p w:rsidR="00857242" w:rsidRPr="00857242" w:rsidRDefault="00857242" w:rsidP="00903096">
            <w:pPr>
              <w:pStyle w:val="Default"/>
            </w:pPr>
            <w:r w:rsidRPr="00857242">
              <w:t>Осуществляется периодически, по запросу – 1;</w:t>
            </w:r>
          </w:p>
          <w:p w:rsidR="00857242" w:rsidRPr="00857242" w:rsidRDefault="00857242" w:rsidP="00903096">
            <w:pPr>
              <w:pStyle w:val="Default"/>
            </w:pPr>
            <w:r w:rsidRPr="00857242">
              <w:t>Не осуществляется – 0.</w:t>
            </w:r>
          </w:p>
        </w:tc>
        <w:tc>
          <w:tcPr>
            <w:tcW w:w="1842" w:type="dxa"/>
          </w:tcPr>
          <w:p w:rsidR="00857242" w:rsidRPr="00857242" w:rsidRDefault="00857242" w:rsidP="00A40D0A">
            <w:pPr>
              <w:pStyle w:val="Default"/>
            </w:pPr>
            <w:r w:rsidRPr="00857242">
              <w:t>0-2</w:t>
            </w:r>
          </w:p>
        </w:tc>
        <w:tc>
          <w:tcPr>
            <w:tcW w:w="1560" w:type="dxa"/>
          </w:tcPr>
          <w:p w:rsidR="00857242" w:rsidRPr="00857242" w:rsidRDefault="00857242" w:rsidP="00A40D0A">
            <w:pPr>
              <w:pStyle w:val="Default"/>
            </w:pPr>
          </w:p>
        </w:tc>
      </w:tr>
      <w:tr w:rsidR="00857242" w:rsidRPr="00857242" w:rsidTr="00876E6A">
        <w:trPr>
          <w:trHeight w:val="1566"/>
        </w:trPr>
        <w:tc>
          <w:tcPr>
            <w:tcW w:w="1242" w:type="dxa"/>
          </w:tcPr>
          <w:p w:rsidR="00857242" w:rsidRPr="00857242" w:rsidRDefault="00857242" w:rsidP="00294C9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4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244" w:type="dxa"/>
          </w:tcPr>
          <w:p w:rsidR="00857242" w:rsidRPr="00857242" w:rsidRDefault="00857242" w:rsidP="00876E6A">
            <w:pPr>
              <w:pStyle w:val="Default"/>
            </w:pPr>
            <w:r w:rsidRPr="00857242">
              <w:t>Научно-практические конференции, семинары, круглые столы, мастер-классы, открытые учебные/</w:t>
            </w:r>
            <w:proofErr w:type="spellStart"/>
            <w:r w:rsidRPr="00857242">
              <w:t>внеучебные</w:t>
            </w:r>
            <w:proofErr w:type="spellEnd"/>
            <w:r w:rsidRPr="00857242">
              <w:t xml:space="preserve"> занятия и др. мероприятия для учителей, </w:t>
            </w:r>
            <w:r w:rsidRPr="00857242">
              <w:rPr>
                <w:b/>
              </w:rPr>
              <w:t xml:space="preserve">организованные и проведенные </w:t>
            </w:r>
            <w:r w:rsidR="00876E6A">
              <w:rPr>
                <w:b/>
              </w:rPr>
              <w:t>с участием</w:t>
            </w:r>
            <w:r w:rsidRPr="00857242">
              <w:rPr>
                <w:b/>
              </w:rPr>
              <w:t xml:space="preserve"> методиста</w:t>
            </w:r>
          </w:p>
        </w:tc>
        <w:tc>
          <w:tcPr>
            <w:tcW w:w="5245" w:type="dxa"/>
          </w:tcPr>
          <w:p w:rsidR="00857242" w:rsidRPr="00857242" w:rsidRDefault="00857242" w:rsidP="00903096">
            <w:pPr>
              <w:pStyle w:val="Default"/>
            </w:pPr>
            <w:r w:rsidRPr="00857242">
              <w:t xml:space="preserve">Региональный уровень </w:t>
            </w:r>
            <w:r w:rsidR="00876E6A">
              <w:t xml:space="preserve">и выше </w:t>
            </w:r>
            <w:r w:rsidRPr="00857242">
              <w:t xml:space="preserve">– </w:t>
            </w:r>
            <w:r w:rsidR="00876E6A">
              <w:t>3</w:t>
            </w:r>
            <w:r w:rsidRPr="00857242">
              <w:t>;</w:t>
            </w:r>
          </w:p>
          <w:p w:rsidR="00876E6A" w:rsidRDefault="00857242" w:rsidP="00903096">
            <w:pPr>
              <w:pStyle w:val="Default"/>
            </w:pPr>
            <w:r w:rsidRPr="00857242">
              <w:t>Муниципальный уровень</w:t>
            </w:r>
            <w:r w:rsidR="00876E6A">
              <w:t xml:space="preserve"> – 2;</w:t>
            </w:r>
          </w:p>
          <w:p w:rsidR="00857242" w:rsidRPr="00857242" w:rsidRDefault="00876E6A" w:rsidP="00903096">
            <w:pPr>
              <w:pStyle w:val="Default"/>
            </w:pPr>
            <w:r>
              <w:t>У</w:t>
            </w:r>
            <w:r w:rsidR="00857242" w:rsidRPr="00857242">
              <w:t>ровень ОО  – 1;</w:t>
            </w:r>
          </w:p>
          <w:p w:rsidR="00857242" w:rsidRPr="00857242" w:rsidRDefault="00857242" w:rsidP="00857242">
            <w:pPr>
              <w:pStyle w:val="Default"/>
            </w:pPr>
            <w:r w:rsidRPr="00857242">
              <w:t>Отсутствие показателя – 0.</w:t>
            </w:r>
          </w:p>
        </w:tc>
        <w:tc>
          <w:tcPr>
            <w:tcW w:w="1842" w:type="dxa"/>
          </w:tcPr>
          <w:p w:rsidR="00857242" w:rsidRPr="00857242" w:rsidRDefault="00857242" w:rsidP="00A40D0A">
            <w:pPr>
              <w:pStyle w:val="Default"/>
            </w:pPr>
            <w:r w:rsidRPr="00857242">
              <w:t>0-6</w:t>
            </w:r>
          </w:p>
        </w:tc>
        <w:tc>
          <w:tcPr>
            <w:tcW w:w="1560" w:type="dxa"/>
          </w:tcPr>
          <w:p w:rsidR="00857242" w:rsidRPr="00857242" w:rsidRDefault="00857242" w:rsidP="00A40D0A">
            <w:pPr>
              <w:pStyle w:val="Default"/>
            </w:pPr>
          </w:p>
        </w:tc>
      </w:tr>
      <w:tr w:rsidR="00857242" w:rsidRPr="00857242" w:rsidTr="00876E6A">
        <w:trPr>
          <w:trHeight w:val="1566"/>
        </w:trPr>
        <w:tc>
          <w:tcPr>
            <w:tcW w:w="1242" w:type="dxa"/>
          </w:tcPr>
          <w:p w:rsidR="00857242" w:rsidRPr="00857242" w:rsidRDefault="00857242" w:rsidP="000B7154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244" w:type="dxa"/>
          </w:tcPr>
          <w:p w:rsidR="00857242" w:rsidRPr="00857242" w:rsidRDefault="00857242" w:rsidP="00A40D0A">
            <w:pPr>
              <w:pStyle w:val="Default"/>
            </w:pPr>
            <w:r w:rsidRPr="00857242">
              <w:t xml:space="preserve">Конкурсы, выставки, олимпиады, слеты, соревнования и др. мероприятия для обучающихся, </w:t>
            </w:r>
            <w:r w:rsidRPr="00857242">
              <w:rPr>
                <w:b/>
              </w:rPr>
              <w:t xml:space="preserve">организованные и проведенные </w:t>
            </w:r>
            <w:r w:rsidR="00876E6A">
              <w:rPr>
                <w:b/>
              </w:rPr>
              <w:t>с участием</w:t>
            </w:r>
            <w:r w:rsidR="00876E6A" w:rsidRPr="00857242">
              <w:rPr>
                <w:b/>
              </w:rPr>
              <w:t xml:space="preserve"> </w:t>
            </w:r>
            <w:r w:rsidRPr="00857242">
              <w:rPr>
                <w:b/>
              </w:rPr>
              <w:t>методиста</w:t>
            </w:r>
          </w:p>
        </w:tc>
        <w:tc>
          <w:tcPr>
            <w:tcW w:w="5245" w:type="dxa"/>
          </w:tcPr>
          <w:p w:rsidR="00857242" w:rsidRPr="00857242" w:rsidRDefault="00857242" w:rsidP="0082103F">
            <w:pPr>
              <w:pStyle w:val="Default"/>
            </w:pPr>
            <w:r w:rsidRPr="00857242">
              <w:t>Федеральный и международный уровни – 3;</w:t>
            </w:r>
          </w:p>
          <w:p w:rsidR="00857242" w:rsidRPr="00857242" w:rsidRDefault="00857242" w:rsidP="0082103F">
            <w:pPr>
              <w:pStyle w:val="Default"/>
            </w:pPr>
            <w:r w:rsidRPr="00857242">
              <w:t>Региональный уровень – 2;</w:t>
            </w:r>
          </w:p>
          <w:p w:rsidR="00857242" w:rsidRPr="00857242" w:rsidRDefault="00857242" w:rsidP="0082103F">
            <w:pPr>
              <w:pStyle w:val="Default"/>
            </w:pPr>
            <w:r w:rsidRPr="00857242">
              <w:t xml:space="preserve">Муниципальный уровень и уровень </w:t>
            </w:r>
            <w:proofErr w:type="gramStart"/>
            <w:r w:rsidRPr="00857242">
              <w:t>ОО  –</w:t>
            </w:r>
            <w:proofErr w:type="gramEnd"/>
            <w:r w:rsidRPr="00857242">
              <w:t xml:space="preserve"> 1 ;</w:t>
            </w:r>
          </w:p>
          <w:p w:rsidR="00857242" w:rsidRPr="00857242" w:rsidRDefault="00857242" w:rsidP="0082103F">
            <w:pPr>
              <w:pStyle w:val="Default"/>
            </w:pPr>
            <w:r w:rsidRPr="00857242">
              <w:t>Отсутствие показателя – 0.</w:t>
            </w:r>
          </w:p>
          <w:p w:rsidR="00857242" w:rsidRPr="00857242" w:rsidRDefault="00857242" w:rsidP="00903096">
            <w:pPr>
              <w:pStyle w:val="Default"/>
            </w:pPr>
          </w:p>
        </w:tc>
        <w:tc>
          <w:tcPr>
            <w:tcW w:w="1842" w:type="dxa"/>
          </w:tcPr>
          <w:p w:rsidR="00857242" w:rsidRPr="00857242" w:rsidRDefault="00857242" w:rsidP="00A40D0A">
            <w:pPr>
              <w:pStyle w:val="Default"/>
            </w:pPr>
            <w:r w:rsidRPr="00857242">
              <w:t>0-6</w:t>
            </w:r>
          </w:p>
        </w:tc>
        <w:tc>
          <w:tcPr>
            <w:tcW w:w="1560" w:type="dxa"/>
          </w:tcPr>
          <w:p w:rsidR="00857242" w:rsidRPr="00857242" w:rsidRDefault="00857242" w:rsidP="00A40D0A">
            <w:pPr>
              <w:pStyle w:val="Default"/>
            </w:pPr>
          </w:p>
        </w:tc>
      </w:tr>
      <w:tr w:rsidR="00857242" w:rsidRPr="00857242" w:rsidTr="00876E6A">
        <w:trPr>
          <w:trHeight w:val="1566"/>
        </w:trPr>
        <w:tc>
          <w:tcPr>
            <w:tcW w:w="1242" w:type="dxa"/>
          </w:tcPr>
          <w:p w:rsidR="00857242" w:rsidRPr="00857242" w:rsidRDefault="00857242" w:rsidP="000B7154">
            <w:pPr>
              <w:pStyle w:val="a6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tbl>
            <w:tblPr>
              <w:tblW w:w="51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36"/>
            </w:tblGrid>
            <w:tr w:rsidR="00857242" w:rsidRPr="00857242" w:rsidTr="00857242">
              <w:trPr>
                <w:trHeight w:val="1765"/>
              </w:trPr>
              <w:tc>
                <w:tcPr>
                  <w:tcW w:w="5136" w:type="dxa"/>
                </w:tcPr>
                <w:p w:rsidR="00857242" w:rsidRPr="00857242" w:rsidRDefault="00857242" w:rsidP="005A3E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572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Организация/участие в работе базовых, </w:t>
                  </w:r>
                  <w:proofErr w:type="spellStart"/>
                  <w:r w:rsidRPr="008572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стажировочных</w:t>
                  </w:r>
                  <w:proofErr w:type="spellEnd"/>
                  <w:r w:rsidRPr="008572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пилотных  площадок, методических объединений, проведение открытых мероприятий (семинаров, мастер-классов, заседаний методических объединений) </w:t>
                  </w:r>
                </w:p>
              </w:tc>
            </w:tr>
          </w:tbl>
          <w:p w:rsidR="00857242" w:rsidRPr="00857242" w:rsidRDefault="00857242" w:rsidP="00167E75">
            <w:pPr>
              <w:pStyle w:val="Default"/>
            </w:pPr>
          </w:p>
        </w:tc>
        <w:tc>
          <w:tcPr>
            <w:tcW w:w="5245" w:type="dxa"/>
          </w:tcPr>
          <w:p w:rsidR="00857242" w:rsidRPr="00857242" w:rsidRDefault="00857242" w:rsidP="00167E75">
            <w:pPr>
              <w:pStyle w:val="Default"/>
            </w:pPr>
            <w:r w:rsidRPr="00857242">
              <w:t>Программы, планы работы площадок, планов выступлений, мероприятий, мастер-классов и т.п.</w:t>
            </w:r>
          </w:p>
          <w:p w:rsidR="00857242" w:rsidRPr="00857242" w:rsidRDefault="00857242" w:rsidP="00167E75">
            <w:pPr>
              <w:pStyle w:val="Default"/>
            </w:pPr>
            <w:r w:rsidRPr="00857242">
              <w:t>Региональный уровень и выше - 3;</w:t>
            </w:r>
          </w:p>
          <w:p w:rsidR="00857242" w:rsidRPr="00857242" w:rsidRDefault="00857242" w:rsidP="00167E75">
            <w:pPr>
              <w:pStyle w:val="Default"/>
            </w:pPr>
            <w:r w:rsidRPr="00857242">
              <w:t>муниципальный уровень - 2;</w:t>
            </w:r>
          </w:p>
          <w:p w:rsidR="00857242" w:rsidRPr="00857242" w:rsidRDefault="00857242" w:rsidP="00167E75">
            <w:pPr>
              <w:pStyle w:val="Default"/>
            </w:pPr>
            <w:r w:rsidRPr="00857242">
              <w:t>уровень ОО - 1;</w:t>
            </w:r>
          </w:p>
          <w:p w:rsidR="00857242" w:rsidRPr="00857242" w:rsidRDefault="00857242" w:rsidP="00167E75">
            <w:pPr>
              <w:pStyle w:val="Default"/>
            </w:pPr>
            <w:r w:rsidRPr="00857242">
              <w:t>отсутствие показателя - 0</w:t>
            </w:r>
          </w:p>
        </w:tc>
        <w:tc>
          <w:tcPr>
            <w:tcW w:w="1842" w:type="dxa"/>
          </w:tcPr>
          <w:p w:rsidR="00857242" w:rsidRPr="00857242" w:rsidRDefault="00857242" w:rsidP="00A40D0A">
            <w:pPr>
              <w:pStyle w:val="Default"/>
            </w:pPr>
            <w:r w:rsidRPr="00857242">
              <w:t>0-6</w:t>
            </w:r>
          </w:p>
        </w:tc>
        <w:tc>
          <w:tcPr>
            <w:tcW w:w="1560" w:type="dxa"/>
          </w:tcPr>
          <w:p w:rsidR="00857242" w:rsidRPr="00857242" w:rsidRDefault="00857242" w:rsidP="00A40D0A">
            <w:pPr>
              <w:pStyle w:val="Default"/>
            </w:pPr>
          </w:p>
        </w:tc>
      </w:tr>
      <w:tr w:rsidR="00857242" w:rsidRPr="00857242" w:rsidTr="00876E6A">
        <w:trPr>
          <w:trHeight w:val="1566"/>
        </w:trPr>
        <w:tc>
          <w:tcPr>
            <w:tcW w:w="1242" w:type="dxa"/>
          </w:tcPr>
          <w:p w:rsidR="00857242" w:rsidRPr="00857242" w:rsidRDefault="00857242" w:rsidP="000B7154">
            <w:pPr>
              <w:pStyle w:val="a6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7242" w:rsidRPr="00857242" w:rsidRDefault="00857242" w:rsidP="00876E6A">
            <w:pPr>
              <w:pStyle w:val="Default"/>
            </w:pPr>
            <w:r w:rsidRPr="00857242">
              <w:t xml:space="preserve">Наличие педагогических работников, принявших участие в профессиональных конкурсах, научно-практических конференциях и др. мероприятиях </w:t>
            </w:r>
            <w:r w:rsidRPr="00857242">
              <w:rPr>
                <w:b/>
              </w:rPr>
              <w:t xml:space="preserve">(подготовленных </w:t>
            </w:r>
            <w:r w:rsidR="00876E6A">
              <w:rPr>
                <w:b/>
              </w:rPr>
              <w:t>с участием</w:t>
            </w:r>
            <w:r w:rsidR="00876E6A" w:rsidRPr="00857242">
              <w:rPr>
                <w:b/>
              </w:rPr>
              <w:t xml:space="preserve"> </w:t>
            </w:r>
            <w:r w:rsidRPr="00857242">
              <w:rPr>
                <w:b/>
              </w:rPr>
              <w:t>методист</w:t>
            </w:r>
            <w:r w:rsidR="00876E6A">
              <w:rPr>
                <w:b/>
              </w:rPr>
              <w:t>а</w:t>
            </w:r>
            <w:r w:rsidRPr="00857242">
              <w:rPr>
                <w:b/>
              </w:rPr>
              <w:t>)</w:t>
            </w:r>
          </w:p>
        </w:tc>
        <w:tc>
          <w:tcPr>
            <w:tcW w:w="5245" w:type="dxa"/>
          </w:tcPr>
          <w:p w:rsidR="00857242" w:rsidRPr="00857242" w:rsidRDefault="00857242" w:rsidP="00410A24">
            <w:pPr>
              <w:pStyle w:val="Default"/>
            </w:pPr>
            <w:r w:rsidRPr="00857242">
              <w:t>Федеральный и международный уровни – 3;</w:t>
            </w:r>
          </w:p>
          <w:p w:rsidR="00857242" w:rsidRPr="00857242" w:rsidRDefault="00857242" w:rsidP="00410A24">
            <w:pPr>
              <w:pStyle w:val="Default"/>
            </w:pPr>
            <w:r w:rsidRPr="00857242">
              <w:t>Региональный уровень – 2;</w:t>
            </w:r>
          </w:p>
          <w:p w:rsidR="00857242" w:rsidRPr="00857242" w:rsidRDefault="00857242" w:rsidP="00410A24">
            <w:pPr>
              <w:pStyle w:val="Default"/>
            </w:pPr>
            <w:r w:rsidRPr="00857242">
              <w:t xml:space="preserve">Муниципальный уровень и уровень </w:t>
            </w:r>
            <w:proofErr w:type="gramStart"/>
            <w:r w:rsidRPr="00857242">
              <w:t>ОО  –</w:t>
            </w:r>
            <w:proofErr w:type="gramEnd"/>
            <w:r w:rsidRPr="00857242">
              <w:t xml:space="preserve"> 1 ;</w:t>
            </w:r>
          </w:p>
          <w:p w:rsidR="00857242" w:rsidRPr="00857242" w:rsidRDefault="00857242" w:rsidP="00410A24">
            <w:pPr>
              <w:pStyle w:val="Default"/>
            </w:pPr>
            <w:r w:rsidRPr="00857242">
              <w:t>Отсутствие показателя – 0.</w:t>
            </w:r>
          </w:p>
          <w:p w:rsidR="00857242" w:rsidRPr="00857242" w:rsidRDefault="00857242" w:rsidP="00B31156">
            <w:pPr>
              <w:pStyle w:val="Default"/>
            </w:pPr>
          </w:p>
        </w:tc>
        <w:tc>
          <w:tcPr>
            <w:tcW w:w="1842" w:type="dxa"/>
          </w:tcPr>
          <w:p w:rsidR="00857242" w:rsidRPr="00857242" w:rsidRDefault="00857242" w:rsidP="00A40D0A">
            <w:pPr>
              <w:pStyle w:val="Default"/>
            </w:pPr>
            <w:r w:rsidRPr="00857242">
              <w:t>0-6</w:t>
            </w:r>
          </w:p>
        </w:tc>
        <w:tc>
          <w:tcPr>
            <w:tcW w:w="1560" w:type="dxa"/>
          </w:tcPr>
          <w:p w:rsidR="00857242" w:rsidRPr="00857242" w:rsidRDefault="00857242" w:rsidP="00A40D0A">
            <w:pPr>
              <w:pStyle w:val="Default"/>
            </w:pPr>
          </w:p>
        </w:tc>
      </w:tr>
      <w:tr w:rsidR="00857242" w:rsidRPr="00857242" w:rsidTr="00876E6A">
        <w:trPr>
          <w:trHeight w:val="1566"/>
        </w:trPr>
        <w:tc>
          <w:tcPr>
            <w:tcW w:w="1242" w:type="dxa"/>
          </w:tcPr>
          <w:p w:rsidR="00857242" w:rsidRPr="00857242" w:rsidRDefault="00857242" w:rsidP="000B7154">
            <w:pPr>
              <w:pStyle w:val="a6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7242" w:rsidRPr="00857242" w:rsidRDefault="00857242" w:rsidP="00B31156">
            <w:pPr>
              <w:pStyle w:val="Default"/>
            </w:pPr>
            <w:r w:rsidRPr="00857242">
              <w:t>Оказание консультативной методической помощи педагогическим работникам</w:t>
            </w:r>
          </w:p>
        </w:tc>
        <w:tc>
          <w:tcPr>
            <w:tcW w:w="5245" w:type="dxa"/>
          </w:tcPr>
          <w:p w:rsidR="00857242" w:rsidRPr="00857242" w:rsidRDefault="00857242" w:rsidP="0028074C">
            <w:pPr>
              <w:pStyle w:val="Default"/>
              <w:rPr>
                <w:b/>
              </w:rPr>
            </w:pPr>
            <w:r w:rsidRPr="00857242">
              <w:t xml:space="preserve">Наличие системы работы и плана по оказанию консультативной методической помощи педагогическим </w:t>
            </w:r>
            <w:r w:rsidRPr="00857242">
              <w:rPr>
                <w:b/>
              </w:rPr>
              <w:t>работникам (баллы не суммируются):</w:t>
            </w:r>
          </w:p>
          <w:p w:rsidR="00857242" w:rsidRPr="00857242" w:rsidRDefault="00857242" w:rsidP="0028074C">
            <w:pPr>
              <w:pStyle w:val="Default"/>
            </w:pPr>
            <w:r w:rsidRPr="00857242">
              <w:t>Осуществляется систематически, по плану – 2;</w:t>
            </w:r>
          </w:p>
          <w:p w:rsidR="00857242" w:rsidRPr="00857242" w:rsidRDefault="00857242" w:rsidP="0028074C">
            <w:pPr>
              <w:pStyle w:val="Default"/>
            </w:pPr>
            <w:r w:rsidRPr="00857242">
              <w:t>Осуществляется периодически, по запросу – 1;</w:t>
            </w:r>
          </w:p>
          <w:p w:rsidR="00857242" w:rsidRPr="00857242" w:rsidRDefault="00857242" w:rsidP="0028074C">
            <w:pPr>
              <w:pStyle w:val="Default"/>
            </w:pPr>
            <w:r w:rsidRPr="00857242">
              <w:t>Не осуществляется – 0.</w:t>
            </w:r>
          </w:p>
        </w:tc>
        <w:tc>
          <w:tcPr>
            <w:tcW w:w="1842" w:type="dxa"/>
          </w:tcPr>
          <w:p w:rsidR="00857242" w:rsidRPr="00857242" w:rsidRDefault="00857242" w:rsidP="00A40D0A">
            <w:pPr>
              <w:pStyle w:val="Default"/>
            </w:pPr>
            <w:r w:rsidRPr="00857242">
              <w:t>0-2</w:t>
            </w:r>
          </w:p>
        </w:tc>
        <w:tc>
          <w:tcPr>
            <w:tcW w:w="1560" w:type="dxa"/>
          </w:tcPr>
          <w:p w:rsidR="00857242" w:rsidRPr="00857242" w:rsidRDefault="00857242" w:rsidP="00A40D0A">
            <w:pPr>
              <w:pStyle w:val="Default"/>
            </w:pPr>
          </w:p>
        </w:tc>
      </w:tr>
      <w:tr w:rsidR="00857242" w:rsidRPr="00857242" w:rsidTr="00876E6A">
        <w:trPr>
          <w:trHeight w:val="1566"/>
        </w:trPr>
        <w:tc>
          <w:tcPr>
            <w:tcW w:w="1242" w:type="dxa"/>
          </w:tcPr>
          <w:p w:rsidR="00857242" w:rsidRPr="00857242" w:rsidRDefault="00857242" w:rsidP="000B7154">
            <w:pPr>
              <w:pStyle w:val="a6"/>
              <w:numPr>
                <w:ilvl w:val="1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7242" w:rsidRPr="00857242" w:rsidRDefault="00857242" w:rsidP="00B31156">
            <w:pPr>
              <w:pStyle w:val="Default"/>
            </w:pPr>
            <w:r w:rsidRPr="00857242">
              <w:t>Взаимодействие и сотрудничество с другими учреждениями и организациями по направлению деятельности организации</w:t>
            </w:r>
          </w:p>
        </w:tc>
        <w:tc>
          <w:tcPr>
            <w:tcW w:w="5245" w:type="dxa"/>
          </w:tcPr>
          <w:p w:rsidR="00857242" w:rsidRPr="00857242" w:rsidRDefault="00857242" w:rsidP="0028074C">
            <w:pPr>
              <w:pStyle w:val="Default"/>
              <w:rPr>
                <w:b/>
              </w:rPr>
            </w:pPr>
            <w:r w:rsidRPr="00857242">
              <w:t xml:space="preserve">Наличие системы работы и плана по взаимодействию и сотрудничеству с другими учреждениями и организациями </w:t>
            </w:r>
            <w:r w:rsidRPr="00857242">
              <w:rPr>
                <w:b/>
              </w:rPr>
              <w:t>(баллы не суммируются):</w:t>
            </w:r>
          </w:p>
          <w:p w:rsidR="00857242" w:rsidRPr="00857242" w:rsidRDefault="00857242" w:rsidP="0028074C">
            <w:pPr>
              <w:pStyle w:val="Default"/>
            </w:pPr>
            <w:r w:rsidRPr="00857242">
              <w:t>Осуществляется систематически, по плану – 2;</w:t>
            </w:r>
          </w:p>
          <w:p w:rsidR="00857242" w:rsidRPr="00857242" w:rsidRDefault="00857242" w:rsidP="0028074C">
            <w:pPr>
              <w:pStyle w:val="Default"/>
            </w:pPr>
            <w:r w:rsidRPr="00857242">
              <w:t>Осуществляется периодически, по запросу – 1;</w:t>
            </w:r>
          </w:p>
          <w:p w:rsidR="00857242" w:rsidRPr="00857242" w:rsidRDefault="00857242" w:rsidP="0028074C">
            <w:pPr>
              <w:pStyle w:val="Default"/>
            </w:pPr>
            <w:r w:rsidRPr="00857242">
              <w:t>Не осуществляется – 0.</w:t>
            </w:r>
          </w:p>
        </w:tc>
        <w:tc>
          <w:tcPr>
            <w:tcW w:w="1842" w:type="dxa"/>
          </w:tcPr>
          <w:p w:rsidR="00857242" w:rsidRPr="00857242" w:rsidRDefault="00857242" w:rsidP="00A40D0A">
            <w:pPr>
              <w:pStyle w:val="Default"/>
            </w:pPr>
            <w:r w:rsidRPr="00857242">
              <w:t>0-2</w:t>
            </w:r>
          </w:p>
        </w:tc>
        <w:tc>
          <w:tcPr>
            <w:tcW w:w="1560" w:type="dxa"/>
          </w:tcPr>
          <w:p w:rsidR="00857242" w:rsidRPr="00857242" w:rsidRDefault="00857242" w:rsidP="00A40D0A">
            <w:pPr>
              <w:pStyle w:val="Default"/>
            </w:pPr>
          </w:p>
        </w:tc>
      </w:tr>
      <w:tr w:rsidR="00857242" w:rsidRPr="00857242" w:rsidTr="00876E6A">
        <w:trPr>
          <w:trHeight w:val="434"/>
        </w:trPr>
        <w:tc>
          <w:tcPr>
            <w:tcW w:w="1242" w:type="dxa"/>
          </w:tcPr>
          <w:p w:rsidR="00857242" w:rsidRPr="00857242" w:rsidRDefault="00857242" w:rsidP="000B715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57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857242" w:rsidRPr="00857242" w:rsidRDefault="00857242" w:rsidP="00B31156">
            <w:pPr>
              <w:pStyle w:val="Default"/>
            </w:pPr>
            <w:r w:rsidRPr="00857242">
              <w:rPr>
                <w:b/>
              </w:rPr>
              <w:t xml:space="preserve">ИТОГО по критерию:                           </w:t>
            </w:r>
          </w:p>
        </w:tc>
        <w:tc>
          <w:tcPr>
            <w:tcW w:w="5245" w:type="dxa"/>
          </w:tcPr>
          <w:p w:rsidR="00857242" w:rsidRPr="00857242" w:rsidRDefault="00857242" w:rsidP="0028074C">
            <w:pPr>
              <w:pStyle w:val="Default"/>
            </w:pPr>
          </w:p>
        </w:tc>
        <w:tc>
          <w:tcPr>
            <w:tcW w:w="1842" w:type="dxa"/>
          </w:tcPr>
          <w:p w:rsidR="00857242" w:rsidRPr="00857242" w:rsidRDefault="00857242" w:rsidP="00A40D0A">
            <w:pPr>
              <w:pStyle w:val="Default"/>
              <w:rPr>
                <w:b/>
              </w:rPr>
            </w:pPr>
            <w:r w:rsidRPr="00857242">
              <w:rPr>
                <w:b/>
              </w:rPr>
              <w:t xml:space="preserve">32 </w:t>
            </w:r>
          </w:p>
        </w:tc>
        <w:tc>
          <w:tcPr>
            <w:tcW w:w="1560" w:type="dxa"/>
          </w:tcPr>
          <w:p w:rsidR="00857242" w:rsidRPr="00857242" w:rsidRDefault="00857242" w:rsidP="00792AB7">
            <w:pPr>
              <w:pStyle w:val="Default"/>
              <w:rPr>
                <w:b/>
              </w:rPr>
            </w:pPr>
          </w:p>
        </w:tc>
      </w:tr>
      <w:tr w:rsidR="00B33CA3" w:rsidRPr="00857242" w:rsidTr="00876E6A">
        <w:trPr>
          <w:trHeight w:val="436"/>
        </w:trPr>
        <w:tc>
          <w:tcPr>
            <w:tcW w:w="15133" w:type="dxa"/>
            <w:gridSpan w:val="5"/>
          </w:tcPr>
          <w:p w:rsidR="00B33CA3" w:rsidRPr="00857242" w:rsidRDefault="00B33CA3" w:rsidP="000B7154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857242">
              <w:rPr>
                <w:b/>
              </w:rPr>
              <w:lastRenderedPageBreak/>
              <w:t>Продуктивность личного вклада педагогического работника в повышение качества образования</w:t>
            </w:r>
          </w:p>
          <w:p w:rsidR="00B33CA3" w:rsidRPr="00857242" w:rsidRDefault="00B33CA3" w:rsidP="000B7154">
            <w:pPr>
              <w:pStyle w:val="Default"/>
              <w:numPr>
                <w:ilvl w:val="1"/>
                <w:numId w:val="4"/>
              </w:numPr>
              <w:jc w:val="center"/>
              <w:rPr>
                <w:b/>
                <w:i/>
              </w:rPr>
            </w:pPr>
            <w:r w:rsidRPr="00857242">
              <w:rPr>
                <w:b/>
                <w:i/>
              </w:rPr>
              <w:t>Продуктивность использования образовательных технологий</w:t>
            </w:r>
          </w:p>
        </w:tc>
      </w:tr>
      <w:tr w:rsidR="00857242" w:rsidRPr="00857242" w:rsidTr="00876E6A">
        <w:trPr>
          <w:trHeight w:val="699"/>
        </w:trPr>
        <w:tc>
          <w:tcPr>
            <w:tcW w:w="1242" w:type="dxa"/>
          </w:tcPr>
          <w:p w:rsidR="00857242" w:rsidRPr="00876E6A" w:rsidRDefault="00876E6A" w:rsidP="00876E6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  <w:r w:rsidR="00857242" w:rsidRPr="00876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35"/>
            </w:tblGrid>
            <w:tr w:rsidR="00857242" w:rsidRPr="00857242" w:rsidTr="000B7154">
              <w:trPr>
                <w:trHeight w:val="523"/>
              </w:trPr>
              <w:tc>
                <w:tcPr>
                  <w:tcW w:w="3435" w:type="dxa"/>
                </w:tcPr>
                <w:p w:rsidR="00857242" w:rsidRPr="00857242" w:rsidRDefault="00857242" w:rsidP="000B7154">
                  <w:pPr>
                    <w:pStyle w:val="Default"/>
                  </w:pPr>
                  <w:r w:rsidRPr="00857242">
                    <w:t xml:space="preserve"> Владение</w:t>
                  </w:r>
                </w:p>
                <w:p w:rsidR="00857242" w:rsidRPr="00857242" w:rsidRDefault="00857242" w:rsidP="000B7154">
                  <w:pPr>
                    <w:pStyle w:val="Default"/>
                  </w:pPr>
                  <w:r w:rsidRPr="00857242">
                    <w:t xml:space="preserve"> современными технологиями (ИКТ, проектная деятельность)</w:t>
                  </w:r>
                </w:p>
              </w:tc>
            </w:tr>
          </w:tbl>
          <w:p w:rsidR="00857242" w:rsidRPr="00857242" w:rsidRDefault="00857242" w:rsidP="0085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57242" w:rsidRPr="00857242" w:rsidRDefault="00857242" w:rsidP="00854B24">
            <w:pPr>
              <w:pStyle w:val="Default"/>
            </w:pPr>
            <w:r w:rsidRPr="00857242">
              <w:t>Систематическое использование технологий и методов в проведении методических объединений, методических советов, семинаров, мероприятий по повышению профессионального мастерства педагогов:</w:t>
            </w:r>
          </w:p>
          <w:p w:rsidR="00857242" w:rsidRPr="00857242" w:rsidRDefault="00857242" w:rsidP="00854B24">
            <w:pPr>
              <w:pStyle w:val="Default"/>
            </w:pPr>
            <w:r w:rsidRPr="00857242">
              <w:t xml:space="preserve">Показатель отражен полно - 2; </w:t>
            </w:r>
          </w:p>
          <w:p w:rsidR="00857242" w:rsidRPr="00857242" w:rsidRDefault="00857242" w:rsidP="00854B24">
            <w:pPr>
              <w:pStyle w:val="Default"/>
            </w:pPr>
            <w:r w:rsidRPr="00857242">
              <w:t xml:space="preserve">показатель отражен достаточно -1; </w:t>
            </w:r>
          </w:p>
          <w:p w:rsidR="00857242" w:rsidRPr="00857242" w:rsidRDefault="00857242" w:rsidP="00854B24">
            <w:pPr>
              <w:pStyle w:val="Default"/>
            </w:pPr>
            <w:r w:rsidRPr="00857242">
              <w:t>показатель не проявляется, описание противоречиво - 0</w:t>
            </w:r>
          </w:p>
        </w:tc>
        <w:tc>
          <w:tcPr>
            <w:tcW w:w="1842" w:type="dxa"/>
          </w:tcPr>
          <w:p w:rsidR="00857242" w:rsidRPr="00857242" w:rsidRDefault="00857242" w:rsidP="00854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242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  <w:p w:rsidR="00857242" w:rsidRPr="00857242" w:rsidRDefault="00857242" w:rsidP="00854B24">
            <w:pPr>
              <w:pStyle w:val="Default"/>
            </w:pPr>
          </w:p>
          <w:p w:rsidR="00857242" w:rsidRPr="00857242" w:rsidRDefault="00857242" w:rsidP="00854B24">
            <w:pPr>
              <w:pStyle w:val="Default"/>
            </w:pPr>
          </w:p>
        </w:tc>
        <w:tc>
          <w:tcPr>
            <w:tcW w:w="1560" w:type="dxa"/>
          </w:tcPr>
          <w:p w:rsidR="00857242" w:rsidRPr="00857242" w:rsidRDefault="00857242" w:rsidP="00A40D0A">
            <w:pPr>
              <w:pStyle w:val="Default"/>
            </w:pPr>
          </w:p>
        </w:tc>
      </w:tr>
      <w:tr w:rsidR="00857242" w:rsidRPr="00857242" w:rsidTr="00876E6A">
        <w:trPr>
          <w:trHeight w:val="699"/>
        </w:trPr>
        <w:tc>
          <w:tcPr>
            <w:tcW w:w="1242" w:type="dxa"/>
          </w:tcPr>
          <w:p w:rsidR="00857242" w:rsidRPr="00857242" w:rsidRDefault="00857242" w:rsidP="00A5393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7242" w:rsidRPr="00857242" w:rsidRDefault="00857242" w:rsidP="000B7154">
            <w:pPr>
              <w:pStyle w:val="Default"/>
            </w:pPr>
            <w:r w:rsidRPr="00857242">
              <w:rPr>
                <w:b/>
              </w:rPr>
              <w:t xml:space="preserve">ИТОГО по подкритерию:                           </w:t>
            </w:r>
          </w:p>
        </w:tc>
        <w:tc>
          <w:tcPr>
            <w:tcW w:w="5245" w:type="dxa"/>
          </w:tcPr>
          <w:p w:rsidR="00857242" w:rsidRPr="00857242" w:rsidRDefault="00857242" w:rsidP="00854B24">
            <w:pPr>
              <w:pStyle w:val="Default"/>
            </w:pPr>
          </w:p>
        </w:tc>
        <w:tc>
          <w:tcPr>
            <w:tcW w:w="1842" w:type="dxa"/>
          </w:tcPr>
          <w:p w:rsidR="00857242" w:rsidRPr="00857242" w:rsidRDefault="00857242" w:rsidP="00854B24">
            <w:pPr>
              <w:pStyle w:val="Default"/>
              <w:rPr>
                <w:b/>
              </w:rPr>
            </w:pPr>
            <w:r w:rsidRPr="00857242">
              <w:rPr>
                <w:b/>
              </w:rPr>
              <w:t>2</w:t>
            </w:r>
          </w:p>
        </w:tc>
        <w:tc>
          <w:tcPr>
            <w:tcW w:w="1560" w:type="dxa"/>
          </w:tcPr>
          <w:p w:rsidR="00857242" w:rsidRPr="00857242" w:rsidRDefault="00857242" w:rsidP="00A40D0A">
            <w:pPr>
              <w:pStyle w:val="Default"/>
              <w:rPr>
                <w:b/>
              </w:rPr>
            </w:pPr>
          </w:p>
        </w:tc>
      </w:tr>
      <w:tr w:rsidR="00B33CA3" w:rsidRPr="00857242" w:rsidTr="00876E6A">
        <w:trPr>
          <w:trHeight w:val="457"/>
        </w:trPr>
        <w:tc>
          <w:tcPr>
            <w:tcW w:w="15133" w:type="dxa"/>
            <w:gridSpan w:val="5"/>
          </w:tcPr>
          <w:p w:rsidR="00B33CA3" w:rsidRPr="00857242" w:rsidRDefault="00450402" w:rsidP="00A5393F">
            <w:pPr>
              <w:pStyle w:val="Default"/>
              <w:numPr>
                <w:ilvl w:val="1"/>
                <w:numId w:val="6"/>
              </w:numPr>
              <w:jc w:val="center"/>
              <w:rPr>
                <w:b/>
                <w:i/>
              </w:rPr>
            </w:pPr>
            <w:r w:rsidRPr="00857242">
              <w:rPr>
                <w:b/>
                <w:i/>
              </w:rPr>
              <w:t xml:space="preserve"> Распространение </w:t>
            </w:r>
            <w:r w:rsidR="00B33CA3" w:rsidRPr="00857242">
              <w:rPr>
                <w:b/>
                <w:i/>
              </w:rPr>
              <w:t>опыта профессиональной деятельности</w:t>
            </w:r>
          </w:p>
        </w:tc>
      </w:tr>
      <w:tr w:rsidR="00857242" w:rsidRPr="00857242" w:rsidTr="00876E6A">
        <w:trPr>
          <w:trHeight w:val="699"/>
        </w:trPr>
        <w:tc>
          <w:tcPr>
            <w:tcW w:w="1242" w:type="dxa"/>
          </w:tcPr>
          <w:p w:rsidR="00857242" w:rsidRPr="00857242" w:rsidRDefault="00857242" w:rsidP="00A5393F">
            <w:pPr>
              <w:pStyle w:val="a6"/>
              <w:numPr>
                <w:ilvl w:val="2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7242" w:rsidRPr="00857242" w:rsidRDefault="00857242" w:rsidP="00450402">
            <w:pPr>
              <w:pStyle w:val="Default"/>
            </w:pPr>
            <w:r w:rsidRPr="00857242">
              <w:t>Разработка информационных и методических материалов (в соответствии с основными направлениями работы методиста), участие в разработке концепции и/или программы развития ОО и др.</w:t>
            </w:r>
          </w:p>
        </w:tc>
        <w:tc>
          <w:tcPr>
            <w:tcW w:w="5245" w:type="dxa"/>
          </w:tcPr>
          <w:p w:rsidR="00857242" w:rsidRPr="00857242" w:rsidRDefault="00857242" w:rsidP="008D6298">
            <w:pPr>
              <w:pStyle w:val="Default"/>
              <w:rPr>
                <w:b/>
              </w:rPr>
            </w:pPr>
            <w:r w:rsidRPr="00857242">
              <w:t xml:space="preserve">Разработка материалов и их размещение на официальных сайтах </w:t>
            </w:r>
            <w:r w:rsidRPr="00857242">
              <w:rPr>
                <w:b/>
              </w:rPr>
              <w:t>(баллы не суммируются):</w:t>
            </w:r>
          </w:p>
          <w:p w:rsidR="00857242" w:rsidRPr="00857242" w:rsidRDefault="00857242" w:rsidP="008D6298">
            <w:pPr>
              <w:pStyle w:val="Default"/>
            </w:pPr>
            <w:r w:rsidRPr="00857242">
              <w:t xml:space="preserve">Разрабатывает систематически, методические материалы получают призовые места на выставках и конкурсах </w:t>
            </w:r>
          </w:p>
          <w:p w:rsidR="00857242" w:rsidRPr="00857242" w:rsidRDefault="00857242" w:rsidP="008D6298">
            <w:pPr>
              <w:pStyle w:val="Default"/>
            </w:pPr>
            <w:r w:rsidRPr="00857242">
              <w:t xml:space="preserve">Региональный/федеральный уровни – </w:t>
            </w:r>
            <w:r w:rsidR="00876E6A">
              <w:t>9</w:t>
            </w:r>
            <w:r w:rsidRPr="00857242">
              <w:t xml:space="preserve">; </w:t>
            </w:r>
          </w:p>
          <w:p w:rsidR="00857242" w:rsidRPr="00857242" w:rsidRDefault="00857242" w:rsidP="008D6298">
            <w:pPr>
              <w:pStyle w:val="Default"/>
            </w:pPr>
            <w:r w:rsidRPr="00857242">
              <w:t xml:space="preserve">Муниципальный уровень – </w:t>
            </w:r>
            <w:r w:rsidR="00876E6A">
              <w:t>7</w:t>
            </w:r>
            <w:r w:rsidRPr="00857242">
              <w:t>;</w:t>
            </w:r>
          </w:p>
          <w:p w:rsidR="00857242" w:rsidRPr="00857242" w:rsidRDefault="00857242" w:rsidP="008D6298">
            <w:pPr>
              <w:pStyle w:val="Default"/>
            </w:pPr>
            <w:r w:rsidRPr="00857242">
              <w:t xml:space="preserve">Разрабатывает систематически, методические материалы не получают призовые места на выставках и конкурсах – </w:t>
            </w:r>
            <w:r w:rsidR="00876E6A">
              <w:t>5</w:t>
            </w:r>
            <w:r w:rsidRPr="00857242">
              <w:t xml:space="preserve">; </w:t>
            </w:r>
          </w:p>
          <w:p w:rsidR="00857242" w:rsidRPr="00857242" w:rsidRDefault="00857242" w:rsidP="00876E6A">
            <w:pPr>
              <w:pStyle w:val="Default"/>
            </w:pPr>
            <w:r w:rsidRPr="00857242">
              <w:t xml:space="preserve">Разрабатывает периодически – </w:t>
            </w:r>
            <w:r w:rsidR="00876E6A">
              <w:t>3</w:t>
            </w:r>
          </w:p>
        </w:tc>
        <w:tc>
          <w:tcPr>
            <w:tcW w:w="1842" w:type="dxa"/>
          </w:tcPr>
          <w:p w:rsidR="00857242" w:rsidRPr="00857242" w:rsidRDefault="00876E6A" w:rsidP="00A40D0A">
            <w:pPr>
              <w:pStyle w:val="Default"/>
            </w:pPr>
            <w:r>
              <w:t>0-9</w:t>
            </w:r>
          </w:p>
        </w:tc>
        <w:tc>
          <w:tcPr>
            <w:tcW w:w="1560" w:type="dxa"/>
          </w:tcPr>
          <w:p w:rsidR="00857242" w:rsidRPr="00857242" w:rsidRDefault="00857242" w:rsidP="00A40D0A">
            <w:pPr>
              <w:pStyle w:val="Default"/>
            </w:pPr>
          </w:p>
        </w:tc>
      </w:tr>
      <w:tr w:rsidR="00857242" w:rsidRPr="00857242" w:rsidTr="00876E6A">
        <w:trPr>
          <w:trHeight w:val="1566"/>
        </w:trPr>
        <w:tc>
          <w:tcPr>
            <w:tcW w:w="1242" w:type="dxa"/>
          </w:tcPr>
          <w:p w:rsidR="00857242" w:rsidRPr="00857242" w:rsidRDefault="00857242" w:rsidP="00A5393F">
            <w:pPr>
              <w:pStyle w:val="a6"/>
              <w:numPr>
                <w:ilvl w:val="2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7242" w:rsidRPr="00857242" w:rsidRDefault="00857242" w:rsidP="00B31156">
            <w:pPr>
              <w:pStyle w:val="Default"/>
            </w:pPr>
            <w:r w:rsidRPr="00857242">
              <w:t>Выступления на научно-практических конференциях, педагогических чтениях, семинарах, методических объединениях (за исключением вопросов организационного характера) и др.</w:t>
            </w:r>
          </w:p>
        </w:tc>
        <w:tc>
          <w:tcPr>
            <w:tcW w:w="5245" w:type="dxa"/>
          </w:tcPr>
          <w:p w:rsidR="00857242" w:rsidRPr="00857242" w:rsidRDefault="00857242" w:rsidP="00940568">
            <w:pPr>
              <w:pStyle w:val="Default"/>
            </w:pPr>
            <w:r w:rsidRPr="00857242">
              <w:t xml:space="preserve">Сертификаты участника, программы мероприятий </w:t>
            </w:r>
          </w:p>
          <w:p w:rsidR="00857242" w:rsidRPr="00857242" w:rsidRDefault="00857242" w:rsidP="00940568">
            <w:pPr>
              <w:pStyle w:val="Default"/>
            </w:pPr>
            <w:r w:rsidRPr="00857242">
              <w:t>Федеральный и международный уровни:</w:t>
            </w:r>
          </w:p>
          <w:p w:rsidR="00857242" w:rsidRPr="00857242" w:rsidRDefault="00876E6A" w:rsidP="00940568">
            <w:pPr>
              <w:pStyle w:val="Default"/>
            </w:pPr>
            <w:r>
              <w:t>2</w:t>
            </w:r>
            <w:r w:rsidR="00857242" w:rsidRPr="00857242">
              <w:t xml:space="preserve"> и более выступлений – 4;</w:t>
            </w:r>
          </w:p>
          <w:p w:rsidR="00857242" w:rsidRPr="00857242" w:rsidRDefault="00857242" w:rsidP="00940568">
            <w:pPr>
              <w:pStyle w:val="Default"/>
            </w:pPr>
            <w:r w:rsidRPr="00857242">
              <w:t>1</w:t>
            </w:r>
            <w:r w:rsidR="00876E6A">
              <w:t xml:space="preserve"> выступление</w:t>
            </w:r>
            <w:r w:rsidRPr="00857242">
              <w:t xml:space="preserve"> – 3;</w:t>
            </w:r>
          </w:p>
          <w:p w:rsidR="00857242" w:rsidRPr="00857242" w:rsidRDefault="00857242" w:rsidP="00940568">
            <w:pPr>
              <w:pStyle w:val="Default"/>
            </w:pPr>
            <w:r w:rsidRPr="00857242">
              <w:t>Региональный уровень:</w:t>
            </w:r>
          </w:p>
          <w:p w:rsidR="00857242" w:rsidRPr="00857242" w:rsidRDefault="00876E6A" w:rsidP="00B21EFE">
            <w:pPr>
              <w:pStyle w:val="Default"/>
            </w:pPr>
            <w:r>
              <w:t>2</w:t>
            </w:r>
            <w:r w:rsidR="00857242" w:rsidRPr="00857242">
              <w:t xml:space="preserve"> и более выступлений – 3;</w:t>
            </w:r>
          </w:p>
          <w:p w:rsidR="00857242" w:rsidRPr="00857242" w:rsidRDefault="00857242" w:rsidP="00B21EFE">
            <w:pPr>
              <w:pStyle w:val="Default"/>
            </w:pPr>
            <w:r w:rsidRPr="00857242">
              <w:t>1 выступлени</w:t>
            </w:r>
            <w:r w:rsidR="00876E6A">
              <w:t>е</w:t>
            </w:r>
            <w:r w:rsidRPr="00857242">
              <w:t xml:space="preserve"> – 2;</w:t>
            </w:r>
          </w:p>
          <w:p w:rsidR="00857242" w:rsidRPr="00857242" w:rsidRDefault="00857242" w:rsidP="00940568">
            <w:pPr>
              <w:pStyle w:val="Default"/>
            </w:pPr>
            <w:r w:rsidRPr="00857242">
              <w:t>Муниципальный уровень</w:t>
            </w:r>
            <w:r w:rsidRPr="00857242">
              <w:rPr>
                <w:b/>
              </w:rPr>
              <w:t>:</w:t>
            </w:r>
          </w:p>
          <w:p w:rsidR="00857242" w:rsidRPr="00857242" w:rsidRDefault="00876E6A" w:rsidP="00B21EFE">
            <w:pPr>
              <w:pStyle w:val="Default"/>
            </w:pPr>
            <w:r>
              <w:lastRenderedPageBreak/>
              <w:t>2</w:t>
            </w:r>
            <w:r w:rsidR="00857242" w:rsidRPr="00857242">
              <w:t xml:space="preserve"> и более выступлений – 2;</w:t>
            </w:r>
          </w:p>
          <w:p w:rsidR="00857242" w:rsidRPr="00857242" w:rsidRDefault="00876E6A" w:rsidP="00876E6A">
            <w:pPr>
              <w:pStyle w:val="Default"/>
            </w:pPr>
            <w:r>
              <w:t>1</w:t>
            </w:r>
            <w:r w:rsidR="00857242" w:rsidRPr="00857242">
              <w:t xml:space="preserve"> выступлени</w:t>
            </w:r>
            <w:r>
              <w:t>е</w:t>
            </w:r>
            <w:r w:rsidR="00857242" w:rsidRPr="00857242">
              <w:t xml:space="preserve"> – 1.</w:t>
            </w:r>
          </w:p>
        </w:tc>
        <w:tc>
          <w:tcPr>
            <w:tcW w:w="1842" w:type="dxa"/>
          </w:tcPr>
          <w:p w:rsidR="00857242" w:rsidRPr="00857242" w:rsidRDefault="00857242" w:rsidP="00A40D0A">
            <w:pPr>
              <w:pStyle w:val="Default"/>
            </w:pPr>
            <w:r w:rsidRPr="00857242">
              <w:lastRenderedPageBreak/>
              <w:t>0-9</w:t>
            </w:r>
          </w:p>
        </w:tc>
        <w:tc>
          <w:tcPr>
            <w:tcW w:w="1560" w:type="dxa"/>
          </w:tcPr>
          <w:p w:rsidR="00857242" w:rsidRPr="00857242" w:rsidRDefault="00857242" w:rsidP="00A40D0A">
            <w:pPr>
              <w:pStyle w:val="Default"/>
            </w:pPr>
          </w:p>
        </w:tc>
      </w:tr>
      <w:tr w:rsidR="00857242" w:rsidRPr="00857242" w:rsidTr="00876E6A">
        <w:tc>
          <w:tcPr>
            <w:tcW w:w="1242" w:type="dxa"/>
          </w:tcPr>
          <w:p w:rsidR="00857242" w:rsidRPr="00857242" w:rsidRDefault="00857242" w:rsidP="00A5393F">
            <w:pPr>
              <w:pStyle w:val="a6"/>
              <w:numPr>
                <w:ilvl w:val="2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7242" w:rsidRPr="00857242" w:rsidRDefault="00857242" w:rsidP="00836167">
            <w:pPr>
              <w:pStyle w:val="Default"/>
            </w:pPr>
            <w:r w:rsidRPr="00857242">
              <w:t>Научные, научно-методические и учебно-методические публикации, в том числе в электронной версии, приравненные к печатным изданиям</w:t>
            </w:r>
          </w:p>
        </w:tc>
        <w:tc>
          <w:tcPr>
            <w:tcW w:w="5245" w:type="dxa"/>
          </w:tcPr>
          <w:p w:rsidR="00857242" w:rsidRPr="00857242" w:rsidRDefault="00857242" w:rsidP="001E26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Сертификаты участника, перечень публикаций в соответствии с требованиями, заверенный директором, скан-копии </w:t>
            </w:r>
          </w:p>
          <w:p w:rsidR="00857242" w:rsidRPr="00857242" w:rsidRDefault="00857242" w:rsidP="00B21EFE">
            <w:pPr>
              <w:pStyle w:val="Default"/>
            </w:pPr>
            <w:r w:rsidRPr="00857242">
              <w:t>Федеральный и международный уровни:</w:t>
            </w:r>
          </w:p>
          <w:p w:rsidR="00857242" w:rsidRPr="00857242" w:rsidRDefault="00876E6A" w:rsidP="00B21EFE">
            <w:pPr>
              <w:pStyle w:val="Default"/>
            </w:pPr>
            <w:r>
              <w:t>2</w:t>
            </w:r>
            <w:r w:rsidR="00857242" w:rsidRPr="00857242">
              <w:t xml:space="preserve"> и более публикаций – 4;</w:t>
            </w:r>
          </w:p>
          <w:p w:rsidR="00857242" w:rsidRPr="00857242" w:rsidRDefault="00857242" w:rsidP="00B21EFE">
            <w:pPr>
              <w:pStyle w:val="Default"/>
            </w:pPr>
            <w:r w:rsidRPr="00857242">
              <w:t>1 публикаци</w:t>
            </w:r>
            <w:r w:rsidR="00876E6A">
              <w:t>я</w:t>
            </w:r>
            <w:r w:rsidRPr="00857242">
              <w:t xml:space="preserve"> – 3;</w:t>
            </w:r>
          </w:p>
          <w:p w:rsidR="00857242" w:rsidRPr="00857242" w:rsidRDefault="00857242" w:rsidP="00B21EFE">
            <w:pPr>
              <w:pStyle w:val="Default"/>
            </w:pPr>
            <w:r w:rsidRPr="00857242">
              <w:t>Региональный уровень:</w:t>
            </w:r>
          </w:p>
          <w:p w:rsidR="00857242" w:rsidRPr="00857242" w:rsidRDefault="00876E6A" w:rsidP="00B21EFE">
            <w:pPr>
              <w:pStyle w:val="Default"/>
            </w:pPr>
            <w:r>
              <w:t>2</w:t>
            </w:r>
            <w:r w:rsidR="00857242" w:rsidRPr="00857242">
              <w:t xml:space="preserve"> и более публикаций – 3;</w:t>
            </w:r>
          </w:p>
          <w:p w:rsidR="00857242" w:rsidRPr="00857242" w:rsidRDefault="00857242" w:rsidP="00B21EFE">
            <w:pPr>
              <w:pStyle w:val="Default"/>
            </w:pPr>
            <w:r w:rsidRPr="00857242">
              <w:t>1 публикаци</w:t>
            </w:r>
            <w:r w:rsidR="00876E6A">
              <w:t>я</w:t>
            </w:r>
            <w:r w:rsidRPr="00857242">
              <w:t xml:space="preserve"> – 2;</w:t>
            </w:r>
          </w:p>
          <w:p w:rsidR="00857242" w:rsidRPr="00857242" w:rsidRDefault="00857242" w:rsidP="00B21EFE">
            <w:pPr>
              <w:pStyle w:val="Default"/>
              <w:rPr>
                <w:b/>
              </w:rPr>
            </w:pPr>
            <w:r w:rsidRPr="00857242">
              <w:t xml:space="preserve">Муниципальный уровень </w:t>
            </w:r>
            <w:r w:rsidRPr="00857242">
              <w:rPr>
                <w:color w:val="auto"/>
              </w:rPr>
              <w:t>и уровень ОО</w:t>
            </w:r>
            <w:r w:rsidRPr="00857242">
              <w:rPr>
                <w:b/>
                <w:color w:val="FF0000"/>
              </w:rPr>
              <w:t>:</w:t>
            </w:r>
          </w:p>
          <w:p w:rsidR="00857242" w:rsidRPr="00857242" w:rsidRDefault="00876E6A" w:rsidP="00B21EFE">
            <w:pPr>
              <w:pStyle w:val="Default"/>
            </w:pPr>
            <w:r>
              <w:t>2</w:t>
            </w:r>
            <w:r w:rsidR="00857242" w:rsidRPr="00857242">
              <w:t xml:space="preserve"> и более публикаций – 2;</w:t>
            </w:r>
          </w:p>
          <w:p w:rsidR="00857242" w:rsidRPr="00857242" w:rsidRDefault="00857242" w:rsidP="00876E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242">
              <w:rPr>
                <w:rFonts w:ascii="Times New Roman" w:hAnsi="Times New Roman" w:cs="Times New Roman"/>
                <w:sz w:val="24"/>
                <w:szCs w:val="24"/>
              </w:rPr>
              <w:t>1 публикаци</w:t>
            </w:r>
            <w:r w:rsidR="00876E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7242">
              <w:rPr>
                <w:rFonts w:ascii="Times New Roman" w:hAnsi="Times New Roman" w:cs="Times New Roman"/>
                <w:sz w:val="24"/>
                <w:szCs w:val="24"/>
              </w:rPr>
              <w:t xml:space="preserve"> – 1.</w:t>
            </w:r>
          </w:p>
        </w:tc>
        <w:tc>
          <w:tcPr>
            <w:tcW w:w="1842" w:type="dxa"/>
          </w:tcPr>
          <w:p w:rsidR="00857242" w:rsidRPr="00857242" w:rsidRDefault="00857242" w:rsidP="00BB68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0-9</w:t>
            </w:r>
          </w:p>
        </w:tc>
        <w:tc>
          <w:tcPr>
            <w:tcW w:w="1560" w:type="dxa"/>
          </w:tcPr>
          <w:p w:rsidR="00857242" w:rsidRPr="00857242" w:rsidRDefault="00857242" w:rsidP="00C64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7242" w:rsidRPr="00857242" w:rsidTr="00876E6A">
        <w:tc>
          <w:tcPr>
            <w:tcW w:w="1242" w:type="dxa"/>
          </w:tcPr>
          <w:p w:rsidR="00857242" w:rsidRPr="00857242" w:rsidRDefault="00857242" w:rsidP="00A5393F">
            <w:pPr>
              <w:pStyle w:val="a6"/>
              <w:numPr>
                <w:ilvl w:val="2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7242" w:rsidRPr="00857242" w:rsidRDefault="00857242" w:rsidP="00A40D0A">
            <w:pPr>
              <w:pStyle w:val="Default"/>
            </w:pPr>
            <w:r w:rsidRPr="00857242">
              <w:t>Публичное представление собственного педагогического опыта на сайтах</w:t>
            </w:r>
          </w:p>
        </w:tc>
        <w:tc>
          <w:tcPr>
            <w:tcW w:w="5245" w:type="dxa"/>
          </w:tcPr>
          <w:p w:rsidR="00857242" w:rsidRPr="00857242" w:rsidRDefault="00857242" w:rsidP="001E26B0">
            <w:pPr>
              <w:pStyle w:val="Default"/>
            </w:pPr>
            <w:r w:rsidRPr="00857242">
              <w:t>Опыт представлен на собственном профессиональном сайте педагога – 1-2;</w:t>
            </w:r>
          </w:p>
          <w:p w:rsidR="00857242" w:rsidRPr="00857242" w:rsidRDefault="00857242" w:rsidP="001E26B0">
            <w:pPr>
              <w:pStyle w:val="Default"/>
            </w:pPr>
            <w:r w:rsidRPr="00857242">
              <w:t>Опыт представлен на профессиональных порталах (сайтах) / на сайте организации – 1.</w:t>
            </w:r>
          </w:p>
        </w:tc>
        <w:tc>
          <w:tcPr>
            <w:tcW w:w="1842" w:type="dxa"/>
          </w:tcPr>
          <w:p w:rsidR="00857242" w:rsidRPr="00857242" w:rsidRDefault="00857242" w:rsidP="00C64507">
            <w:pPr>
              <w:pStyle w:val="Default"/>
            </w:pPr>
            <w:r>
              <w:t>0-</w:t>
            </w:r>
            <w:r w:rsidRPr="00857242">
              <w:t>3</w:t>
            </w:r>
          </w:p>
        </w:tc>
        <w:tc>
          <w:tcPr>
            <w:tcW w:w="1560" w:type="dxa"/>
          </w:tcPr>
          <w:p w:rsidR="00857242" w:rsidRPr="00857242" w:rsidRDefault="00857242" w:rsidP="00C64507">
            <w:pPr>
              <w:pStyle w:val="Default"/>
            </w:pPr>
          </w:p>
        </w:tc>
      </w:tr>
      <w:tr w:rsidR="00857242" w:rsidRPr="00857242" w:rsidTr="00876E6A">
        <w:tc>
          <w:tcPr>
            <w:tcW w:w="1242" w:type="dxa"/>
          </w:tcPr>
          <w:p w:rsidR="00857242" w:rsidRPr="00857242" w:rsidRDefault="00857242" w:rsidP="00A5393F">
            <w:pPr>
              <w:pStyle w:val="a6"/>
              <w:numPr>
                <w:ilvl w:val="2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7242" w:rsidRPr="00857242" w:rsidRDefault="00857242" w:rsidP="000C2318">
            <w:pPr>
              <w:pStyle w:val="Default"/>
              <w:rPr>
                <w:color w:val="FF0000"/>
              </w:rPr>
            </w:pPr>
            <w:r w:rsidRPr="00857242">
              <w:t>Участие в проектно-исследовательской, опытноэкспериментальной и др. научной деятельности</w:t>
            </w:r>
          </w:p>
        </w:tc>
        <w:tc>
          <w:tcPr>
            <w:tcW w:w="5245" w:type="dxa"/>
          </w:tcPr>
          <w:p w:rsidR="00857242" w:rsidRPr="00857242" w:rsidRDefault="00857242" w:rsidP="000C2318">
            <w:pPr>
              <w:pStyle w:val="Default"/>
            </w:pPr>
            <w:r w:rsidRPr="00857242">
              <w:t>Федеральный и международный уровни – 3;</w:t>
            </w:r>
          </w:p>
          <w:p w:rsidR="00857242" w:rsidRPr="00857242" w:rsidRDefault="00857242" w:rsidP="000C2318">
            <w:pPr>
              <w:pStyle w:val="Default"/>
            </w:pPr>
            <w:r w:rsidRPr="00857242">
              <w:t>Региональный уровень – 2;</w:t>
            </w:r>
          </w:p>
          <w:p w:rsidR="00857242" w:rsidRPr="00857242" w:rsidRDefault="00857242" w:rsidP="000C2318">
            <w:pPr>
              <w:pStyle w:val="Default"/>
            </w:pPr>
            <w:r w:rsidRPr="00857242">
              <w:t>Муниципальный уровень и уровень ОО  – 1;</w:t>
            </w:r>
          </w:p>
          <w:p w:rsidR="00857242" w:rsidRPr="00857242" w:rsidRDefault="00857242" w:rsidP="00693E37">
            <w:pPr>
              <w:pStyle w:val="Default"/>
              <w:rPr>
                <w:color w:val="FF0000"/>
              </w:rPr>
            </w:pPr>
            <w:r w:rsidRPr="00857242">
              <w:t>Отсутствие показателя – 0.</w:t>
            </w:r>
          </w:p>
        </w:tc>
        <w:tc>
          <w:tcPr>
            <w:tcW w:w="1842" w:type="dxa"/>
          </w:tcPr>
          <w:p w:rsidR="00857242" w:rsidRPr="00857242" w:rsidRDefault="00857242" w:rsidP="00854B24">
            <w:pPr>
              <w:pStyle w:val="Default"/>
              <w:rPr>
                <w:color w:val="FF0000"/>
              </w:rPr>
            </w:pPr>
          </w:p>
          <w:p w:rsidR="00857242" w:rsidRPr="00857242" w:rsidRDefault="00857242" w:rsidP="00854B24">
            <w:pPr>
              <w:pStyle w:val="Default"/>
              <w:rPr>
                <w:color w:val="FF0000"/>
              </w:rPr>
            </w:pPr>
            <w:r w:rsidRPr="00857242">
              <w:rPr>
                <w:color w:val="auto"/>
              </w:rPr>
              <w:t>0-6</w:t>
            </w:r>
          </w:p>
        </w:tc>
        <w:tc>
          <w:tcPr>
            <w:tcW w:w="1560" w:type="dxa"/>
          </w:tcPr>
          <w:p w:rsidR="00857242" w:rsidRPr="00857242" w:rsidRDefault="00857242" w:rsidP="00C64507">
            <w:pPr>
              <w:pStyle w:val="Default"/>
            </w:pPr>
          </w:p>
        </w:tc>
      </w:tr>
      <w:tr w:rsidR="00857242" w:rsidRPr="00857242" w:rsidTr="00876E6A">
        <w:tc>
          <w:tcPr>
            <w:tcW w:w="1242" w:type="dxa"/>
          </w:tcPr>
          <w:p w:rsidR="00857242" w:rsidRPr="00857242" w:rsidRDefault="00857242" w:rsidP="00A5393F">
            <w:pPr>
              <w:pStyle w:val="a6"/>
              <w:numPr>
                <w:ilvl w:val="2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7242" w:rsidRPr="00857242" w:rsidRDefault="00857242" w:rsidP="00854B24">
            <w:pPr>
              <w:pStyle w:val="Default"/>
              <w:rPr>
                <w:color w:val="FF0000"/>
              </w:rPr>
            </w:pPr>
            <w:r w:rsidRPr="00857242">
              <w:t>Участие в деятельности экспертных групп/комиссий, экспертного совета, методического совета, апелляционных комиссий, профессиональных ассоциаций, жюри профессиональных конкурсов и др.</w:t>
            </w:r>
          </w:p>
        </w:tc>
        <w:tc>
          <w:tcPr>
            <w:tcW w:w="5245" w:type="dxa"/>
          </w:tcPr>
          <w:p w:rsidR="00857242" w:rsidRPr="00857242" w:rsidRDefault="00857242" w:rsidP="003D59B6">
            <w:pPr>
              <w:pStyle w:val="Default"/>
            </w:pPr>
            <w:r w:rsidRPr="00857242">
              <w:t>Федеральный уровень:</w:t>
            </w:r>
          </w:p>
          <w:p w:rsidR="00857242" w:rsidRPr="00857242" w:rsidRDefault="00857242" w:rsidP="003D59B6">
            <w:pPr>
              <w:pStyle w:val="Default"/>
            </w:pPr>
            <w:r w:rsidRPr="00857242">
              <w:t xml:space="preserve"> </w:t>
            </w:r>
            <w:r w:rsidR="00876E6A">
              <w:t>2</w:t>
            </w:r>
            <w:r w:rsidRPr="00857242">
              <w:t xml:space="preserve"> и более </w:t>
            </w:r>
            <w:proofErr w:type="spellStart"/>
            <w:r w:rsidRPr="00857242">
              <w:t>комис</w:t>
            </w:r>
            <w:proofErr w:type="spellEnd"/>
            <w:r w:rsidRPr="00857242">
              <w:t xml:space="preserve">. /проф. </w:t>
            </w:r>
            <w:proofErr w:type="spellStart"/>
            <w:r w:rsidRPr="00857242">
              <w:t>ассоц</w:t>
            </w:r>
            <w:proofErr w:type="spellEnd"/>
            <w:r w:rsidRPr="00857242">
              <w:t>./ жюри – 5;</w:t>
            </w:r>
          </w:p>
          <w:p w:rsidR="00857242" w:rsidRPr="00857242" w:rsidRDefault="00857242" w:rsidP="003D59B6">
            <w:pPr>
              <w:pStyle w:val="Default"/>
            </w:pPr>
            <w:r w:rsidRPr="00857242">
              <w:t xml:space="preserve">1 </w:t>
            </w:r>
            <w:proofErr w:type="spellStart"/>
            <w:r w:rsidRPr="00857242">
              <w:t>комис</w:t>
            </w:r>
            <w:proofErr w:type="spellEnd"/>
            <w:r w:rsidRPr="00857242">
              <w:t xml:space="preserve">. /проф. </w:t>
            </w:r>
            <w:proofErr w:type="spellStart"/>
            <w:r w:rsidRPr="00857242">
              <w:t>ассоц</w:t>
            </w:r>
            <w:proofErr w:type="spellEnd"/>
            <w:r w:rsidRPr="00857242">
              <w:t xml:space="preserve">./ жюри – 4; </w:t>
            </w:r>
          </w:p>
          <w:p w:rsidR="00857242" w:rsidRPr="00857242" w:rsidRDefault="00857242" w:rsidP="003D59B6">
            <w:pPr>
              <w:pStyle w:val="Default"/>
            </w:pPr>
            <w:r w:rsidRPr="00857242">
              <w:t xml:space="preserve">Региональный уровень: </w:t>
            </w:r>
          </w:p>
          <w:p w:rsidR="00857242" w:rsidRPr="00857242" w:rsidRDefault="00876E6A" w:rsidP="003D59B6">
            <w:pPr>
              <w:pStyle w:val="Default"/>
            </w:pPr>
            <w:r>
              <w:t>2</w:t>
            </w:r>
            <w:r w:rsidR="00857242" w:rsidRPr="00857242">
              <w:t xml:space="preserve"> и более </w:t>
            </w:r>
            <w:proofErr w:type="spellStart"/>
            <w:r w:rsidR="00857242" w:rsidRPr="00857242">
              <w:t>комис</w:t>
            </w:r>
            <w:proofErr w:type="spellEnd"/>
            <w:r w:rsidR="00857242" w:rsidRPr="00857242">
              <w:t xml:space="preserve">. /проф. </w:t>
            </w:r>
            <w:proofErr w:type="spellStart"/>
            <w:r w:rsidR="00857242" w:rsidRPr="00857242">
              <w:t>ассоц</w:t>
            </w:r>
            <w:proofErr w:type="spellEnd"/>
            <w:r w:rsidR="00857242" w:rsidRPr="00857242">
              <w:t>./ жюри – 4;</w:t>
            </w:r>
          </w:p>
          <w:p w:rsidR="00857242" w:rsidRPr="00857242" w:rsidRDefault="00857242" w:rsidP="003D59B6">
            <w:pPr>
              <w:pStyle w:val="Default"/>
            </w:pPr>
            <w:r w:rsidRPr="00857242">
              <w:t xml:space="preserve">1 </w:t>
            </w:r>
            <w:proofErr w:type="spellStart"/>
            <w:r w:rsidRPr="00857242">
              <w:t>комис</w:t>
            </w:r>
            <w:proofErr w:type="spellEnd"/>
            <w:r w:rsidRPr="00857242">
              <w:t xml:space="preserve">. /проф. </w:t>
            </w:r>
            <w:proofErr w:type="spellStart"/>
            <w:r w:rsidRPr="00857242">
              <w:t>ассоц</w:t>
            </w:r>
            <w:proofErr w:type="spellEnd"/>
            <w:r w:rsidRPr="00857242">
              <w:t xml:space="preserve">./ жюри – 3; </w:t>
            </w:r>
          </w:p>
          <w:p w:rsidR="00857242" w:rsidRPr="00857242" w:rsidRDefault="00857242" w:rsidP="003D59B6">
            <w:pPr>
              <w:pStyle w:val="Default"/>
            </w:pPr>
            <w:r w:rsidRPr="00857242">
              <w:t>Муниципальный уровень:</w:t>
            </w:r>
          </w:p>
          <w:p w:rsidR="00857242" w:rsidRPr="00857242" w:rsidRDefault="00876E6A" w:rsidP="003D59B6">
            <w:pPr>
              <w:pStyle w:val="Default"/>
            </w:pPr>
            <w:r>
              <w:t>2</w:t>
            </w:r>
            <w:r w:rsidR="00857242" w:rsidRPr="00857242">
              <w:t xml:space="preserve"> и более </w:t>
            </w:r>
            <w:proofErr w:type="spellStart"/>
            <w:r w:rsidR="00857242" w:rsidRPr="00857242">
              <w:t>комис</w:t>
            </w:r>
            <w:proofErr w:type="spellEnd"/>
            <w:r w:rsidR="00857242" w:rsidRPr="00857242">
              <w:t xml:space="preserve">. /проф. </w:t>
            </w:r>
            <w:proofErr w:type="spellStart"/>
            <w:r w:rsidR="00857242" w:rsidRPr="00857242">
              <w:t>ассоц</w:t>
            </w:r>
            <w:proofErr w:type="spellEnd"/>
            <w:r w:rsidR="00857242" w:rsidRPr="00857242">
              <w:t>./ жюри – 2;</w:t>
            </w:r>
          </w:p>
          <w:p w:rsidR="00857242" w:rsidRPr="00857242" w:rsidRDefault="00857242" w:rsidP="00876E6A">
            <w:pPr>
              <w:pStyle w:val="Default"/>
              <w:rPr>
                <w:color w:val="FF0000"/>
              </w:rPr>
            </w:pPr>
            <w:r w:rsidRPr="00857242">
              <w:t xml:space="preserve">1 </w:t>
            </w:r>
            <w:proofErr w:type="spellStart"/>
            <w:r w:rsidRPr="00857242">
              <w:t>комис</w:t>
            </w:r>
            <w:proofErr w:type="spellEnd"/>
            <w:r w:rsidRPr="00857242">
              <w:t xml:space="preserve">. /проф. </w:t>
            </w:r>
            <w:proofErr w:type="spellStart"/>
            <w:r w:rsidRPr="00857242">
              <w:t>ассоц</w:t>
            </w:r>
            <w:proofErr w:type="spellEnd"/>
            <w:r w:rsidRPr="00857242">
              <w:t>./ жюри – 1.</w:t>
            </w:r>
          </w:p>
        </w:tc>
        <w:tc>
          <w:tcPr>
            <w:tcW w:w="1842" w:type="dxa"/>
          </w:tcPr>
          <w:p w:rsidR="00857242" w:rsidRPr="00857242" w:rsidRDefault="00857242" w:rsidP="003D59B6">
            <w:pPr>
              <w:pStyle w:val="Default"/>
              <w:rPr>
                <w:color w:val="FF0000"/>
              </w:rPr>
            </w:pPr>
            <w:r w:rsidRPr="00857242">
              <w:rPr>
                <w:color w:val="auto"/>
              </w:rPr>
              <w:t>0-11</w:t>
            </w:r>
          </w:p>
        </w:tc>
        <w:tc>
          <w:tcPr>
            <w:tcW w:w="1560" w:type="dxa"/>
          </w:tcPr>
          <w:p w:rsidR="00857242" w:rsidRPr="00857242" w:rsidRDefault="00857242" w:rsidP="00854B24">
            <w:pPr>
              <w:pStyle w:val="Default"/>
            </w:pPr>
          </w:p>
        </w:tc>
      </w:tr>
      <w:tr w:rsidR="00857242" w:rsidRPr="00857242" w:rsidTr="00876E6A">
        <w:tc>
          <w:tcPr>
            <w:tcW w:w="1242" w:type="dxa"/>
          </w:tcPr>
          <w:p w:rsidR="00857242" w:rsidRPr="00857242" w:rsidRDefault="00857242" w:rsidP="00A5393F">
            <w:pPr>
              <w:pStyle w:val="a6"/>
              <w:numPr>
                <w:ilvl w:val="2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7242" w:rsidRPr="00857242" w:rsidRDefault="00857242" w:rsidP="00A40D0A">
            <w:pPr>
              <w:pStyle w:val="Default"/>
            </w:pPr>
            <w:r w:rsidRPr="00857242">
              <w:t>Участие в очных профессиональных конкурсах</w:t>
            </w:r>
          </w:p>
        </w:tc>
        <w:tc>
          <w:tcPr>
            <w:tcW w:w="5245" w:type="dxa"/>
          </w:tcPr>
          <w:p w:rsidR="00857242" w:rsidRPr="00857242" w:rsidRDefault="00857242" w:rsidP="001E26B0">
            <w:pPr>
              <w:pStyle w:val="Default"/>
            </w:pPr>
            <w:r w:rsidRPr="00857242">
              <w:t>Федеральный уровень:</w:t>
            </w:r>
          </w:p>
          <w:p w:rsidR="00857242" w:rsidRPr="00857242" w:rsidRDefault="00857242" w:rsidP="001E26B0">
            <w:pPr>
              <w:pStyle w:val="Default"/>
            </w:pPr>
            <w:r w:rsidRPr="00857242">
              <w:t xml:space="preserve">победитель – </w:t>
            </w:r>
            <w:r w:rsidR="00876E6A">
              <w:t>5</w:t>
            </w:r>
            <w:r w:rsidRPr="00857242">
              <w:t>;</w:t>
            </w:r>
          </w:p>
          <w:p w:rsidR="00857242" w:rsidRPr="00857242" w:rsidRDefault="00857242" w:rsidP="001E26B0">
            <w:pPr>
              <w:pStyle w:val="Default"/>
            </w:pPr>
            <w:r w:rsidRPr="00857242">
              <w:t>лауреат – 4;</w:t>
            </w:r>
          </w:p>
          <w:p w:rsidR="00857242" w:rsidRPr="00857242" w:rsidRDefault="00857242" w:rsidP="001E26B0">
            <w:pPr>
              <w:pStyle w:val="Default"/>
            </w:pPr>
            <w:r w:rsidRPr="00857242">
              <w:t>участник – 3;</w:t>
            </w:r>
          </w:p>
          <w:p w:rsidR="00857242" w:rsidRPr="00857242" w:rsidRDefault="00857242" w:rsidP="001E26B0">
            <w:pPr>
              <w:pStyle w:val="Default"/>
            </w:pPr>
            <w:r w:rsidRPr="00857242">
              <w:t>Региональный уровень:</w:t>
            </w:r>
          </w:p>
          <w:p w:rsidR="00857242" w:rsidRPr="00857242" w:rsidRDefault="00857242" w:rsidP="008A0A8F">
            <w:pPr>
              <w:pStyle w:val="Default"/>
            </w:pPr>
            <w:r w:rsidRPr="00857242">
              <w:t xml:space="preserve">победитель - </w:t>
            </w:r>
            <w:r w:rsidR="00876E6A">
              <w:t>3</w:t>
            </w:r>
            <w:r w:rsidRPr="00857242">
              <w:t xml:space="preserve">; </w:t>
            </w:r>
          </w:p>
          <w:p w:rsidR="00857242" w:rsidRPr="00857242" w:rsidRDefault="00857242" w:rsidP="008A0A8F">
            <w:pPr>
              <w:pStyle w:val="Default"/>
            </w:pPr>
            <w:r w:rsidRPr="00857242">
              <w:t xml:space="preserve">лауреат – </w:t>
            </w:r>
            <w:r w:rsidR="00876E6A">
              <w:t>2</w:t>
            </w:r>
            <w:r w:rsidRPr="00857242">
              <w:t>;</w:t>
            </w:r>
          </w:p>
          <w:p w:rsidR="00857242" w:rsidRPr="00857242" w:rsidRDefault="00857242" w:rsidP="008A0A8F">
            <w:pPr>
              <w:pStyle w:val="Default"/>
            </w:pPr>
            <w:r w:rsidRPr="00857242">
              <w:t>участник –</w:t>
            </w:r>
            <w:r w:rsidR="00876E6A">
              <w:t xml:space="preserve"> 1</w:t>
            </w:r>
            <w:r w:rsidRPr="00857242">
              <w:t>;</w:t>
            </w:r>
          </w:p>
          <w:p w:rsidR="00857242" w:rsidRPr="00857242" w:rsidRDefault="00857242" w:rsidP="008A0A8F">
            <w:pPr>
              <w:pStyle w:val="Default"/>
            </w:pPr>
            <w:r w:rsidRPr="00857242">
              <w:t xml:space="preserve">Муниципальный уровень: </w:t>
            </w:r>
          </w:p>
          <w:p w:rsidR="00857242" w:rsidRPr="00857242" w:rsidRDefault="00857242" w:rsidP="008A0A8F">
            <w:pPr>
              <w:pStyle w:val="Default"/>
            </w:pPr>
            <w:r w:rsidRPr="00857242">
              <w:t xml:space="preserve">победитель – </w:t>
            </w:r>
            <w:r w:rsidR="00876E6A">
              <w:t>2</w:t>
            </w:r>
            <w:r w:rsidRPr="00857242">
              <w:t xml:space="preserve">; </w:t>
            </w:r>
          </w:p>
          <w:p w:rsidR="00857242" w:rsidRPr="00857242" w:rsidRDefault="00857242" w:rsidP="008A0A8F">
            <w:pPr>
              <w:pStyle w:val="Default"/>
            </w:pPr>
            <w:r w:rsidRPr="00857242">
              <w:t xml:space="preserve">лауреат – </w:t>
            </w:r>
            <w:r w:rsidR="00876E6A">
              <w:t>1</w:t>
            </w:r>
            <w:r w:rsidRPr="00857242">
              <w:t>;</w:t>
            </w:r>
          </w:p>
          <w:p w:rsidR="00857242" w:rsidRPr="00857242" w:rsidRDefault="00857242" w:rsidP="00876E6A">
            <w:pPr>
              <w:pStyle w:val="Default"/>
            </w:pPr>
            <w:r w:rsidRPr="00857242">
              <w:t xml:space="preserve"> участник – </w:t>
            </w:r>
            <w:r w:rsidR="00876E6A">
              <w:t>0,5</w:t>
            </w:r>
            <w:r w:rsidRPr="00857242">
              <w:t>.</w:t>
            </w:r>
          </w:p>
        </w:tc>
        <w:tc>
          <w:tcPr>
            <w:tcW w:w="1842" w:type="dxa"/>
          </w:tcPr>
          <w:p w:rsidR="00857242" w:rsidRPr="00857242" w:rsidRDefault="00876E6A" w:rsidP="00C64507">
            <w:pPr>
              <w:pStyle w:val="Default"/>
            </w:pPr>
            <w:r>
              <w:t>0-10</w:t>
            </w:r>
          </w:p>
        </w:tc>
        <w:tc>
          <w:tcPr>
            <w:tcW w:w="1560" w:type="dxa"/>
          </w:tcPr>
          <w:p w:rsidR="00857242" w:rsidRPr="00857242" w:rsidRDefault="00857242" w:rsidP="00C64507">
            <w:pPr>
              <w:pStyle w:val="Default"/>
            </w:pPr>
          </w:p>
        </w:tc>
      </w:tr>
      <w:tr w:rsidR="00857242" w:rsidRPr="00857242" w:rsidTr="00876E6A">
        <w:tc>
          <w:tcPr>
            <w:tcW w:w="1242" w:type="dxa"/>
          </w:tcPr>
          <w:p w:rsidR="00857242" w:rsidRPr="00857242" w:rsidRDefault="00857242" w:rsidP="00A5393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7242" w:rsidRPr="00857242" w:rsidRDefault="00857242" w:rsidP="00A40D0A">
            <w:pPr>
              <w:pStyle w:val="Default"/>
              <w:rPr>
                <w:color w:val="auto"/>
              </w:rPr>
            </w:pPr>
            <w:r w:rsidRPr="00857242">
              <w:rPr>
                <w:b/>
                <w:color w:val="auto"/>
              </w:rPr>
              <w:t xml:space="preserve">ИТОГО по подкритерию:                           </w:t>
            </w:r>
          </w:p>
        </w:tc>
        <w:tc>
          <w:tcPr>
            <w:tcW w:w="5245" w:type="dxa"/>
          </w:tcPr>
          <w:p w:rsidR="00857242" w:rsidRPr="00857242" w:rsidRDefault="00857242" w:rsidP="008A0A8F">
            <w:pPr>
              <w:pStyle w:val="Default"/>
              <w:rPr>
                <w:color w:val="auto"/>
              </w:rPr>
            </w:pPr>
          </w:p>
        </w:tc>
        <w:tc>
          <w:tcPr>
            <w:tcW w:w="1842" w:type="dxa"/>
          </w:tcPr>
          <w:p w:rsidR="00857242" w:rsidRPr="00857242" w:rsidRDefault="00857242" w:rsidP="00450402">
            <w:pPr>
              <w:pStyle w:val="Default"/>
              <w:rPr>
                <w:b/>
              </w:rPr>
            </w:pPr>
            <w:r w:rsidRPr="00857242">
              <w:rPr>
                <w:b/>
              </w:rPr>
              <w:t>57</w:t>
            </w:r>
          </w:p>
        </w:tc>
        <w:tc>
          <w:tcPr>
            <w:tcW w:w="1560" w:type="dxa"/>
          </w:tcPr>
          <w:p w:rsidR="00857242" w:rsidRPr="00857242" w:rsidRDefault="00857242" w:rsidP="00792AB7">
            <w:pPr>
              <w:pStyle w:val="Default"/>
              <w:rPr>
                <w:b/>
              </w:rPr>
            </w:pPr>
          </w:p>
        </w:tc>
      </w:tr>
      <w:tr w:rsidR="0070204B" w:rsidRPr="00857242" w:rsidTr="00876E6A">
        <w:tc>
          <w:tcPr>
            <w:tcW w:w="15133" w:type="dxa"/>
            <w:gridSpan w:val="5"/>
          </w:tcPr>
          <w:p w:rsidR="0070204B" w:rsidRPr="00857242" w:rsidRDefault="003B072B" w:rsidP="00A5393F">
            <w:pPr>
              <w:pStyle w:val="Default"/>
              <w:numPr>
                <w:ilvl w:val="1"/>
                <w:numId w:val="7"/>
              </w:numPr>
              <w:jc w:val="center"/>
              <w:rPr>
                <w:b/>
                <w:i/>
                <w:color w:val="auto"/>
              </w:rPr>
            </w:pPr>
            <w:r w:rsidRPr="00857242">
              <w:rPr>
                <w:b/>
                <w:i/>
                <w:color w:val="auto"/>
              </w:rPr>
              <w:t>Награды</w:t>
            </w:r>
          </w:p>
        </w:tc>
      </w:tr>
      <w:tr w:rsidR="00857242" w:rsidRPr="00857242" w:rsidTr="00876E6A">
        <w:tc>
          <w:tcPr>
            <w:tcW w:w="1242" w:type="dxa"/>
          </w:tcPr>
          <w:p w:rsidR="00857242" w:rsidRPr="00857242" w:rsidRDefault="00857242" w:rsidP="000B7154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42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5244" w:type="dxa"/>
          </w:tcPr>
          <w:p w:rsidR="00857242" w:rsidRPr="00857242" w:rsidRDefault="00857242" w:rsidP="00A40D0A">
            <w:pPr>
              <w:pStyle w:val="Default"/>
              <w:rPr>
                <w:color w:val="auto"/>
              </w:rPr>
            </w:pPr>
            <w:r w:rsidRPr="00857242">
              <w:rPr>
                <w:color w:val="auto"/>
              </w:rPr>
              <w:t>Почетные звания, профессиональные награды (одна награда за весь период профессиональной деятельности)</w:t>
            </w:r>
          </w:p>
        </w:tc>
        <w:tc>
          <w:tcPr>
            <w:tcW w:w="5245" w:type="dxa"/>
          </w:tcPr>
          <w:p w:rsidR="00857242" w:rsidRPr="00857242" w:rsidRDefault="00857242" w:rsidP="001E26B0">
            <w:pPr>
              <w:pStyle w:val="Default"/>
              <w:rPr>
                <w:b/>
                <w:color w:val="auto"/>
              </w:rPr>
            </w:pPr>
            <w:r w:rsidRPr="00857242">
              <w:rPr>
                <w:b/>
                <w:color w:val="auto"/>
              </w:rPr>
              <w:t>Баллы не суммируются</w:t>
            </w:r>
          </w:p>
          <w:p w:rsidR="00857242" w:rsidRPr="00857242" w:rsidRDefault="00857242" w:rsidP="001E26B0">
            <w:pPr>
              <w:pStyle w:val="Default"/>
              <w:rPr>
                <w:color w:val="auto"/>
              </w:rPr>
            </w:pPr>
            <w:r w:rsidRPr="00857242">
              <w:rPr>
                <w:color w:val="auto"/>
              </w:rPr>
              <w:t xml:space="preserve">Федеральный уровень: </w:t>
            </w:r>
          </w:p>
          <w:p w:rsidR="00857242" w:rsidRPr="00857242" w:rsidRDefault="00857242" w:rsidP="003B072B">
            <w:pPr>
              <w:pStyle w:val="Default"/>
              <w:rPr>
                <w:color w:val="auto"/>
              </w:rPr>
            </w:pPr>
            <w:r w:rsidRPr="00857242">
              <w:rPr>
                <w:color w:val="auto"/>
              </w:rPr>
              <w:t>Почётные звания – 6;</w:t>
            </w:r>
          </w:p>
          <w:p w:rsidR="00857242" w:rsidRPr="00857242" w:rsidRDefault="00857242" w:rsidP="003B072B">
            <w:pPr>
              <w:pStyle w:val="Default"/>
              <w:rPr>
                <w:color w:val="auto"/>
              </w:rPr>
            </w:pPr>
            <w:r w:rsidRPr="00857242">
              <w:rPr>
                <w:color w:val="auto"/>
              </w:rPr>
              <w:t xml:space="preserve">Профессиональные награды – 4; </w:t>
            </w:r>
          </w:p>
          <w:p w:rsidR="00857242" w:rsidRPr="00857242" w:rsidRDefault="00857242" w:rsidP="003B072B">
            <w:pPr>
              <w:pStyle w:val="Default"/>
              <w:rPr>
                <w:color w:val="auto"/>
              </w:rPr>
            </w:pPr>
            <w:r w:rsidRPr="00857242">
              <w:rPr>
                <w:color w:val="auto"/>
              </w:rPr>
              <w:t xml:space="preserve">Региональный уровень: </w:t>
            </w:r>
          </w:p>
          <w:p w:rsidR="00857242" w:rsidRPr="00857242" w:rsidRDefault="00857242" w:rsidP="003B072B">
            <w:pPr>
              <w:pStyle w:val="Default"/>
              <w:rPr>
                <w:color w:val="auto"/>
              </w:rPr>
            </w:pPr>
            <w:r w:rsidRPr="00857242">
              <w:rPr>
                <w:color w:val="auto"/>
              </w:rPr>
              <w:t>Почётные звания – 4;</w:t>
            </w:r>
          </w:p>
          <w:p w:rsidR="00857242" w:rsidRPr="00857242" w:rsidRDefault="00857242" w:rsidP="003B072B">
            <w:pPr>
              <w:pStyle w:val="Default"/>
              <w:rPr>
                <w:color w:val="auto"/>
              </w:rPr>
            </w:pPr>
            <w:r w:rsidRPr="00857242">
              <w:rPr>
                <w:color w:val="auto"/>
              </w:rPr>
              <w:t>Профессиональные награды – 2;</w:t>
            </w:r>
          </w:p>
          <w:p w:rsidR="00857242" w:rsidRPr="00857242" w:rsidRDefault="00857242" w:rsidP="003B072B">
            <w:pPr>
              <w:pStyle w:val="Default"/>
              <w:rPr>
                <w:color w:val="auto"/>
              </w:rPr>
            </w:pPr>
            <w:r w:rsidRPr="00857242">
              <w:rPr>
                <w:color w:val="auto"/>
              </w:rPr>
              <w:t xml:space="preserve"> Муниципальный уровень, прочие награды – 1.</w:t>
            </w:r>
          </w:p>
        </w:tc>
        <w:tc>
          <w:tcPr>
            <w:tcW w:w="1842" w:type="dxa"/>
          </w:tcPr>
          <w:p w:rsidR="00857242" w:rsidRPr="00857242" w:rsidRDefault="00857242" w:rsidP="00A40D0A">
            <w:pPr>
              <w:pStyle w:val="Default"/>
            </w:pPr>
            <w:r w:rsidRPr="00857242">
              <w:t>0-6</w:t>
            </w:r>
          </w:p>
        </w:tc>
        <w:tc>
          <w:tcPr>
            <w:tcW w:w="1560" w:type="dxa"/>
          </w:tcPr>
          <w:p w:rsidR="00857242" w:rsidRPr="00857242" w:rsidRDefault="00857242" w:rsidP="00A40D0A">
            <w:pPr>
              <w:pStyle w:val="Default"/>
            </w:pPr>
          </w:p>
        </w:tc>
      </w:tr>
      <w:tr w:rsidR="00857242" w:rsidRPr="00857242" w:rsidTr="00876E6A">
        <w:tc>
          <w:tcPr>
            <w:tcW w:w="1242" w:type="dxa"/>
          </w:tcPr>
          <w:p w:rsidR="00857242" w:rsidRPr="00857242" w:rsidRDefault="00857242" w:rsidP="000B7154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7242" w:rsidRPr="00857242" w:rsidRDefault="00857242" w:rsidP="00A40D0A">
            <w:pPr>
              <w:pStyle w:val="Default"/>
            </w:pPr>
            <w:r w:rsidRPr="00857242">
              <w:rPr>
                <w:b/>
              </w:rPr>
              <w:t xml:space="preserve">ИТОГО по подкритерию:                           </w:t>
            </w:r>
          </w:p>
        </w:tc>
        <w:tc>
          <w:tcPr>
            <w:tcW w:w="5245" w:type="dxa"/>
          </w:tcPr>
          <w:p w:rsidR="00857242" w:rsidRPr="00857242" w:rsidRDefault="00857242" w:rsidP="001E26B0">
            <w:pPr>
              <w:pStyle w:val="Default"/>
              <w:rPr>
                <w:b/>
              </w:rPr>
            </w:pPr>
          </w:p>
        </w:tc>
        <w:tc>
          <w:tcPr>
            <w:tcW w:w="1842" w:type="dxa"/>
          </w:tcPr>
          <w:p w:rsidR="00857242" w:rsidRPr="00857242" w:rsidRDefault="00857242" w:rsidP="00A40D0A">
            <w:pPr>
              <w:pStyle w:val="Default"/>
              <w:rPr>
                <w:b/>
              </w:rPr>
            </w:pPr>
            <w:r w:rsidRPr="00857242">
              <w:rPr>
                <w:b/>
              </w:rPr>
              <w:t>6</w:t>
            </w:r>
          </w:p>
        </w:tc>
        <w:tc>
          <w:tcPr>
            <w:tcW w:w="1560" w:type="dxa"/>
          </w:tcPr>
          <w:p w:rsidR="00857242" w:rsidRPr="00857242" w:rsidRDefault="00857242" w:rsidP="00A40D0A">
            <w:pPr>
              <w:pStyle w:val="Default"/>
            </w:pPr>
          </w:p>
        </w:tc>
      </w:tr>
      <w:tr w:rsidR="00294C9B" w:rsidRPr="00857242" w:rsidTr="00876E6A">
        <w:tc>
          <w:tcPr>
            <w:tcW w:w="15133" w:type="dxa"/>
            <w:gridSpan w:val="5"/>
          </w:tcPr>
          <w:p w:rsidR="00294C9B" w:rsidRPr="00857242" w:rsidRDefault="00294C9B" w:rsidP="00A5393F">
            <w:pPr>
              <w:pStyle w:val="Default"/>
              <w:numPr>
                <w:ilvl w:val="1"/>
                <w:numId w:val="7"/>
              </w:numPr>
              <w:jc w:val="center"/>
              <w:rPr>
                <w:b/>
                <w:i/>
              </w:rPr>
            </w:pPr>
            <w:r w:rsidRPr="00857242">
              <w:rPr>
                <w:b/>
                <w:i/>
              </w:rPr>
              <w:t>Профессиональное развитие</w:t>
            </w:r>
          </w:p>
        </w:tc>
      </w:tr>
      <w:tr w:rsidR="00857242" w:rsidRPr="00857242" w:rsidTr="00876E6A">
        <w:tc>
          <w:tcPr>
            <w:tcW w:w="1242" w:type="dxa"/>
          </w:tcPr>
          <w:p w:rsidR="00857242" w:rsidRPr="00857242" w:rsidRDefault="00857242" w:rsidP="00A5393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242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244" w:type="dxa"/>
          </w:tcPr>
          <w:p w:rsidR="00857242" w:rsidRPr="00857242" w:rsidRDefault="00857242" w:rsidP="00294C9B">
            <w:pPr>
              <w:pStyle w:val="Default"/>
            </w:pPr>
            <w:r w:rsidRPr="00857242">
              <w:t xml:space="preserve">Повышение квалификации (курсы повышения квалификации, стажировка) </w:t>
            </w:r>
          </w:p>
          <w:p w:rsidR="00857242" w:rsidRPr="00857242" w:rsidRDefault="00857242" w:rsidP="00294C9B">
            <w:pPr>
              <w:pStyle w:val="Default"/>
              <w:rPr>
                <w:i/>
              </w:rPr>
            </w:pPr>
            <w:r w:rsidRPr="00857242">
              <w:rPr>
                <w:i/>
              </w:rPr>
              <w:t>Примечание: Учитываются документы организаций, имеющих лицензию на реализацию программ доп. проф. образования</w:t>
            </w:r>
          </w:p>
        </w:tc>
        <w:tc>
          <w:tcPr>
            <w:tcW w:w="5245" w:type="dxa"/>
          </w:tcPr>
          <w:p w:rsidR="00857242" w:rsidRPr="00857242" w:rsidRDefault="00857242" w:rsidP="00294C9B">
            <w:pPr>
              <w:pStyle w:val="Default"/>
            </w:pPr>
            <w:r w:rsidRPr="00857242">
              <w:t>216 ч. и более – 3;</w:t>
            </w:r>
          </w:p>
          <w:p w:rsidR="00857242" w:rsidRPr="00857242" w:rsidRDefault="00857242" w:rsidP="00294C9B">
            <w:pPr>
              <w:pStyle w:val="Default"/>
            </w:pPr>
            <w:r w:rsidRPr="00857242">
              <w:t>72 -215 ч. – 2;</w:t>
            </w:r>
          </w:p>
          <w:p w:rsidR="00857242" w:rsidRPr="00857242" w:rsidRDefault="00857242" w:rsidP="00294C9B">
            <w:pPr>
              <w:pStyle w:val="Default"/>
            </w:pPr>
            <w:r w:rsidRPr="00857242">
              <w:t>Менее 72 ч. - 0</w:t>
            </w:r>
          </w:p>
        </w:tc>
        <w:tc>
          <w:tcPr>
            <w:tcW w:w="1842" w:type="dxa"/>
          </w:tcPr>
          <w:p w:rsidR="00857242" w:rsidRPr="00857242" w:rsidRDefault="00857242" w:rsidP="00A40D0A">
            <w:pPr>
              <w:pStyle w:val="Default"/>
            </w:pPr>
            <w:r w:rsidRPr="00857242">
              <w:t>0-3</w:t>
            </w:r>
          </w:p>
        </w:tc>
        <w:tc>
          <w:tcPr>
            <w:tcW w:w="1560" w:type="dxa"/>
          </w:tcPr>
          <w:p w:rsidR="00857242" w:rsidRPr="00857242" w:rsidRDefault="00857242" w:rsidP="00A40D0A">
            <w:pPr>
              <w:pStyle w:val="Default"/>
            </w:pPr>
          </w:p>
        </w:tc>
      </w:tr>
      <w:tr w:rsidR="00857242" w:rsidRPr="00857242" w:rsidTr="00876E6A">
        <w:tc>
          <w:tcPr>
            <w:tcW w:w="1242" w:type="dxa"/>
          </w:tcPr>
          <w:p w:rsidR="00857242" w:rsidRPr="00857242" w:rsidRDefault="00857242" w:rsidP="00A5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7242" w:rsidRPr="00857242" w:rsidRDefault="00857242" w:rsidP="00A40D0A">
            <w:pPr>
              <w:pStyle w:val="Default"/>
            </w:pPr>
            <w:r w:rsidRPr="00857242">
              <w:rPr>
                <w:b/>
              </w:rPr>
              <w:t xml:space="preserve">ИТОГО по подкритерию:                           </w:t>
            </w:r>
          </w:p>
        </w:tc>
        <w:tc>
          <w:tcPr>
            <w:tcW w:w="5245" w:type="dxa"/>
          </w:tcPr>
          <w:p w:rsidR="00857242" w:rsidRPr="00857242" w:rsidRDefault="00857242" w:rsidP="00294C9B">
            <w:pPr>
              <w:pStyle w:val="Default"/>
            </w:pPr>
          </w:p>
        </w:tc>
        <w:tc>
          <w:tcPr>
            <w:tcW w:w="1842" w:type="dxa"/>
          </w:tcPr>
          <w:p w:rsidR="00857242" w:rsidRPr="00857242" w:rsidRDefault="00857242" w:rsidP="00A40D0A">
            <w:pPr>
              <w:pStyle w:val="Default"/>
              <w:rPr>
                <w:b/>
              </w:rPr>
            </w:pPr>
            <w:r w:rsidRPr="00857242">
              <w:rPr>
                <w:b/>
              </w:rPr>
              <w:t>3</w:t>
            </w:r>
          </w:p>
        </w:tc>
        <w:tc>
          <w:tcPr>
            <w:tcW w:w="1560" w:type="dxa"/>
          </w:tcPr>
          <w:p w:rsidR="00857242" w:rsidRPr="00857242" w:rsidRDefault="00857242" w:rsidP="00A40D0A">
            <w:pPr>
              <w:pStyle w:val="Default"/>
            </w:pPr>
          </w:p>
        </w:tc>
      </w:tr>
      <w:tr w:rsidR="00857242" w:rsidRPr="00857242" w:rsidTr="00876E6A">
        <w:tc>
          <w:tcPr>
            <w:tcW w:w="1242" w:type="dxa"/>
          </w:tcPr>
          <w:p w:rsidR="00857242" w:rsidRPr="00857242" w:rsidRDefault="00857242" w:rsidP="00A53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7242" w:rsidRPr="00857242" w:rsidRDefault="00857242" w:rsidP="00A5393F">
            <w:pPr>
              <w:pStyle w:val="Default"/>
            </w:pPr>
            <w:r w:rsidRPr="00857242">
              <w:rPr>
                <w:b/>
              </w:rPr>
              <w:t xml:space="preserve">ИТОГО по критерию:                           </w:t>
            </w:r>
          </w:p>
        </w:tc>
        <w:tc>
          <w:tcPr>
            <w:tcW w:w="5245" w:type="dxa"/>
          </w:tcPr>
          <w:p w:rsidR="00857242" w:rsidRPr="00857242" w:rsidRDefault="00857242" w:rsidP="00294C9B">
            <w:pPr>
              <w:pStyle w:val="Default"/>
            </w:pPr>
          </w:p>
        </w:tc>
        <w:tc>
          <w:tcPr>
            <w:tcW w:w="1842" w:type="dxa"/>
          </w:tcPr>
          <w:p w:rsidR="00857242" w:rsidRPr="00857242" w:rsidRDefault="00857242" w:rsidP="00A40D0A">
            <w:pPr>
              <w:pStyle w:val="Default"/>
              <w:rPr>
                <w:b/>
              </w:rPr>
            </w:pPr>
            <w:r w:rsidRPr="00857242">
              <w:rPr>
                <w:b/>
              </w:rPr>
              <w:t>68</w:t>
            </w:r>
          </w:p>
        </w:tc>
        <w:tc>
          <w:tcPr>
            <w:tcW w:w="1560" w:type="dxa"/>
          </w:tcPr>
          <w:p w:rsidR="00857242" w:rsidRPr="00857242" w:rsidRDefault="00857242" w:rsidP="00A40D0A">
            <w:pPr>
              <w:pStyle w:val="Default"/>
              <w:rPr>
                <w:b/>
                <w:color w:val="FF0000"/>
              </w:rPr>
            </w:pPr>
          </w:p>
        </w:tc>
      </w:tr>
      <w:tr w:rsidR="00857242" w:rsidRPr="00857242" w:rsidTr="00876E6A">
        <w:tc>
          <w:tcPr>
            <w:tcW w:w="1242" w:type="dxa"/>
          </w:tcPr>
          <w:p w:rsidR="00857242" w:rsidRPr="00857242" w:rsidRDefault="00857242" w:rsidP="00A4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57242" w:rsidRPr="00857242" w:rsidRDefault="00857242" w:rsidP="00A40D0A">
            <w:pPr>
              <w:pStyle w:val="Default"/>
              <w:rPr>
                <w:b/>
              </w:rPr>
            </w:pPr>
            <w:r w:rsidRPr="00857242">
              <w:rPr>
                <w:b/>
              </w:rPr>
              <w:t>Всего</w:t>
            </w:r>
          </w:p>
        </w:tc>
        <w:tc>
          <w:tcPr>
            <w:tcW w:w="5245" w:type="dxa"/>
          </w:tcPr>
          <w:p w:rsidR="00857242" w:rsidRPr="00857242" w:rsidRDefault="00857242" w:rsidP="00DD6555">
            <w:pPr>
              <w:pStyle w:val="Default"/>
            </w:pPr>
          </w:p>
        </w:tc>
        <w:tc>
          <w:tcPr>
            <w:tcW w:w="1842" w:type="dxa"/>
          </w:tcPr>
          <w:p w:rsidR="00857242" w:rsidRPr="00857242" w:rsidRDefault="00857242" w:rsidP="004C59F4">
            <w:pPr>
              <w:pStyle w:val="Default"/>
              <w:rPr>
                <w:b/>
              </w:rPr>
            </w:pPr>
            <w:r w:rsidRPr="00857242">
              <w:rPr>
                <w:b/>
              </w:rPr>
              <w:t>100</w:t>
            </w:r>
          </w:p>
        </w:tc>
        <w:tc>
          <w:tcPr>
            <w:tcW w:w="1560" w:type="dxa"/>
          </w:tcPr>
          <w:p w:rsidR="00857242" w:rsidRPr="00857242" w:rsidRDefault="00857242" w:rsidP="004C59F4">
            <w:pPr>
              <w:pStyle w:val="Default"/>
              <w:rPr>
                <w:b/>
                <w:color w:val="FF0000"/>
              </w:rPr>
            </w:pPr>
          </w:p>
        </w:tc>
      </w:tr>
    </w:tbl>
    <w:p w:rsidR="0018293C" w:rsidRDefault="0018293C" w:rsidP="00693E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4E8" w:rsidRDefault="004B34E8" w:rsidP="00693E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4E8" w:rsidRDefault="004B34E8" w:rsidP="00693E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E37" w:rsidRPr="00DD6555" w:rsidRDefault="00693E37" w:rsidP="004B34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6555">
        <w:rPr>
          <w:rFonts w:ascii="Times New Roman" w:hAnsi="Times New Roman" w:cs="Times New Roman"/>
          <w:b/>
          <w:sz w:val="24"/>
          <w:szCs w:val="24"/>
        </w:rPr>
        <w:lastRenderedPageBreak/>
        <w:t>Максимальное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количество: 100</w:t>
      </w:r>
      <w:r w:rsidRPr="00DD6555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693E37" w:rsidRPr="00DD6555" w:rsidRDefault="00693E37" w:rsidP="004B34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6555">
        <w:rPr>
          <w:rFonts w:ascii="Times New Roman" w:hAnsi="Times New Roman" w:cs="Times New Roman"/>
          <w:b/>
          <w:sz w:val="24"/>
          <w:szCs w:val="24"/>
        </w:rPr>
        <w:t>Количество баллов на первую квалификационную категорию:</w:t>
      </w:r>
      <w:r>
        <w:rPr>
          <w:rFonts w:ascii="Times New Roman" w:hAnsi="Times New Roman" w:cs="Times New Roman"/>
          <w:b/>
          <w:sz w:val="24"/>
          <w:szCs w:val="24"/>
        </w:rPr>
        <w:t xml:space="preserve"> 55 - 77 баллов.</w:t>
      </w:r>
    </w:p>
    <w:p w:rsidR="00693E37" w:rsidRDefault="00693E37" w:rsidP="004B34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6555">
        <w:rPr>
          <w:rFonts w:ascii="Times New Roman" w:hAnsi="Times New Roman" w:cs="Times New Roman"/>
          <w:b/>
          <w:sz w:val="24"/>
          <w:szCs w:val="24"/>
        </w:rPr>
        <w:t>Количество баллов на высшую квалификационную категорию:</w:t>
      </w:r>
      <w:r w:rsidR="00264F17">
        <w:rPr>
          <w:rFonts w:ascii="Times New Roman" w:hAnsi="Times New Roman" w:cs="Times New Roman"/>
          <w:b/>
          <w:sz w:val="24"/>
          <w:szCs w:val="24"/>
        </w:rPr>
        <w:t xml:space="preserve"> 78 – 100 баллов.</w:t>
      </w:r>
    </w:p>
    <w:p w:rsidR="004B34E8" w:rsidRPr="004B34E8" w:rsidRDefault="004B34E8" w:rsidP="004B3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4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заключение: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AAC" w:rsidRDefault="00E23AAC" w:rsidP="00E23AAC">
      <w:pPr>
        <w:pStyle w:val="a7"/>
        <w:spacing w:before="0" w:after="0" w:line="200" w:lineRule="atLeast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lang w:val="ru-RU"/>
        </w:rPr>
        <w:t>Рекомендации:</w:t>
      </w:r>
      <w:r>
        <w:rPr>
          <w:rFonts w:cs="Times New Roman"/>
          <w:sz w:val="20"/>
          <w:szCs w:val="20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color w:val="auto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34E8" w:rsidRPr="00DD6555" w:rsidRDefault="004B34E8" w:rsidP="004B34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34E8" w:rsidRPr="004B34E8" w:rsidRDefault="004B34E8" w:rsidP="004B34E8">
      <w:pPr>
        <w:jc w:val="both"/>
        <w:rPr>
          <w:rFonts w:ascii="Times New Roman" w:hAnsi="Times New Roman" w:cs="Times New Roman"/>
        </w:rPr>
      </w:pPr>
      <w:r w:rsidRPr="004B34E8">
        <w:rPr>
          <w:rFonts w:ascii="Times New Roman" w:hAnsi="Times New Roman" w:cs="Times New Roman"/>
        </w:rPr>
        <w:t>Дата____________</w:t>
      </w:r>
    </w:p>
    <w:p w:rsidR="004B34E8" w:rsidRPr="004B34E8" w:rsidRDefault="004B34E8" w:rsidP="00E23AAC">
      <w:pPr>
        <w:spacing w:after="0" w:line="360" w:lineRule="auto"/>
        <w:rPr>
          <w:rFonts w:ascii="Times New Roman" w:hAnsi="Times New Roman" w:cs="Times New Roman"/>
        </w:rPr>
      </w:pPr>
    </w:p>
    <w:p w:rsidR="004B34E8" w:rsidRPr="004B34E8" w:rsidRDefault="004B34E8" w:rsidP="00E23AAC">
      <w:pPr>
        <w:spacing w:after="0" w:line="360" w:lineRule="auto"/>
        <w:rPr>
          <w:rFonts w:ascii="Times New Roman" w:hAnsi="Times New Roman" w:cs="Times New Roman"/>
        </w:rPr>
      </w:pPr>
      <w:r w:rsidRPr="004B34E8">
        <w:rPr>
          <w:rFonts w:ascii="Times New Roman" w:hAnsi="Times New Roman" w:cs="Times New Roman"/>
        </w:rPr>
        <w:t xml:space="preserve">Председатель экспертной комиссии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4B34E8">
        <w:rPr>
          <w:rFonts w:ascii="Times New Roman" w:hAnsi="Times New Roman" w:cs="Times New Roman"/>
        </w:rPr>
        <w:t xml:space="preserve">  _______________ / _______________________</w:t>
      </w:r>
    </w:p>
    <w:p w:rsidR="004B34E8" w:rsidRPr="004B34E8" w:rsidRDefault="004B34E8" w:rsidP="00E23AAC">
      <w:pPr>
        <w:spacing w:after="0" w:line="360" w:lineRule="auto"/>
        <w:rPr>
          <w:rFonts w:ascii="Times New Roman" w:hAnsi="Times New Roman" w:cs="Times New Roman"/>
        </w:rPr>
      </w:pPr>
      <w:r w:rsidRPr="004B34E8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B34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4B34E8">
        <w:rPr>
          <w:rFonts w:ascii="Times New Roman" w:hAnsi="Times New Roman" w:cs="Times New Roman"/>
        </w:rPr>
        <w:t xml:space="preserve">подпись                              ФИО   </w:t>
      </w:r>
    </w:p>
    <w:p w:rsidR="004B34E8" w:rsidRPr="004B34E8" w:rsidRDefault="004B34E8" w:rsidP="00E23A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34E8" w:rsidRPr="004B34E8" w:rsidRDefault="004B34E8" w:rsidP="00E23A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4E8">
        <w:rPr>
          <w:rFonts w:ascii="Times New Roman" w:hAnsi="Times New Roman" w:cs="Times New Roman"/>
        </w:rPr>
        <w:t xml:space="preserve">Члены экспертной комиссии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Pr="004B34E8">
        <w:rPr>
          <w:rFonts w:ascii="Times New Roman" w:hAnsi="Times New Roman" w:cs="Times New Roman"/>
        </w:rPr>
        <w:t xml:space="preserve"> ______________ / ________________________ </w:t>
      </w:r>
    </w:p>
    <w:p w:rsidR="004B34E8" w:rsidRPr="004B34E8" w:rsidRDefault="004B34E8" w:rsidP="00E23A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4E8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4B34E8">
        <w:rPr>
          <w:rFonts w:ascii="Times New Roman" w:hAnsi="Times New Roman" w:cs="Times New Roman"/>
        </w:rPr>
        <w:t>подпись                          ФИО</w:t>
      </w:r>
    </w:p>
    <w:p w:rsidR="004B34E8" w:rsidRPr="004B34E8" w:rsidRDefault="004B34E8" w:rsidP="00E23A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34E8" w:rsidRPr="004B34E8" w:rsidRDefault="004B34E8" w:rsidP="00E23A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4E8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4B34E8">
        <w:rPr>
          <w:rFonts w:ascii="Times New Roman" w:hAnsi="Times New Roman" w:cs="Times New Roman"/>
        </w:rPr>
        <w:t xml:space="preserve"> ______________ / ________________________ </w:t>
      </w:r>
    </w:p>
    <w:p w:rsidR="004B34E8" w:rsidRPr="004B34E8" w:rsidRDefault="004B34E8" w:rsidP="00E23A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B34E8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4B34E8">
        <w:rPr>
          <w:rFonts w:ascii="Times New Roman" w:hAnsi="Times New Roman" w:cs="Times New Roman"/>
        </w:rPr>
        <w:t xml:space="preserve">    подпись                          ФИО</w:t>
      </w:r>
    </w:p>
    <w:p w:rsidR="004B34E8" w:rsidRPr="004B34E8" w:rsidRDefault="004B34E8" w:rsidP="004B34E8">
      <w:pPr>
        <w:jc w:val="both"/>
        <w:rPr>
          <w:rFonts w:ascii="Times New Roman" w:hAnsi="Times New Roman" w:cs="Times New Roman"/>
        </w:rPr>
      </w:pPr>
    </w:p>
    <w:p w:rsidR="00DD6555" w:rsidRPr="00DD6555" w:rsidRDefault="00DD6555" w:rsidP="004B34E8">
      <w:pPr>
        <w:rPr>
          <w:rFonts w:ascii="Times New Roman" w:hAnsi="Times New Roman" w:cs="Times New Roman"/>
          <w:sz w:val="24"/>
          <w:szCs w:val="24"/>
        </w:rPr>
      </w:pPr>
    </w:p>
    <w:sectPr w:rsidR="00DD6555" w:rsidRPr="00DD6555" w:rsidSect="004E692F">
      <w:pgSz w:w="16838" w:h="11906" w:orient="landscape"/>
      <w:pgMar w:top="119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D32"/>
    <w:multiLevelType w:val="multilevel"/>
    <w:tmpl w:val="D5BAE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8C5369"/>
    <w:multiLevelType w:val="hybridMultilevel"/>
    <w:tmpl w:val="843C92F8"/>
    <w:lvl w:ilvl="0" w:tplc="0AC8E284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80E6D"/>
    <w:multiLevelType w:val="multilevel"/>
    <w:tmpl w:val="2814EA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451D332F"/>
    <w:multiLevelType w:val="multilevel"/>
    <w:tmpl w:val="BFE2DB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6BF4C53"/>
    <w:multiLevelType w:val="multilevel"/>
    <w:tmpl w:val="A22CD8C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370B9E"/>
    <w:multiLevelType w:val="multilevel"/>
    <w:tmpl w:val="B3F65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594E5688"/>
    <w:multiLevelType w:val="multilevel"/>
    <w:tmpl w:val="EE222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0A"/>
    <w:rsid w:val="00023FDB"/>
    <w:rsid w:val="0006641B"/>
    <w:rsid w:val="000B7154"/>
    <w:rsid w:val="000C2318"/>
    <w:rsid w:val="0018293C"/>
    <w:rsid w:val="00191CF9"/>
    <w:rsid w:val="001955AF"/>
    <w:rsid w:val="001E1CD7"/>
    <w:rsid w:val="001E26B0"/>
    <w:rsid w:val="00247B8C"/>
    <w:rsid w:val="002568B3"/>
    <w:rsid w:val="00264F17"/>
    <w:rsid w:val="0028074C"/>
    <w:rsid w:val="00294C9B"/>
    <w:rsid w:val="00302196"/>
    <w:rsid w:val="00342E66"/>
    <w:rsid w:val="003B072B"/>
    <w:rsid w:val="003B38C6"/>
    <w:rsid w:val="003B747B"/>
    <w:rsid w:val="003C6F84"/>
    <w:rsid w:val="003D59B6"/>
    <w:rsid w:val="00410A24"/>
    <w:rsid w:val="00444533"/>
    <w:rsid w:val="00450402"/>
    <w:rsid w:val="00465194"/>
    <w:rsid w:val="004B34E8"/>
    <w:rsid w:val="004C59F4"/>
    <w:rsid w:val="004E692F"/>
    <w:rsid w:val="005A3E9D"/>
    <w:rsid w:val="00693E37"/>
    <w:rsid w:val="006B0379"/>
    <w:rsid w:val="006D4DB5"/>
    <w:rsid w:val="0070204B"/>
    <w:rsid w:val="00792AB7"/>
    <w:rsid w:val="007B00EA"/>
    <w:rsid w:val="007D0380"/>
    <w:rsid w:val="007F20EB"/>
    <w:rsid w:val="0082103F"/>
    <w:rsid w:val="00836167"/>
    <w:rsid w:val="00857242"/>
    <w:rsid w:val="00876E6A"/>
    <w:rsid w:val="008A0A8F"/>
    <w:rsid w:val="008D5BDA"/>
    <w:rsid w:val="008D6298"/>
    <w:rsid w:val="00903096"/>
    <w:rsid w:val="00940568"/>
    <w:rsid w:val="00983AA9"/>
    <w:rsid w:val="00A40D0A"/>
    <w:rsid w:val="00A5393F"/>
    <w:rsid w:val="00A85CD2"/>
    <w:rsid w:val="00AD62CF"/>
    <w:rsid w:val="00B21EFE"/>
    <w:rsid w:val="00B33CA3"/>
    <w:rsid w:val="00B930E6"/>
    <w:rsid w:val="00BB680C"/>
    <w:rsid w:val="00BB73A9"/>
    <w:rsid w:val="00C64507"/>
    <w:rsid w:val="00CC4BDB"/>
    <w:rsid w:val="00CF0D9B"/>
    <w:rsid w:val="00D33355"/>
    <w:rsid w:val="00DD30AC"/>
    <w:rsid w:val="00DD6555"/>
    <w:rsid w:val="00E23AAC"/>
    <w:rsid w:val="00E61855"/>
    <w:rsid w:val="00E7604E"/>
    <w:rsid w:val="00F17404"/>
    <w:rsid w:val="00F63DBE"/>
    <w:rsid w:val="00F8599E"/>
    <w:rsid w:val="00FC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EFB53-9D99-448A-8992-B4A5A7AF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55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0A24"/>
    <w:pPr>
      <w:ind w:left="720"/>
      <w:contextualSpacing/>
    </w:pPr>
  </w:style>
  <w:style w:type="paragraph" w:styleId="a7">
    <w:name w:val="Normal (Web)"/>
    <w:basedOn w:val="a"/>
    <w:rsid w:val="00F17404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kab5-2</dc:creator>
  <cp:lastModifiedBy>201</cp:lastModifiedBy>
  <cp:revision>11</cp:revision>
  <cp:lastPrinted>2024-10-23T08:33:00Z</cp:lastPrinted>
  <dcterms:created xsi:type="dcterms:W3CDTF">2024-10-18T08:56:00Z</dcterms:created>
  <dcterms:modified xsi:type="dcterms:W3CDTF">2024-10-24T10:33:00Z</dcterms:modified>
</cp:coreProperties>
</file>