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94" w:rsidRPr="00C1287E" w:rsidRDefault="00C33094" w:rsidP="00C33094">
      <w:pPr>
        <w:spacing w:after="0" w:line="240" w:lineRule="auto"/>
        <w:ind w:left="5529"/>
        <w:rPr>
          <w:rFonts w:ascii="Times New Roman" w:eastAsia="Times New Roman" w:hAnsi="Times New Roman"/>
          <w:szCs w:val="24"/>
        </w:rPr>
      </w:pPr>
      <w:bookmarkStart w:id="0" w:name="_GoBack"/>
      <w:bookmarkEnd w:id="0"/>
      <w:r w:rsidRPr="00C1287E">
        <w:rPr>
          <w:rFonts w:ascii="Times New Roman" w:eastAsia="Times New Roman" w:hAnsi="Times New Roman"/>
          <w:szCs w:val="24"/>
        </w:rPr>
        <w:t xml:space="preserve">Приложение </w:t>
      </w:r>
      <w:r>
        <w:rPr>
          <w:rFonts w:ascii="Times New Roman" w:eastAsia="Times New Roman" w:hAnsi="Times New Roman"/>
          <w:szCs w:val="24"/>
        </w:rPr>
        <w:t>№ 3</w:t>
      </w:r>
    </w:p>
    <w:p w:rsidR="00C33094" w:rsidRPr="00C1287E" w:rsidRDefault="00C33094" w:rsidP="00C33094">
      <w:pPr>
        <w:spacing w:after="0" w:line="240" w:lineRule="auto"/>
        <w:ind w:left="5529"/>
        <w:rPr>
          <w:rFonts w:ascii="Times New Roman" w:eastAsia="Times New Roman" w:hAnsi="Times New Roman"/>
          <w:szCs w:val="24"/>
        </w:rPr>
      </w:pPr>
      <w:r w:rsidRPr="00C1287E">
        <w:rPr>
          <w:rFonts w:ascii="Times New Roman" w:eastAsia="Times New Roman" w:hAnsi="Times New Roman"/>
          <w:szCs w:val="24"/>
        </w:rPr>
        <w:t xml:space="preserve">к приказу </w:t>
      </w:r>
      <w:proofErr w:type="spellStart"/>
      <w:r w:rsidRPr="00C1287E">
        <w:rPr>
          <w:rFonts w:ascii="Times New Roman" w:eastAsia="Times New Roman" w:hAnsi="Times New Roman"/>
          <w:szCs w:val="24"/>
        </w:rPr>
        <w:t>Минобрнауки</w:t>
      </w:r>
      <w:proofErr w:type="spellEnd"/>
      <w:r w:rsidRPr="00C1287E">
        <w:rPr>
          <w:rFonts w:ascii="Times New Roman" w:eastAsia="Times New Roman" w:hAnsi="Times New Roman"/>
          <w:szCs w:val="24"/>
        </w:rPr>
        <w:t xml:space="preserve"> РА</w:t>
      </w:r>
    </w:p>
    <w:p w:rsidR="007E372E" w:rsidRDefault="007E372E" w:rsidP="007E372E">
      <w:pPr>
        <w:spacing w:after="0" w:line="240" w:lineRule="auto"/>
        <w:ind w:left="5529"/>
        <w:rPr>
          <w:rFonts w:ascii="Times New Roman" w:eastAsia="Times New Roman" w:hAnsi="Times New Roman"/>
          <w:szCs w:val="24"/>
        </w:rPr>
      </w:pPr>
      <w:r w:rsidRPr="003B6351">
        <w:rPr>
          <w:rFonts w:ascii="Times New Roman" w:eastAsia="Times New Roman" w:hAnsi="Times New Roman"/>
          <w:szCs w:val="24"/>
        </w:rPr>
        <w:t>от «</w:t>
      </w:r>
      <w:r>
        <w:rPr>
          <w:rFonts w:ascii="Times New Roman" w:eastAsia="Times New Roman" w:hAnsi="Times New Roman"/>
          <w:szCs w:val="24"/>
        </w:rPr>
        <w:t>22</w:t>
      </w:r>
      <w:r w:rsidRPr="003B6351">
        <w:rPr>
          <w:rFonts w:ascii="Times New Roman" w:eastAsia="Times New Roman" w:hAnsi="Times New Roman"/>
          <w:szCs w:val="24"/>
        </w:rPr>
        <w:t>»</w:t>
      </w:r>
      <w:r>
        <w:rPr>
          <w:rFonts w:ascii="Times New Roman" w:eastAsia="Times New Roman" w:hAnsi="Times New Roman"/>
          <w:szCs w:val="24"/>
        </w:rPr>
        <w:t xml:space="preserve"> июня </w:t>
      </w:r>
      <w:r w:rsidRPr="003B6351">
        <w:rPr>
          <w:rFonts w:ascii="Times New Roman" w:eastAsia="Times New Roman" w:hAnsi="Times New Roman"/>
          <w:szCs w:val="24"/>
        </w:rPr>
        <w:t>20</w:t>
      </w:r>
      <w:r>
        <w:rPr>
          <w:rFonts w:ascii="Times New Roman" w:eastAsia="Times New Roman" w:hAnsi="Times New Roman"/>
          <w:szCs w:val="24"/>
        </w:rPr>
        <w:t>20</w:t>
      </w:r>
      <w:r w:rsidRPr="003B6351">
        <w:rPr>
          <w:rFonts w:ascii="Times New Roman" w:eastAsia="Times New Roman" w:hAnsi="Times New Roman"/>
          <w:szCs w:val="24"/>
        </w:rPr>
        <w:t xml:space="preserve"> г. №</w:t>
      </w:r>
      <w:r>
        <w:rPr>
          <w:rFonts w:ascii="Times New Roman" w:eastAsia="Times New Roman" w:hAnsi="Times New Roman"/>
          <w:szCs w:val="24"/>
        </w:rPr>
        <w:t xml:space="preserve"> 520 </w:t>
      </w:r>
    </w:p>
    <w:p w:rsidR="00C33094" w:rsidRDefault="00C33094" w:rsidP="00C33094">
      <w:pPr>
        <w:spacing w:after="0" w:line="240" w:lineRule="auto"/>
        <w:ind w:left="6096"/>
        <w:rPr>
          <w:rFonts w:ascii="Times New Roman" w:eastAsia="Times New Roman" w:hAnsi="Times New Roman"/>
          <w:szCs w:val="24"/>
        </w:rPr>
      </w:pPr>
    </w:p>
    <w:p w:rsidR="00C33094" w:rsidRDefault="00C33094" w:rsidP="00C33094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:rsidR="00925908" w:rsidRPr="00C1287E" w:rsidRDefault="00C33094" w:rsidP="006478AF">
      <w:pPr>
        <w:spacing w:after="0" w:line="240" w:lineRule="auto"/>
        <w:ind w:left="5529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</w:t>
      </w:r>
      <w:r w:rsidR="00925908" w:rsidRPr="00C1287E">
        <w:rPr>
          <w:rFonts w:ascii="Times New Roman" w:eastAsia="Times New Roman" w:hAnsi="Times New Roman"/>
          <w:szCs w:val="24"/>
        </w:rPr>
        <w:t xml:space="preserve">Приложение </w:t>
      </w:r>
      <w:r w:rsidR="00925908">
        <w:rPr>
          <w:rFonts w:ascii="Times New Roman" w:eastAsia="Times New Roman" w:hAnsi="Times New Roman"/>
          <w:szCs w:val="24"/>
        </w:rPr>
        <w:t>№ 4</w:t>
      </w:r>
    </w:p>
    <w:p w:rsidR="00860570" w:rsidRDefault="00925908" w:rsidP="00860570">
      <w:pPr>
        <w:spacing w:after="0" w:line="240" w:lineRule="auto"/>
        <w:ind w:left="5529"/>
        <w:rPr>
          <w:rFonts w:ascii="Times New Roman" w:eastAsia="Times New Roman" w:hAnsi="Times New Roman"/>
          <w:szCs w:val="24"/>
        </w:rPr>
      </w:pPr>
      <w:r w:rsidRPr="00C1287E">
        <w:rPr>
          <w:rFonts w:ascii="Times New Roman" w:eastAsia="Times New Roman" w:hAnsi="Times New Roman"/>
          <w:szCs w:val="24"/>
        </w:rPr>
        <w:t xml:space="preserve">к приказу </w:t>
      </w:r>
      <w:proofErr w:type="spellStart"/>
      <w:r w:rsidRPr="00C1287E">
        <w:rPr>
          <w:rFonts w:ascii="Times New Roman" w:eastAsia="Times New Roman" w:hAnsi="Times New Roman"/>
          <w:szCs w:val="24"/>
        </w:rPr>
        <w:t>Минобрнауки</w:t>
      </w:r>
      <w:proofErr w:type="spellEnd"/>
      <w:r w:rsidRPr="00C1287E">
        <w:rPr>
          <w:rFonts w:ascii="Times New Roman" w:eastAsia="Times New Roman" w:hAnsi="Times New Roman"/>
          <w:szCs w:val="24"/>
        </w:rPr>
        <w:t xml:space="preserve"> РА</w:t>
      </w:r>
    </w:p>
    <w:p w:rsidR="00860570" w:rsidRPr="00860570" w:rsidRDefault="00860570" w:rsidP="00860570">
      <w:pPr>
        <w:spacing w:after="0" w:line="240" w:lineRule="auto"/>
        <w:ind w:left="5529"/>
        <w:rPr>
          <w:rFonts w:ascii="Times New Roman" w:eastAsia="Times New Roman" w:hAnsi="Times New Roman"/>
          <w:szCs w:val="24"/>
        </w:rPr>
      </w:pPr>
      <w:r w:rsidRPr="003B6351">
        <w:rPr>
          <w:rFonts w:ascii="Times New Roman" w:eastAsia="Times New Roman" w:hAnsi="Times New Roman"/>
          <w:szCs w:val="24"/>
        </w:rPr>
        <w:t>от «</w:t>
      </w:r>
      <w:r>
        <w:rPr>
          <w:rFonts w:ascii="Times New Roman" w:eastAsia="Times New Roman" w:hAnsi="Times New Roman"/>
          <w:szCs w:val="24"/>
        </w:rPr>
        <w:t>27</w:t>
      </w:r>
      <w:r w:rsidRPr="003B6351">
        <w:rPr>
          <w:rFonts w:ascii="Times New Roman" w:eastAsia="Times New Roman" w:hAnsi="Times New Roman"/>
          <w:szCs w:val="24"/>
        </w:rPr>
        <w:t xml:space="preserve">» </w:t>
      </w:r>
      <w:r>
        <w:rPr>
          <w:rFonts w:ascii="Times New Roman" w:eastAsia="Times New Roman" w:hAnsi="Times New Roman"/>
          <w:szCs w:val="24"/>
        </w:rPr>
        <w:t xml:space="preserve">марта </w:t>
      </w:r>
      <w:r w:rsidRPr="003B6351">
        <w:rPr>
          <w:rFonts w:ascii="Times New Roman" w:eastAsia="Times New Roman" w:hAnsi="Times New Roman"/>
          <w:szCs w:val="24"/>
        </w:rPr>
        <w:t>20</w:t>
      </w:r>
      <w:r>
        <w:rPr>
          <w:rFonts w:ascii="Times New Roman" w:eastAsia="Times New Roman" w:hAnsi="Times New Roman"/>
          <w:szCs w:val="24"/>
        </w:rPr>
        <w:t>20</w:t>
      </w:r>
      <w:r w:rsidRPr="003B6351">
        <w:rPr>
          <w:rFonts w:ascii="Times New Roman" w:eastAsia="Times New Roman" w:hAnsi="Times New Roman"/>
          <w:szCs w:val="24"/>
        </w:rPr>
        <w:t xml:space="preserve"> г. №</w:t>
      </w:r>
      <w:r>
        <w:rPr>
          <w:rFonts w:ascii="Times New Roman" w:eastAsia="Times New Roman" w:hAnsi="Times New Roman"/>
          <w:szCs w:val="24"/>
        </w:rPr>
        <w:t xml:space="preserve"> 319</w:t>
      </w:r>
    </w:p>
    <w:p w:rsidR="00925908" w:rsidRDefault="00925908" w:rsidP="004660E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925908" w:rsidRPr="00DF1ACD" w:rsidRDefault="00301F7E" w:rsidP="00301F7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1. </w:t>
      </w:r>
      <w:r w:rsidR="00925908" w:rsidRPr="00DF1ACD">
        <w:rPr>
          <w:rFonts w:ascii="Times New Roman" w:hAnsi="Times New Roman"/>
          <w:b/>
          <w:sz w:val="28"/>
          <w:szCs w:val="26"/>
        </w:rPr>
        <w:t>Инструкция технического специалиста</w:t>
      </w:r>
      <w:r w:rsidR="002B293F" w:rsidRPr="002B293F">
        <w:rPr>
          <w:rFonts w:ascii="Times New Roman" w:hAnsi="Times New Roman"/>
          <w:b/>
          <w:sz w:val="26"/>
          <w:szCs w:val="26"/>
        </w:rPr>
        <w:t xml:space="preserve"> </w:t>
      </w:r>
      <w:r w:rsidR="002B293F" w:rsidRPr="002B293F">
        <w:rPr>
          <w:rFonts w:ascii="Times New Roman" w:hAnsi="Times New Roman"/>
          <w:b/>
          <w:sz w:val="28"/>
          <w:szCs w:val="28"/>
        </w:rPr>
        <w:t>в ППЭ при проведении ЕГЭ с применением технологии передачи экзаменационных материалов по сети «Интернет» и сканирования в аудиториях</w:t>
      </w:r>
    </w:p>
    <w:p w:rsidR="00FE58EC" w:rsidRDefault="00FE58EC" w:rsidP="006478AF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:rsidR="001C0A38" w:rsidRPr="004660E4" w:rsidRDefault="001C0A38" w:rsidP="006478AF">
      <w:pPr>
        <w:pStyle w:val="310"/>
        <w:spacing w:before="124"/>
        <w:ind w:left="0" w:firstLine="709"/>
      </w:pPr>
      <w:r w:rsidRPr="004660E4">
        <w:t>Подготовительный этап проведения экзамена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Не </w:t>
      </w:r>
      <w:proofErr w:type="gramStart"/>
      <w:r w:rsidRPr="004660E4">
        <w:rPr>
          <w:rFonts w:cs="Times New Roman"/>
          <w:szCs w:val="26"/>
        </w:rPr>
        <w:t>позднее</w:t>
      </w:r>
      <w:proofErr w:type="gramEnd"/>
      <w:r w:rsidRPr="004660E4">
        <w:rPr>
          <w:rFonts w:cs="Times New Roman"/>
          <w:szCs w:val="26"/>
        </w:rPr>
        <w:t xml:space="preserve"> чем за 2 недели до начала экзаменационного периода до проведения проверки готовности ППЭ членом ГЭК технический специалист должен обеспечить запуск </w:t>
      </w:r>
      <w:r w:rsidRPr="004660E4">
        <w:rPr>
          <w:rFonts w:cs="Times New Roman"/>
          <w:b/>
          <w:szCs w:val="26"/>
        </w:rPr>
        <w:t xml:space="preserve">процедуры доставки ЭМ по сети Интернет в ППЭ </w:t>
      </w:r>
      <w:r w:rsidRPr="004660E4">
        <w:rPr>
          <w:rFonts w:cs="Times New Roman"/>
          <w:szCs w:val="26"/>
        </w:rPr>
        <w:t>(если указанная процедура не была выполнена в рамках подготовки ППЭ ранее):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получить из РЦОИ дистрибутив ПО станции авторизации;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проверить соответствие технических характеристик компьютеров (ноутбуков) в Штабе ППЭ, предназначенных для установки ПО станции авторизации, предъявляемым минимальным требованиям (основного и резервного);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установить </w:t>
      </w:r>
      <w:proofErr w:type="gramStart"/>
      <w:r w:rsidRPr="004660E4">
        <w:rPr>
          <w:rFonts w:cs="Times New Roman"/>
          <w:szCs w:val="26"/>
        </w:rPr>
        <w:t>полученное</w:t>
      </w:r>
      <w:proofErr w:type="gramEnd"/>
      <w:r w:rsidRPr="004660E4">
        <w:rPr>
          <w:rFonts w:cs="Times New Roman"/>
          <w:szCs w:val="26"/>
        </w:rPr>
        <w:t xml:space="preserve"> ПО станции авторизации на компьютеры (ноутбуки) в Штабе ППЭ (основной и</w:t>
      </w:r>
      <w:r w:rsidRPr="004660E4">
        <w:rPr>
          <w:rFonts w:cs="Times New Roman"/>
          <w:spacing w:val="-4"/>
          <w:szCs w:val="26"/>
        </w:rPr>
        <w:t xml:space="preserve"> </w:t>
      </w:r>
      <w:r w:rsidRPr="004660E4">
        <w:rPr>
          <w:rFonts w:cs="Times New Roman"/>
          <w:szCs w:val="26"/>
        </w:rPr>
        <w:t>резервный);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Основная станция авторизации должна быть установлена на отдельном компьютере (ноутбуке), резервная станция авторизации в случае необходимости может быть совмещена с другой резервной станцией</w:t>
      </w:r>
      <w:r w:rsidRPr="004660E4">
        <w:rPr>
          <w:rFonts w:cs="Times New Roman"/>
          <w:spacing w:val="-3"/>
          <w:szCs w:val="26"/>
        </w:rPr>
        <w:t xml:space="preserve"> </w:t>
      </w:r>
      <w:r w:rsidRPr="004660E4">
        <w:rPr>
          <w:rFonts w:cs="Times New Roman"/>
          <w:szCs w:val="26"/>
        </w:rPr>
        <w:t>ППЭ.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proofErr w:type="gramStart"/>
      <w:r w:rsidRPr="004660E4">
        <w:rPr>
          <w:rFonts w:cs="Times New Roman"/>
          <w:szCs w:val="26"/>
        </w:rPr>
        <w:t>на основной и резервной станциях авторизации, установленных в Штабе ППЭ: внести при первоначальной настройке и проверить настройки ППЭ: код региона, код</w:t>
      </w:r>
      <w:r w:rsidR="003A395D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ППЭ, уникальный в рамках ППЭ номер компьютера (в случае использования компьютера (ноутбука) для установки нескольких видов ПО номер компьютера должен совпадать), период проведения экзаменов, признак резервной станции для резервной станции;</w:t>
      </w:r>
      <w:proofErr w:type="gramEnd"/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проверить наличие соединения со специализированным федеральным порталом по основному и резервному каналам доступа в сеть «Интернет»;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в рамках проверки готовности ППЭ предложить члену ГЭК </w:t>
      </w:r>
      <w:r w:rsidR="003A395D">
        <w:rPr>
          <w:rFonts w:cs="Times New Roman"/>
          <w:szCs w:val="26"/>
        </w:rPr>
        <w:t xml:space="preserve">РА </w:t>
      </w:r>
      <w:r w:rsidRPr="004660E4">
        <w:rPr>
          <w:rFonts w:cs="Times New Roman"/>
          <w:szCs w:val="26"/>
        </w:rPr>
        <w:t xml:space="preserve">выполнить авторизацию с помощью </w:t>
      </w:r>
      <w:proofErr w:type="spellStart"/>
      <w:r w:rsidRPr="004660E4">
        <w:rPr>
          <w:rFonts w:cs="Times New Roman"/>
          <w:szCs w:val="26"/>
        </w:rPr>
        <w:t>токена</w:t>
      </w:r>
      <w:proofErr w:type="spellEnd"/>
      <w:r w:rsidRPr="004660E4">
        <w:rPr>
          <w:rFonts w:cs="Times New Roman"/>
          <w:szCs w:val="26"/>
        </w:rPr>
        <w:t xml:space="preserve"> члена ГЭК </w:t>
      </w:r>
      <w:r w:rsidR="003A395D">
        <w:rPr>
          <w:rFonts w:cs="Times New Roman"/>
          <w:szCs w:val="26"/>
        </w:rPr>
        <w:t>РА</w:t>
      </w:r>
      <w:r w:rsidR="003A395D" w:rsidRPr="004660E4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на основной и резервной станциях авторизации: по результатам авторизации убедиться, что настройки ППЭ станции авторизации подтверждены;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обеспечить получение </w:t>
      </w:r>
      <w:proofErr w:type="gramStart"/>
      <w:r w:rsidRPr="004660E4">
        <w:rPr>
          <w:rFonts w:cs="Times New Roman"/>
          <w:szCs w:val="26"/>
        </w:rPr>
        <w:t>интернет-пакетов</w:t>
      </w:r>
      <w:proofErr w:type="gramEnd"/>
      <w:r w:rsidRPr="004660E4">
        <w:rPr>
          <w:rFonts w:cs="Times New Roman"/>
          <w:szCs w:val="26"/>
        </w:rPr>
        <w:t>: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на основной станции авторизации скачать все доступные файлы </w:t>
      </w:r>
      <w:proofErr w:type="gramStart"/>
      <w:r w:rsidRPr="004660E4">
        <w:rPr>
          <w:rFonts w:cs="Times New Roman"/>
          <w:szCs w:val="26"/>
        </w:rPr>
        <w:t>интернет-пакетов</w:t>
      </w:r>
      <w:proofErr w:type="gramEnd"/>
      <w:r w:rsidRPr="004660E4">
        <w:rPr>
          <w:rFonts w:cs="Times New Roman"/>
          <w:szCs w:val="26"/>
        </w:rPr>
        <w:t>, в случае длительного процесса скачивания оставить станцию авторизацию включенной до завершения скачивания интернет-пакетов;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полученные интернет-пакеты на станции авторизации сохранить на основной и </w:t>
      </w:r>
      <w:proofErr w:type="gramStart"/>
      <w:r w:rsidRPr="004660E4">
        <w:rPr>
          <w:rFonts w:cs="Times New Roman"/>
          <w:szCs w:val="26"/>
        </w:rPr>
        <w:t>резервный</w:t>
      </w:r>
      <w:proofErr w:type="gramEnd"/>
      <w:r w:rsidRPr="004660E4">
        <w:rPr>
          <w:rFonts w:cs="Times New Roman"/>
          <w:szCs w:val="26"/>
        </w:rPr>
        <w:t xml:space="preserve"> </w:t>
      </w:r>
      <w:proofErr w:type="spellStart"/>
      <w:r w:rsidRPr="004660E4">
        <w:rPr>
          <w:rFonts w:cs="Times New Roman"/>
          <w:szCs w:val="26"/>
        </w:rPr>
        <w:t>флеш-накопители</w:t>
      </w:r>
      <w:proofErr w:type="spellEnd"/>
      <w:r w:rsidRPr="004660E4">
        <w:rPr>
          <w:rFonts w:cs="Times New Roman"/>
          <w:szCs w:val="26"/>
        </w:rPr>
        <w:t xml:space="preserve"> для хранения резервных копий интернет-пакетов (полученные интернет-пакеты также хранятся на станции авторизации в штабе</w:t>
      </w:r>
      <w:r w:rsidRPr="004660E4">
        <w:rPr>
          <w:rFonts w:cs="Times New Roman"/>
          <w:spacing w:val="-18"/>
          <w:szCs w:val="26"/>
        </w:rPr>
        <w:t xml:space="preserve"> </w:t>
      </w:r>
      <w:r w:rsidRPr="004660E4">
        <w:rPr>
          <w:rFonts w:cs="Times New Roman"/>
          <w:szCs w:val="26"/>
        </w:rPr>
        <w:t>ППЭ);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proofErr w:type="gramStart"/>
      <w:r w:rsidRPr="004660E4">
        <w:rPr>
          <w:rFonts w:cs="Times New Roman"/>
          <w:szCs w:val="26"/>
        </w:rPr>
        <w:t xml:space="preserve">передать основной и резервный </w:t>
      </w:r>
      <w:proofErr w:type="spellStart"/>
      <w:r w:rsidRPr="004660E4">
        <w:rPr>
          <w:rFonts w:cs="Times New Roman"/>
          <w:szCs w:val="26"/>
        </w:rPr>
        <w:t>флеш-накопители</w:t>
      </w:r>
      <w:proofErr w:type="spellEnd"/>
      <w:r w:rsidRPr="004660E4">
        <w:rPr>
          <w:rFonts w:cs="Times New Roman"/>
          <w:szCs w:val="26"/>
        </w:rPr>
        <w:t xml:space="preserve"> для хранения резервных копий интернет-пакетов с интернет-пакетами руководителю ППЭ на хранение в сейф  штаба ППЭ.</w:t>
      </w:r>
      <w:proofErr w:type="gramEnd"/>
      <w:r w:rsidRPr="004660E4">
        <w:rPr>
          <w:rFonts w:cs="Times New Roman"/>
          <w:szCs w:val="26"/>
        </w:rPr>
        <w:t xml:space="preserve"> Хранение осуществляется с использованием мер информационной безопасности.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b/>
          <w:szCs w:val="26"/>
        </w:rPr>
        <w:t xml:space="preserve">Важно! </w:t>
      </w:r>
      <w:r w:rsidRPr="004660E4">
        <w:rPr>
          <w:rFonts w:cs="Times New Roman"/>
          <w:szCs w:val="26"/>
        </w:rPr>
        <w:t xml:space="preserve">Технический специалист должен запускать станцию авторизации для проверки наличия новых </w:t>
      </w:r>
      <w:proofErr w:type="gramStart"/>
      <w:r w:rsidRPr="004660E4">
        <w:rPr>
          <w:rFonts w:cs="Times New Roman"/>
          <w:szCs w:val="26"/>
        </w:rPr>
        <w:t>интернет-пакетов</w:t>
      </w:r>
      <w:proofErr w:type="gramEnd"/>
      <w:r w:rsidRPr="004660E4">
        <w:rPr>
          <w:rFonts w:cs="Times New Roman"/>
          <w:szCs w:val="26"/>
        </w:rPr>
        <w:t xml:space="preserve"> и обеспечивать их получение в </w:t>
      </w:r>
      <w:r w:rsidRPr="004660E4">
        <w:rPr>
          <w:rFonts w:cs="Times New Roman"/>
          <w:szCs w:val="26"/>
        </w:rPr>
        <w:lastRenderedPageBreak/>
        <w:t>соответствии с описанным выше порядком и утвержденным графиком предоставления экзаменационных материалов.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После скачивания </w:t>
      </w:r>
      <w:proofErr w:type="gramStart"/>
      <w:r w:rsidRPr="004660E4">
        <w:rPr>
          <w:rFonts w:cs="Times New Roman"/>
          <w:szCs w:val="26"/>
        </w:rPr>
        <w:t>интернет-пакета</w:t>
      </w:r>
      <w:proofErr w:type="gramEnd"/>
      <w:r w:rsidRPr="004660E4">
        <w:rPr>
          <w:rFonts w:cs="Times New Roman"/>
          <w:szCs w:val="26"/>
        </w:rPr>
        <w:t xml:space="preserve"> (пакетов) на новую дату и предмет:</w:t>
      </w:r>
    </w:p>
    <w:p w:rsidR="001C0A38" w:rsidRPr="004660E4" w:rsidRDefault="001C0A38" w:rsidP="006478AF">
      <w:pPr>
        <w:pStyle w:val="aff9"/>
        <w:spacing w:before="1"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получить от руководителя образовательной организации, на базе которой </w:t>
      </w:r>
      <w:proofErr w:type="gramStart"/>
      <w:r w:rsidRPr="004660E4">
        <w:rPr>
          <w:rFonts w:cs="Times New Roman"/>
          <w:szCs w:val="26"/>
        </w:rPr>
        <w:t>организован</w:t>
      </w:r>
      <w:proofErr w:type="gramEnd"/>
      <w:r w:rsidRPr="004660E4">
        <w:rPr>
          <w:rFonts w:cs="Times New Roman"/>
          <w:szCs w:val="26"/>
        </w:rPr>
        <w:t xml:space="preserve"> ППЭ, или руководителя ППЭ основной и резервный </w:t>
      </w:r>
      <w:proofErr w:type="spellStart"/>
      <w:r w:rsidRPr="004660E4">
        <w:rPr>
          <w:rFonts w:cs="Times New Roman"/>
          <w:szCs w:val="26"/>
        </w:rPr>
        <w:t>флеш-накопители</w:t>
      </w:r>
      <w:proofErr w:type="spellEnd"/>
      <w:r w:rsidRPr="004660E4">
        <w:rPr>
          <w:rFonts w:cs="Times New Roman"/>
          <w:szCs w:val="26"/>
        </w:rPr>
        <w:t xml:space="preserve"> для хранения резервных копий</w:t>
      </w:r>
      <w:r w:rsidRPr="004660E4">
        <w:rPr>
          <w:rFonts w:cs="Times New Roman"/>
          <w:spacing w:val="-1"/>
          <w:szCs w:val="26"/>
        </w:rPr>
        <w:t xml:space="preserve"> </w:t>
      </w:r>
      <w:r w:rsidRPr="004660E4">
        <w:rPr>
          <w:rFonts w:cs="Times New Roman"/>
          <w:szCs w:val="26"/>
        </w:rPr>
        <w:t>интернет-пакетов;</w:t>
      </w:r>
    </w:p>
    <w:p w:rsidR="003A395D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сохранить новые интернет-пакеты на </w:t>
      </w:r>
      <w:proofErr w:type="gramStart"/>
      <w:r w:rsidRPr="004660E4">
        <w:rPr>
          <w:rFonts w:cs="Times New Roman"/>
          <w:szCs w:val="26"/>
        </w:rPr>
        <w:t>основной</w:t>
      </w:r>
      <w:proofErr w:type="gramEnd"/>
      <w:r w:rsidRPr="004660E4">
        <w:rPr>
          <w:rFonts w:cs="Times New Roman"/>
          <w:szCs w:val="26"/>
        </w:rPr>
        <w:t xml:space="preserve"> и резервный </w:t>
      </w:r>
      <w:proofErr w:type="spellStart"/>
      <w:r w:rsidRPr="004660E4">
        <w:rPr>
          <w:rFonts w:cs="Times New Roman"/>
          <w:szCs w:val="26"/>
        </w:rPr>
        <w:t>флеш-накопители</w:t>
      </w:r>
      <w:proofErr w:type="spellEnd"/>
      <w:r w:rsidRPr="004660E4">
        <w:rPr>
          <w:rFonts w:cs="Times New Roman"/>
          <w:szCs w:val="26"/>
        </w:rPr>
        <w:t xml:space="preserve"> для хранения резервных копий</w:t>
      </w:r>
      <w:r w:rsidRPr="004660E4">
        <w:rPr>
          <w:rFonts w:cs="Times New Roman"/>
          <w:spacing w:val="-1"/>
          <w:szCs w:val="26"/>
        </w:rPr>
        <w:t xml:space="preserve"> </w:t>
      </w:r>
      <w:r w:rsidRPr="004660E4">
        <w:rPr>
          <w:rFonts w:cs="Times New Roman"/>
          <w:szCs w:val="26"/>
        </w:rPr>
        <w:t>интернет-пакетов;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proofErr w:type="gramStart"/>
      <w:r w:rsidRPr="004660E4">
        <w:rPr>
          <w:rFonts w:cs="Times New Roman"/>
          <w:szCs w:val="26"/>
        </w:rPr>
        <w:t xml:space="preserve">передать основной и резервный </w:t>
      </w:r>
      <w:proofErr w:type="spellStart"/>
      <w:r w:rsidRPr="004660E4">
        <w:rPr>
          <w:rFonts w:cs="Times New Roman"/>
          <w:szCs w:val="26"/>
        </w:rPr>
        <w:t>флеш-накопители</w:t>
      </w:r>
      <w:proofErr w:type="spellEnd"/>
      <w:r w:rsidRPr="004660E4">
        <w:rPr>
          <w:rFonts w:cs="Times New Roman"/>
          <w:szCs w:val="26"/>
        </w:rPr>
        <w:t xml:space="preserve"> для хранения резервных копий интернет-пакетов с интернет-пакетами руководителю образовательной организации, на базе которой организован ППЭ, или руководителю ППЭ на хранение в сейф штаба ППЭ.</w:t>
      </w:r>
      <w:proofErr w:type="gramEnd"/>
    </w:p>
    <w:p w:rsidR="001C0A38" w:rsidRPr="004660E4" w:rsidRDefault="001C0A38" w:rsidP="006478AF">
      <w:pPr>
        <w:pStyle w:val="aff9"/>
        <w:spacing w:before="1" w:after="0"/>
        <w:jc w:val="both"/>
        <w:rPr>
          <w:rFonts w:cs="Times New Roman"/>
          <w:szCs w:val="26"/>
        </w:rPr>
      </w:pPr>
      <w:proofErr w:type="gramStart"/>
      <w:r w:rsidRPr="004660E4">
        <w:rPr>
          <w:rFonts w:cs="Times New Roman"/>
          <w:szCs w:val="26"/>
        </w:rPr>
        <w:t>Интернет-пакеты на каждую дату и предмет экзамена должно быть получены до начала технической подготовки к соответствующему экзамену.</w:t>
      </w:r>
      <w:proofErr w:type="gramEnd"/>
    </w:p>
    <w:p w:rsidR="001C0A38" w:rsidRPr="004660E4" w:rsidRDefault="001C0A38" w:rsidP="006478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60E4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4660E4">
        <w:rPr>
          <w:rFonts w:ascii="Times New Roman" w:hAnsi="Times New Roman"/>
          <w:sz w:val="26"/>
          <w:szCs w:val="26"/>
        </w:rPr>
        <w:t>позднее</w:t>
      </w:r>
      <w:proofErr w:type="gramEnd"/>
      <w:r w:rsidRPr="004660E4">
        <w:rPr>
          <w:rFonts w:ascii="Times New Roman" w:hAnsi="Times New Roman"/>
          <w:sz w:val="26"/>
          <w:szCs w:val="26"/>
        </w:rPr>
        <w:t xml:space="preserve"> чем за 5 календарных дней до </w:t>
      </w:r>
      <w:r w:rsidRPr="004660E4">
        <w:rPr>
          <w:rFonts w:ascii="Times New Roman" w:hAnsi="Times New Roman"/>
          <w:b/>
          <w:sz w:val="26"/>
          <w:szCs w:val="26"/>
        </w:rPr>
        <w:t xml:space="preserve">проведения первого экзамена по иностранным языкам с включенным разделом «Говорение» </w:t>
      </w:r>
      <w:r w:rsidRPr="004660E4">
        <w:rPr>
          <w:rFonts w:ascii="Times New Roman" w:hAnsi="Times New Roman"/>
          <w:sz w:val="26"/>
          <w:szCs w:val="26"/>
        </w:rPr>
        <w:t>технический специалист должен:</w:t>
      </w:r>
    </w:p>
    <w:p w:rsidR="001C0A38" w:rsidRPr="004660E4" w:rsidRDefault="001C0A38" w:rsidP="0077422C">
      <w:pPr>
        <w:pStyle w:val="afe"/>
        <w:widowControl w:val="0"/>
        <w:numPr>
          <w:ilvl w:val="0"/>
          <w:numId w:val="12"/>
        </w:numPr>
        <w:tabs>
          <w:tab w:val="left" w:pos="138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660E4">
        <w:rPr>
          <w:rFonts w:ascii="Times New Roman" w:hAnsi="Times New Roman"/>
          <w:sz w:val="26"/>
          <w:szCs w:val="26"/>
        </w:rPr>
        <w:t>получить из РЦОИ следующие</w:t>
      </w:r>
      <w:r w:rsidRPr="004660E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660E4">
        <w:rPr>
          <w:rFonts w:ascii="Times New Roman" w:hAnsi="Times New Roman"/>
          <w:sz w:val="26"/>
          <w:szCs w:val="26"/>
        </w:rPr>
        <w:t>материалы:</w:t>
      </w:r>
    </w:p>
    <w:p w:rsidR="001C0A38" w:rsidRPr="004660E4" w:rsidRDefault="001C0A38" w:rsidP="006478AF">
      <w:pPr>
        <w:pStyle w:val="aff9"/>
        <w:spacing w:before="1"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дистрибутив станции записи ответов;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дистрибутивы </w:t>
      </w:r>
      <w:proofErr w:type="gramStart"/>
      <w:r w:rsidRPr="004660E4">
        <w:rPr>
          <w:rFonts w:cs="Times New Roman"/>
          <w:szCs w:val="26"/>
        </w:rPr>
        <w:t>ПО</w:t>
      </w:r>
      <w:proofErr w:type="gramEnd"/>
      <w:r w:rsidRPr="004660E4">
        <w:rPr>
          <w:rFonts w:cs="Times New Roman"/>
          <w:szCs w:val="26"/>
        </w:rPr>
        <w:t xml:space="preserve">, </w:t>
      </w:r>
      <w:proofErr w:type="gramStart"/>
      <w:r w:rsidRPr="004660E4">
        <w:rPr>
          <w:rFonts w:cs="Times New Roman"/>
          <w:szCs w:val="26"/>
        </w:rPr>
        <w:t>обеспечивающего</w:t>
      </w:r>
      <w:proofErr w:type="gramEnd"/>
      <w:r w:rsidRPr="004660E4">
        <w:rPr>
          <w:rFonts w:cs="Times New Roman"/>
          <w:szCs w:val="26"/>
        </w:rPr>
        <w:t xml:space="preserve"> печать полного комплекта ЭМ в ППЭ и сканирования в ППЭ: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станция организатора; станция сканирования в ППЭ;</w:t>
      </w:r>
    </w:p>
    <w:p w:rsidR="001C0A38" w:rsidRPr="004660E4" w:rsidRDefault="001C0A38" w:rsidP="006478AF">
      <w:pPr>
        <w:pStyle w:val="aff9"/>
        <w:spacing w:before="2"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инструкции для участников экзамена по использованию ПО сдачи устного экзамена по иностранным языкам;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информацию о номерах аудиторий, количестве станций по каждому учебному предмету и типу рассадки;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ППЭ-01-01-У «Протокол технической готовности ППЭ к экзамену в устной форме».</w:t>
      </w:r>
    </w:p>
    <w:p w:rsidR="001C0A38" w:rsidRPr="004660E4" w:rsidRDefault="001C0A38" w:rsidP="0077422C">
      <w:pPr>
        <w:pStyle w:val="afe"/>
        <w:widowControl w:val="0"/>
        <w:numPr>
          <w:ilvl w:val="0"/>
          <w:numId w:val="12"/>
        </w:numPr>
        <w:tabs>
          <w:tab w:val="left" w:pos="151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660E4">
        <w:rPr>
          <w:rFonts w:ascii="Times New Roman" w:hAnsi="Times New Roman"/>
          <w:sz w:val="26"/>
          <w:szCs w:val="26"/>
        </w:rPr>
        <w:t>проверить</w:t>
      </w:r>
      <w:r w:rsidR="005B73A7">
        <w:rPr>
          <w:rFonts w:ascii="Times New Roman" w:hAnsi="Times New Roman"/>
          <w:sz w:val="26"/>
          <w:szCs w:val="26"/>
        </w:rPr>
        <w:t xml:space="preserve"> </w:t>
      </w:r>
      <w:r w:rsidRPr="004660E4">
        <w:rPr>
          <w:rFonts w:ascii="Times New Roman" w:hAnsi="Times New Roman"/>
          <w:sz w:val="26"/>
          <w:szCs w:val="26"/>
        </w:rPr>
        <w:t>соответствие</w:t>
      </w:r>
      <w:r w:rsidR="005B73A7">
        <w:rPr>
          <w:rFonts w:ascii="Times New Roman" w:hAnsi="Times New Roman"/>
          <w:sz w:val="26"/>
          <w:szCs w:val="26"/>
        </w:rPr>
        <w:t xml:space="preserve"> </w:t>
      </w:r>
      <w:r w:rsidRPr="004660E4">
        <w:rPr>
          <w:rFonts w:ascii="Times New Roman" w:hAnsi="Times New Roman"/>
          <w:sz w:val="26"/>
          <w:szCs w:val="26"/>
        </w:rPr>
        <w:t>технического</w:t>
      </w:r>
      <w:r w:rsidR="005B73A7">
        <w:rPr>
          <w:rFonts w:ascii="Times New Roman" w:hAnsi="Times New Roman"/>
          <w:sz w:val="26"/>
          <w:szCs w:val="26"/>
        </w:rPr>
        <w:t xml:space="preserve"> </w:t>
      </w:r>
      <w:r w:rsidRPr="004660E4">
        <w:rPr>
          <w:rFonts w:ascii="Times New Roman" w:hAnsi="Times New Roman"/>
          <w:sz w:val="26"/>
          <w:szCs w:val="26"/>
        </w:rPr>
        <w:t>оснащения</w:t>
      </w:r>
      <w:r w:rsidR="005B73A7">
        <w:rPr>
          <w:rFonts w:ascii="Times New Roman" w:hAnsi="Times New Roman"/>
          <w:sz w:val="26"/>
          <w:szCs w:val="26"/>
        </w:rPr>
        <w:t xml:space="preserve"> </w:t>
      </w:r>
      <w:r w:rsidRPr="004660E4">
        <w:rPr>
          <w:rFonts w:ascii="Times New Roman" w:hAnsi="Times New Roman"/>
          <w:sz w:val="26"/>
          <w:szCs w:val="26"/>
        </w:rPr>
        <w:t>компьютеров</w:t>
      </w:r>
      <w:r w:rsidR="005B73A7">
        <w:rPr>
          <w:rFonts w:ascii="Times New Roman" w:hAnsi="Times New Roman"/>
          <w:sz w:val="26"/>
          <w:szCs w:val="26"/>
        </w:rPr>
        <w:t xml:space="preserve"> </w:t>
      </w:r>
      <w:r w:rsidRPr="004660E4">
        <w:rPr>
          <w:rFonts w:ascii="Times New Roman" w:hAnsi="Times New Roman"/>
          <w:sz w:val="26"/>
          <w:szCs w:val="26"/>
        </w:rPr>
        <w:t>(ноутбуков) в аудиториях проведения, подготовки и Штабе ППЭ, а также резервных компьютеров (ноутбуков) предъявляемым минимальным требованиям;</w:t>
      </w:r>
    </w:p>
    <w:p w:rsidR="001C0A38" w:rsidRPr="004660E4" w:rsidRDefault="001C0A38" w:rsidP="0077422C">
      <w:pPr>
        <w:pStyle w:val="afe"/>
        <w:widowControl w:val="0"/>
        <w:numPr>
          <w:ilvl w:val="0"/>
          <w:numId w:val="12"/>
        </w:numPr>
        <w:tabs>
          <w:tab w:val="left" w:pos="145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660E4">
        <w:rPr>
          <w:rFonts w:ascii="Times New Roman" w:hAnsi="Times New Roman"/>
          <w:sz w:val="26"/>
          <w:szCs w:val="26"/>
        </w:rPr>
        <w:t>присвоить всем компьютерам (ноутбукам) уникальный в рамках ППЭ номер компьютера на весь период проведения экзаменов, если они не были присвоены</w:t>
      </w:r>
      <w:r w:rsidRPr="004660E4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4660E4">
        <w:rPr>
          <w:rFonts w:ascii="Times New Roman" w:hAnsi="Times New Roman"/>
          <w:sz w:val="26"/>
          <w:szCs w:val="26"/>
        </w:rPr>
        <w:t>ранее;</w:t>
      </w:r>
    </w:p>
    <w:p w:rsidR="001C0A38" w:rsidRPr="004660E4" w:rsidRDefault="001C0A38" w:rsidP="0077422C">
      <w:pPr>
        <w:pStyle w:val="afe"/>
        <w:widowControl w:val="0"/>
        <w:numPr>
          <w:ilvl w:val="0"/>
          <w:numId w:val="12"/>
        </w:numPr>
        <w:tabs>
          <w:tab w:val="left" w:pos="143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660E4">
        <w:rPr>
          <w:rFonts w:ascii="Times New Roman" w:hAnsi="Times New Roman"/>
          <w:sz w:val="26"/>
          <w:szCs w:val="26"/>
        </w:rPr>
        <w:t xml:space="preserve">проверить соответствие технических характеристик </w:t>
      </w:r>
      <w:proofErr w:type="spellStart"/>
      <w:r w:rsidRPr="004660E4">
        <w:rPr>
          <w:rFonts w:ascii="Times New Roman" w:hAnsi="Times New Roman"/>
          <w:sz w:val="26"/>
          <w:szCs w:val="26"/>
        </w:rPr>
        <w:t>аудиогарнитур</w:t>
      </w:r>
      <w:proofErr w:type="spellEnd"/>
      <w:r w:rsidRPr="004660E4">
        <w:rPr>
          <w:rFonts w:ascii="Times New Roman" w:hAnsi="Times New Roman"/>
          <w:sz w:val="26"/>
          <w:szCs w:val="26"/>
        </w:rPr>
        <w:t xml:space="preserve"> (наушников закрытого типа акустического оформления с микрофоном), лазерных принтеров и сканеров, включая резервные, предъяв</w:t>
      </w:r>
      <w:r w:rsidR="006478AF">
        <w:rPr>
          <w:rFonts w:ascii="Times New Roman" w:hAnsi="Times New Roman"/>
          <w:sz w:val="26"/>
          <w:szCs w:val="26"/>
        </w:rPr>
        <w:t>ляемым минимальным требованиям</w:t>
      </w:r>
      <w:r w:rsidRPr="004660E4">
        <w:rPr>
          <w:rFonts w:ascii="Times New Roman" w:hAnsi="Times New Roman"/>
          <w:sz w:val="26"/>
          <w:szCs w:val="26"/>
        </w:rPr>
        <w:t>;</w:t>
      </w:r>
    </w:p>
    <w:p w:rsidR="001C0A38" w:rsidRPr="004660E4" w:rsidRDefault="001C0A38" w:rsidP="0077422C">
      <w:pPr>
        <w:pStyle w:val="afe"/>
        <w:widowControl w:val="0"/>
        <w:numPr>
          <w:ilvl w:val="0"/>
          <w:numId w:val="12"/>
        </w:numPr>
        <w:tabs>
          <w:tab w:val="left" w:pos="1534"/>
        </w:tabs>
        <w:autoSpaceDE w:val="0"/>
        <w:autoSpaceDN w:val="0"/>
        <w:spacing w:before="1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660E4">
        <w:rPr>
          <w:rFonts w:ascii="Times New Roman" w:hAnsi="Times New Roman"/>
          <w:sz w:val="26"/>
          <w:szCs w:val="26"/>
        </w:rPr>
        <w:t xml:space="preserve">обеспечить рабочие места участников экзамена в аудиториях проведения гарнитурами: наушниками (закрытого типа акустического оформления) с микрофоном, выполнить настройки </w:t>
      </w:r>
      <w:proofErr w:type="spellStart"/>
      <w:r w:rsidRPr="004660E4">
        <w:rPr>
          <w:rFonts w:ascii="Times New Roman" w:hAnsi="Times New Roman"/>
          <w:sz w:val="26"/>
          <w:szCs w:val="26"/>
        </w:rPr>
        <w:t>аудиооборудования</w:t>
      </w:r>
      <w:proofErr w:type="spellEnd"/>
      <w:r w:rsidRPr="004660E4">
        <w:rPr>
          <w:rFonts w:ascii="Times New Roman" w:hAnsi="Times New Roman"/>
          <w:sz w:val="26"/>
          <w:szCs w:val="26"/>
        </w:rPr>
        <w:t xml:space="preserve"> средствами операционной системы на компьютерах (ноутбуках), предназначенных для установки станций записи</w:t>
      </w:r>
      <w:r w:rsidRPr="004660E4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4660E4">
        <w:rPr>
          <w:rFonts w:ascii="Times New Roman" w:hAnsi="Times New Roman"/>
          <w:sz w:val="26"/>
          <w:szCs w:val="26"/>
        </w:rPr>
        <w:t>ответов;</w:t>
      </w:r>
    </w:p>
    <w:p w:rsidR="001C0A38" w:rsidRPr="004660E4" w:rsidRDefault="001C0A38" w:rsidP="0077422C">
      <w:pPr>
        <w:pStyle w:val="afe"/>
        <w:widowControl w:val="0"/>
        <w:numPr>
          <w:ilvl w:val="0"/>
          <w:numId w:val="12"/>
        </w:numPr>
        <w:tabs>
          <w:tab w:val="left" w:pos="14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660E4">
        <w:rPr>
          <w:rFonts w:ascii="Times New Roman" w:hAnsi="Times New Roman"/>
          <w:sz w:val="26"/>
          <w:szCs w:val="26"/>
        </w:rPr>
        <w:t>установить полученное ПО на всех компьютерах (ноутбуках), предназначенных для использования при проведении экзамена, включая резервные, и подключить необходимое оборудование: на станции записи ответов гарнитуры в каждой аудитории проведения, на станции организатора локальные лазерные принтеры в каждой аудитории подготовки, на станции сканирования скане</w:t>
      </w:r>
      <w:proofErr w:type="gramStart"/>
      <w:r w:rsidRPr="004660E4">
        <w:rPr>
          <w:rFonts w:ascii="Times New Roman" w:hAnsi="Times New Roman"/>
          <w:sz w:val="26"/>
          <w:szCs w:val="26"/>
        </w:rPr>
        <w:t>р(</w:t>
      </w:r>
      <w:proofErr w:type="gramEnd"/>
      <w:r w:rsidRPr="004660E4">
        <w:rPr>
          <w:rFonts w:ascii="Times New Roman" w:hAnsi="Times New Roman"/>
          <w:sz w:val="26"/>
          <w:szCs w:val="26"/>
        </w:rPr>
        <w:t>ы) в Штабе</w:t>
      </w:r>
      <w:r w:rsidRPr="004660E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660E4">
        <w:rPr>
          <w:rFonts w:ascii="Times New Roman" w:hAnsi="Times New Roman"/>
          <w:sz w:val="26"/>
          <w:szCs w:val="26"/>
        </w:rPr>
        <w:t>ППЭ;</w:t>
      </w:r>
    </w:p>
    <w:p w:rsidR="001C0A38" w:rsidRPr="004660E4" w:rsidRDefault="001C0A38" w:rsidP="0077422C">
      <w:pPr>
        <w:pStyle w:val="afe"/>
        <w:widowControl w:val="0"/>
        <w:numPr>
          <w:ilvl w:val="0"/>
          <w:numId w:val="12"/>
        </w:numPr>
        <w:tabs>
          <w:tab w:val="left" w:pos="145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660E4">
        <w:rPr>
          <w:rFonts w:ascii="Times New Roman" w:hAnsi="Times New Roman"/>
          <w:sz w:val="26"/>
          <w:szCs w:val="26"/>
        </w:rPr>
        <w:lastRenderedPageBreak/>
        <w:t>выполнить предварительную настройку компьютеров (ноутбуков): внести код региона, код ППЭ, уникальный в рамках ППЭ номер компьютера (в случае использования компьютера (ноутбука) для установки нескольких видов ПО номер компьютера должен совпадать), код МСУ (только для станции</w:t>
      </w:r>
      <w:r w:rsidRPr="004660E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660E4">
        <w:rPr>
          <w:rFonts w:ascii="Times New Roman" w:hAnsi="Times New Roman"/>
          <w:sz w:val="26"/>
          <w:szCs w:val="26"/>
        </w:rPr>
        <w:t>организатора).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В случае использования нового дополнительного компьютера (ноутбука) или замены новым компьютером (ноутбуком) ранее использовавшегося, ему должен быть присвоен новый уникальный для ППЭ номер, не совпадающий </w:t>
      </w:r>
      <w:proofErr w:type="gramStart"/>
      <w:r w:rsidRPr="004660E4">
        <w:rPr>
          <w:rFonts w:cs="Times New Roman"/>
          <w:szCs w:val="26"/>
        </w:rPr>
        <w:t>с</w:t>
      </w:r>
      <w:proofErr w:type="gramEnd"/>
      <w:r w:rsidRPr="004660E4">
        <w:rPr>
          <w:rFonts w:cs="Times New Roman"/>
          <w:szCs w:val="26"/>
        </w:rPr>
        <w:t xml:space="preserve"> ранее</w:t>
      </w:r>
      <w:r w:rsidRPr="004660E4">
        <w:rPr>
          <w:rFonts w:cs="Times New Roman"/>
          <w:spacing w:val="-29"/>
          <w:szCs w:val="26"/>
        </w:rPr>
        <w:t xml:space="preserve"> </w:t>
      </w:r>
      <w:r w:rsidRPr="004660E4">
        <w:rPr>
          <w:rFonts w:cs="Times New Roman"/>
          <w:szCs w:val="26"/>
        </w:rPr>
        <w:t>использовавшимся.</w:t>
      </w:r>
    </w:p>
    <w:p w:rsidR="001C0A38" w:rsidRPr="004660E4" w:rsidRDefault="001C0A38" w:rsidP="006478AF">
      <w:pPr>
        <w:pStyle w:val="310"/>
        <w:spacing w:before="7"/>
        <w:ind w:left="0" w:firstLine="709"/>
      </w:pPr>
      <w:r w:rsidRPr="004660E4">
        <w:t>Перед каждым экзаменом проводится техническая подготовка.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Перед проведением технической подготовки технический специалист должен получить из РЦОИ информацию о номерах аудиторий подготовки и проведения, количестве станций записи ответов и станций организатора по каждому учебному</w:t>
      </w:r>
      <w:r w:rsidR="006478AF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предмету и типу рассадки (стандартная или специализированная (ОВЗ) для станции записи ответов;</w:t>
      </w:r>
    </w:p>
    <w:p w:rsidR="001C0A38" w:rsidRPr="004660E4" w:rsidRDefault="001C0A38" w:rsidP="006478AF">
      <w:pPr>
        <w:pStyle w:val="aff9"/>
        <w:spacing w:before="2"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Не ранее чем за 5 календарных дней, но не позднее 17.00 календарного дня, предшествующего экзамену и </w:t>
      </w:r>
      <w:r w:rsidRPr="004660E4">
        <w:rPr>
          <w:rFonts w:cs="Times New Roman"/>
          <w:b/>
          <w:szCs w:val="26"/>
        </w:rPr>
        <w:t xml:space="preserve">до </w:t>
      </w:r>
      <w:r w:rsidRPr="004660E4">
        <w:rPr>
          <w:rFonts w:cs="Times New Roman"/>
          <w:szCs w:val="26"/>
        </w:rPr>
        <w:t>проведения контроля технической готовности, технический специалист должен завершить техническую подготовку ППЭ: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на основной и резервной станциях авторизации, установленных на отдельных рабочих станциях в Штабе ППЭ: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проверить наличие соединения со специализированным федеральным порталом по основному и резервному каналам доступа в информационно-телекоммуникационную сеть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«Интернет»;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на основной станции авторизации:</w:t>
      </w:r>
    </w:p>
    <w:p w:rsidR="001C0A38" w:rsidRPr="004660E4" w:rsidRDefault="001C0A38" w:rsidP="006478AF">
      <w:pPr>
        <w:pStyle w:val="aff9"/>
        <w:spacing w:before="1"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сохранить файл (файлы) интернет-пакетов на дату экзамена и предмет на </w:t>
      </w:r>
      <w:proofErr w:type="spellStart"/>
      <w:r w:rsidRPr="004660E4">
        <w:rPr>
          <w:rFonts w:cs="Times New Roman"/>
          <w:szCs w:val="26"/>
        </w:rPr>
        <w:t>фле</w:t>
      </w:r>
      <w:proofErr w:type="gramStart"/>
      <w:r w:rsidRPr="004660E4">
        <w:rPr>
          <w:rFonts w:cs="Times New Roman"/>
          <w:szCs w:val="26"/>
        </w:rPr>
        <w:t>ш</w:t>
      </w:r>
      <w:proofErr w:type="spellEnd"/>
      <w:r w:rsidRPr="004660E4">
        <w:rPr>
          <w:rFonts w:cs="Times New Roman"/>
          <w:szCs w:val="26"/>
        </w:rPr>
        <w:t>-</w:t>
      </w:r>
      <w:proofErr w:type="gramEnd"/>
      <w:r w:rsidRPr="004660E4">
        <w:rPr>
          <w:rFonts w:cs="Times New Roman"/>
          <w:szCs w:val="26"/>
        </w:rPr>
        <w:t xml:space="preserve"> накопитель для переноса данных между рабочими станциями ППЭ. На каждую дату экзамена и предмет доставляется единый интернет-пакет, предназначенный для загрузки на все станции записи ответов и все станции</w:t>
      </w:r>
      <w:r w:rsidRPr="004660E4">
        <w:rPr>
          <w:rFonts w:cs="Times New Roman"/>
          <w:spacing w:val="-5"/>
          <w:szCs w:val="26"/>
        </w:rPr>
        <w:t xml:space="preserve"> </w:t>
      </w:r>
      <w:r w:rsidRPr="004660E4">
        <w:rPr>
          <w:rFonts w:cs="Times New Roman"/>
          <w:szCs w:val="26"/>
        </w:rPr>
        <w:t>организатора;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на каждой станции записи ответов в каждой аудитории проведения, назначенной на экзамен, и резервных станциях записи ответов: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проверить, при необходимости скорректировать: код региона, код ППЭ, номер компьютера - уникальный для ППЭ номер компьютера (ноутбука);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внести настройки экзамена по соответствующему учебному предмету: номер аудитории (для резервных станций номер аудитории </w:t>
      </w:r>
      <w:r w:rsidRPr="004660E4">
        <w:rPr>
          <w:rFonts w:cs="Times New Roman"/>
          <w:spacing w:val="2"/>
          <w:szCs w:val="26"/>
        </w:rPr>
        <w:t xml:space="preserve">не </w:t>
      </w:r>
      <w:r w:rsidRPr="004660E4">
        <w:rPr>
          <w:rFonts w:cs="Times New Roman"/>
          <w:szCs w:val="26"/>
        </w:rPr>
        <w:t>указывается), признак резервной станции для резервной станции, номер места (для резервных станций рекомендуется единая нумерация по всему ППЭ с буквой «Р»), , учебный предмет и дату</w:t>
      </w:r>
      <w:r w:rsidRPr="004660E4">
        <w:rPr>
          <w:rFonts w:cs="Times New Roman"/>
          <w:spacing w:val="-21"/>
          <w:szCs w:val="26"/>
        </w:rPr>
        <w:t xml:space="preserve"> </w:t>
      </w:r>
      <w:r w:rsidRPr="004660E4">
        <w:rPr>
          <w:rFonts w:cs="Times New Roman"/>
          <w:szCs w:val="26"/>
        </w:rPr>
        <w:t>экзамена;</w:t>
      </w:r>
    </w:p>
    <w:p w:rsidR="001C0A38" w:rsidRPr="004660E4" w:rsidRDefault="001C0A38" w:rsidP="006478AF">
      <w:pPr>
        <w:pStyle w:val="aff9"/>
        <w:spacing w:before="2"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проверить настройки системного времени;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загрузить файл </w:t>
      </w:r>
      <w:proofErr w:type="spellStart"/>
      <w:proofErr w:type="gramStart"/>
      <w:r w:rsidRPr="004660E4">
        <w:rPr>
          <w:rFonts w:cs="Times New Roman"/>
          <w:szCs w:val="26"/>
        </w:rPr>
        <w:t>интернет-пакета</w:t>
      </w:r>
      <w:proofErr w:type="spellEnd"/>
      <w:proofErr w:type="gramEnd"/>
      <w:r w:rsidRPr="004660E4">
        <w:rPr>
          <w:rFonts w:cs="Times New Roman"/>
          <w:szCs w:val="26"/>
        </w:rPr>
        <w:t xml:space="preserve"> с </w:t>
      </w:r>
      <w:proofErr w:type="spellStart"/>
      <w:r w:rsidRPr="004660E4">
        <w:rPr>
          <w:rFonts w:cs="Times New Roman"/>
          <w:szCs w:val="26"/>
        </w:rPr>
        <w:t>флеш-накопителя</w:t>
      </w:r>
      <w:proofErr w:type="spellEnd"/>
      <w:r w:rsidRPr="004660E4">
        <w:rPr>
          <w:rFonts w:cs="Times New Roman"/>
          <w:szCs w:val="26"/>
        </w:rPr>
        <w:t xml:space="preserve"> для переноса данных между станциями ППЭ в соответствии с настройками даты и учебного предмета; выполнить тестовую аудиозапись и оценить качество аудиозаписи: тестовое сообщение должно быть отчѐтливо слышно, звук говорящего должен иметь равномерный уровень громкости (посторонние разговоры в аудитории проведения не должны вызывать провалов уровня громкости аудиозаписи), звук не должен прерываться («кваканье», хрипы, щелчки и т.п.) и не должен быть искажѐн;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проверить качество отображения КИМ на экране: КИМ имеют четкое отображение и читаемость текста, корректную передачу цветов на фотографиях, отображаются на весь экран, за исключением кнопок навигации;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proofErr w:type="gramStart"/>
      <w:r w:rsidRPr="004660E4">
        <w:rPr>
          <w:rFonts w:cs="Times New Roman"/>
          <w:szCs w:val="26"/>
        </w:rPr>
        <w:lastRenderedPageBreak/>
        <w:t xml:space="preserve">на каждой станции организатора в каждой аудитории подготовки, назначенной на экзамен, и резервных станциях организатора провести техническую подготовку в соответствии с общей инструкцией для технического специалиста (тестовый комплект ЭМ по устному экзамену включает только бланк регистрации), в том числе загрузить файл </w:t>
      </w:r>
      <w:proofErr w:type="spellStart"/>
      <w:r w:rsidRPr="004660E4">
        <w:rPr>
          <w:rFonts w:cs="Times New Roman"/>
          <w:szCs w:val="26"/>
        </w:rPr>
        <w:t>интернет-пакета</w:t>
      </w:r>
      <w:proofErr w:type="spellEnd"/>
      <w:r w:rsidRPr="004660E4">
        <w:rPr>
          <w:rFonts w:cs="Times New Roman"/>
          <w:szCs w:val="26"/>
        </w:rPr>
        <w:t xml:space="preserve"> с </w:t>
      </w:r>
      <w:proofErr w:type="spellStart"/>
      <w:r w:rsidRPr="004660E4">
        <w:rPr>
          <w:rFonts w:cs="Times New Roman"/>
          <w:szCs w:val="26"/>
        </w:rPr>
        <w:t>флеш-накопителя</w:t>
      </w:r>
      <w:proofErr w:type="spellEnd"/>
      <w:r w:rsidRPr="004660E4">
        <w:rPr>
          <w:rFonts w:cs="Times New Roman"/>
          <w:szCs w:val="26"/>
        </w:rPr>
        <w:t xml:space="preserve"> для переноса данных между рабочими станциями ППЭ в соответствии с настройками даты и учебного</w:t>
      </w:r>
      <w:r w:rsidRPr="004660E4">
        <w:rPr>
          <w:rFonts w:cs="Times New Roman"/>
          <w:spacing w:val="-5"/>
          <w:szCs w:val="26"/>
        </w:rPr>
        <w:t xml:space="preserve"> </w:t>
      </w:r>
      <w:r w:rsidRPr="004660E4">
        <w:rPr>
          <w:rFonts w:cs="Times New Roman"/>
          <w:szCs w:val="26"/>
        </w:rPr>
        <w:t>предмета;</w:t>
      </w:r>
      <w:proofErr w:type="gramEnd"/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на основной и резервной станциях авторизации, установленных в Штабе ППЭ, провести техническую подготовку в соответствии с общей инструкцией для технического специалиста (за исключением тестовой печати ДБО № 2);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выполнить техническую подготовку к процедуре сканирования в Штабе ППЭ в соответствии с общей инструкцией для технического специалиста (тестовый комплект ЭМ по устному экзамену включает только бланк регистрации).</w:t>
      </w:r>
    </w:p>
    <w:p w:rsidR="006478AF" w:rsidRDefault="001C0A38" w:rsidP="006478AF">
      <w:pPr>
        <w:pStyle w:val="aff9"/>
        <w:spacing w:before="1"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Подготовить дополнительное (резервное) оборудование, необходимое для проведения устного экзамена:</w:t>
      </w:r>
      <w:r w:rsidR="006478AF" w:rsidRPr="006478AF">
        <w:rPr>
          <w:rFonts w:cs="Times New Roman"/>
          <w:szCs w:val="26"/>
        </w:rPr>
        <w:t xml:space="preserve"> </w:t>
      </w:r>
    </w:p>
    <w:p w:rsidR="006478AF" w:rsidRDefault="006478AF" w:rsidP="006478AF">
      <w:pPr>
        <w:pStyle w:val="aff9"/>
        <w:spacing w:before="1" w:after="0"/>
        <w:jc w:val="both"/>
        <w:rPr>
          <w:rFonts w:cs="Times New Roman"/>
          <w:szCs w:val="26"/>
        </w:rPr>
      </w:pPr>
      <w:proofErr w:type="gramStart"/>
      <w:r w:rsidRPr="004660E4">
        <w:rPr>
          <w:rFonts w:cs="Times New Roman"/>
          <w:szCs w:val="26"/>
        </w:rPr>
        <w:t>основной</w:t>
      </w:r>
      <w:proofErr w:type="gramEnd"/>
      <w:r w:rsidRPr="004660E4">
        <w:rPr>
          <w:rFonts w:cs="Times New Roman"/>
          <w:szCs w:val="26"/>
        </w:rPr>
        <w:t xml:space="preserve">  и  резервный  </w:t>
      </w:r>
      <w:proofErr w:type="spellStart"/>
      <w:r w:rsidRPr="004660E4">
        <w:rPr>
          <w:rFonts w:cs="Times New Roman"/>
          <w:szCs w:val="26"/>
        </w:rPr>
        <w:t>флеш-накопители</w:t>
      </w:r>
      <w:proofErr w:type="spellEnd"/>
      <w:r w:rsidRPr="004660E4">
        <w:rPr>
          <w:rFonts w:cs="Times New Roman"/>
          <w:szCs w:val="26"/>
        </w:rPr>
        <w:t xml:space="preserve">  для  переноса  данных  между</w:t>
      </w:r>
      <w:r w:rsidRPr="004660E4">
        <w:rPr>
          <w:rFonts w:cs="Times New Roman"/>
          <w:spacing w:val="33"/>
          <w:szCs w:val="26"/>
        </w:rPr>
        <w:t xml:space="preserve"> </w:t>
      </w:r>
      <w:r w:rsidRPr="004660E4">
        <w:rPr>
          <w:rFonts w:cs="Times New Roman"/>
          <w:szCs w:val="26"/>
        </w:rPr>
        <w:t>станциями</w:t>
      </w:r>
      <w:r w:rsidRPr="006478AF">
        <w:rPr>
          <w:rFonts w:cs="Times New Roman"/>
          <w:w w:val="95"/>
          <w:szCs w:val="26"/>
        </w:rPr>
        <w:t xml:space="preserve"> </w:t>
      </w:r>
      <w:r w:rsidRPr="004660E4">
        <w:rPr>
          <w:rFonts w:cs="Times New Roman"/>
          <w:w w:val="95"/>
          <w:szCs w:val="26"/>
        </w:rPr>
        <w:t>ППЭ;</w:t>
      </w:r>
    </w:p>
    <w:p w:rsidR="001C0A38" w:rsidRPr="004660E4" w:rsidRDefault="006478AF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основной  и  </w:t>
      </w:r>
      <w:proofErr w:type="gramStart"/>
      <w:r w:rsidRPr="004660E4">
        <w:rPr>
          <w:rFonts w:cs="Times New Roman"/>
          <w:szCs w:val="26"/>
        </w:rPr>
        <w:t>резервный</w:t>
      </w:r>
      <w:proofErr w:type="gramEnd"/>
      <w:r w:rsidRPr="004660E4">
        <w:rPr>
          <w:rFonts w:cs="Times New Roman"/>
          <w:szCs w:val="26"/>
        </w:rPr>
        <w:t xml:space="preserve">  </w:t>
      </w:r>
      <w:proofErr w:type="spellStart"/>
      <w:r w:rsidRPr="004660E4">
        <w:rPr>
          <w:rFonts w:cs="Times New Roman"/>
          <w:szCs w:val="26"/>
        </w:rPr>
        <w:t>флеш-накопители</w:t>
      </w:r>
      <w:proofErr w:type="spellEnd"/>
      <w:r w:rsidRPr="004660E4">
        <w:rPr>
          <w:rFonts w:cs="Times New Roman"/>
          <w:szCs w:val="26"/>
        </w:rPr>
        <w:t xml:space="preserve">  для  передачи  аудиозаписей  ответов  </w:t>
      </w:r>
      <w:r w:rsidRPr="004660E4">
        <w:rPr>
          <w:rFonts w:cs="Times New Roman"/>
          <w:spacing w:val="10"/>
          <w:szCs w:val="26"/>
        </w:rPr>
        <w:t xml:space="preserve"> </w:t>
      </w:r>
      <w:r w:rsidRPr="004660E4">
        <w:rPr>
          <w:rFonts w:cs="Times New Roman"/>
          <w:szCs w:val="26"/>
        </w:rPr>
        <w:t xml:space="preserve">на </w:t>
      </w:r>
      <w:r w:rsidR="001C0A38" w:rsidRPr="004660E4">
        <w:rPr>
          <w:rFonts w:cs="Times New Roman"/>
          <w:szCs w:val="26"/>
        </w:rPr>
        <w:t xml:space="preserve">обработку в РЦОИ (если не используется передача аудиозаписей ответов участников в электронном виде и указанные </w:t>
      </w:r>
      <w:proofErr w:type="spellStart"/>
      <w:r w:rsidR="001C0A38" w:rsidRPr="004660E4">
        <w:rPr>
          <w:rFonts w:cs="Times New Roman"/>
          <w:szCs w:val="26"/>
        </w:rPr>
        <w:t>флеш-накопители</w:t>
      </w:r>
      <w:proofErr w:type="spellEnd"/>
      <w:r w:rsidR="001C0A38" w:rsidRPr="004660E4">
        <w:rPr>
          <w:rFonts w:cs="Times New Roman"/>
          <w:szCs w:val="26"/>
        </w:rPr>
        <w:t xml:space="preserve"> не предоставляются РЦОИ);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USB-модем для обеспечения резервного канала доступа в сеть Интернет. USB- модем используется  в случае  возникновения  проблем  с доступом  в  сеть  «Интернет»  по стационарному каналу</w:t>
      </w:r>
      <w:r w:rsidRPr="004660E4">
        <w:rPr>
          <w:rFonts w:cs="Times New Roman"/>
          <w:spacing w:val="-11"/>
          <w:szCs w:val="26"/>
        </w:rPr>
        <w:t xml:space="preserve"> </w:t>
      </w:r>
      <w:r w:rsidRPr="004660E4">
        <w:rPr>
          <w:rFonts w:cs="Times New Roman"/>
          <w:szCs w:val="26"/>
        </w:rPr>
        <w:t>связи;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резервные гарнитуры, включая одну дополнительную гарнитуру на каждую аудиторию проведения для использования при инструктаже участников экзамена организаторами;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принтер, который будет использоваться для печати сопроводительной документации к </w:t>
      </w:r>
      <w:proofErr w:type="spellStart"/>
      <w:r w:rsidRPr="004660E4">
        <w:rPr>
          <w:rFonts w:cs="Times New Roman"/>
          <w:szCs w:val="26"/>
        </w:rPr>
        <w:t>флеш-накопителям</w:t>
      </w:r>
      <w:proofErr w:type="spellEnd"/>
      <w:r w:rsidRPr="004660E4">
        <w:rPr>
          <w:rFonts w:cs="Times New Roman"/>
          <w:szCs w:val="26"/>
        </w:rPr>
        <w:t xml:space="preserve"> с аудиозаписями ответов участников экзамена (</w:t>
      </w:r>
      <w:proofErr w:type="spellStart"/>
      <w:r w:rsidRPr="004660E4">
        <w:rPr>
          <w:rFonts w:cs="Times New Roman"/>
          <w:szCs w:val="26"/>
        </w:rPr>
        <w:t>флеш-накопители</w:t>
      </w:r>
      <w:proofErr w:type="spellEnd"/>
      <w:r w:rsidRPr="004660E4">
        <w:rPr>
          <w:rFonts w:cs="Times New Roman"/>
          <w:szCs w:val="26"/>
        </w:rPr>
        <w:t xml:space="preserve"> для переноса данных между станциями ППЭ или </w:t>
      </w:r>
      <w:proofErr w:type="spellStart"/>
      <w:r w:rsidRPr="004660E4">
        <w:rPr>
          <w:rFonts w:cs="Times New Roman"/>
          <w:szCs w:val="26"/>
        </w:rPr>
        <w:t>флеш-накопители</w:t>
      </w:r>
      <w:proofErr w:type="spellEnd"/>
      <w:r w:rsidRPr="004660E4">
        <w:rPr>
          <w:rFonts w:cs="Times New Roman"/>
          <w:szCs w:val="26"/>
        </w:rPr>
        <w:t xml:space="preserve"> для передачи аудиозаписей ответов на обработку в РЦОИ в зависимости от способа доставки аудиозаписей в РЦОИ). Может использоваться принтер,  подключенный  к  станции  авторизации  для  печати  ДБО №</w:t>
      </w:r>
      <w:r w:rsidRPr="004660E4">
        <w:rPr>
          <w:rFonts w:cs="Times New Roman"/>
          <w:spacing w:val="-2"/>
          <w:szCs w:val="26"/>
        </w:rPr>
        <w:t xml:space="preserve"> </w:t>
      </w:r>
      <w:r w:rsidRPr="004660E4">
        <w:rPr>
          <w:rFonts w:cs="Times New Roman"/>
          <w:szCs w:val="26"/>
        </w:rPr>
        <w:t>2;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прочее дополнительное (резервное) оборудование необходимое для печати полного комплекта ЭМ и сканирования в Штабе ППЭ в соответствии с общей инструкцией для технического специалиста.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По окончании технической подготовки в аудиториях и Штабе ППЭ технический специалист должен передать статус «Техническая подготовка завершена» в систему мониторинга готовности ППЭ с помощью станции авторизации в Штабе ППЭ.</w:t>
      </w:r>
    </w:p>
    <w:p w:rsidR="001C0A38" w:rsidRPr="004660E4" w:rsidRDefault="001C0A38" w:rsidP="006478AF">
      <w:pPr>
        <w:spacing w:before="11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60E4">
        <w:rPr>
          <w:rFonts w:ascii="Times New Roman" w:hAnsi="Times New Roman"/>
          <w:b/>
          <w:sz w:val="26"/>
          <w:szCs w:val="26"/>
        </w:rPr>
        <w:t xml:space="preserve">Не ранее чем за 2 рабочих дней, но не позднее 17.00 местного времени </w:t>
      </w:r>
      <w:r w:rsidRPr="004660E4">
        <w:rPr>
          <w:rFonts w:ascii="Times New Roman" w:hAnsi="Times New Roman"/>
          <w:sz w:val="26"/>
          <w:szCs w:val="26"/>
        </w:rPr>
        <w:t>календарного дня, предшествующего экзамену, необходимо совместно с членом ГЭК и руководителем ППЭ провести контроль технической готовности: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получить от РЦОИ ППЭ-01-01-У «Протокол технической готовности ППЭ к экзамену в устной форме»;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выполнить тиражирование инструкции для участников экзамена по использованию ПО сдачи устного экзамена по иностранным языкам: одна инструкция на участника экзамена по языку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lastRenderedPageBreak/>
        <w:t>передать руководителю ППЭ инструкции для участников экзамена для предоставления в аудиториях подготовки;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на основной и резервной </w:t>
      </w:r>
      <w:proofErr w:type="gramStart"/>
      <w:r w:rsidRPr="004660E4">
        <w:rPr>
          <w:rFonts w:cs="Times New Roman"/>
          <w:szCs w:val="26"/>
        </w:rPr>
        <w:t>станциях</w:t>
      </w:r>
      <w:proofErr w:type="gramEnd"/>
      <w:r w:rsidRPr="004660E4">
        <w:rPr>
          <w:rFonts w:cs="Times New Roman"/>
          <w:szCs w:val="26"/>
        </w:rPr>
        <w:t xml:space="preserve"> авторизации в Штабе ППЭ: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проверить настройки станции: код региона, код ППЭ, период проведения экзаменов, признак резервной станции для резервной станции;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проверить настройки системного времени;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проверить наличие соединения со специализированным федеральным порталом по основному и резервному каналам доступа в сеть «Интернет»;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предложить всем членам ГЭК, назначенным на экзамен, выполнить авторизацию с использованием </w:t>
      </w:r>
      <w:proofErr w:type="spellStart"/>
      <w:r w:rsidRPr="004660E4">
        <w:rPr>
          <w:rFonts w:cs="Times New Roman"/>
          <w:szCs w:val="26"/>
        </w:rPr>
        <w:t>токена</w:t>
      </w:r>
      <w:proofErr w:type="spellEnd"/>
      <w:r w:rsidRPr="004660E4">
        <w:rPr>
          <w:rFonts w:cs="Times New Roman"/>
          <w:szCs w:val="26"/>
        </w:rPr>
        <w:t xml:space="preserve"> члена ГЭК (авторизация проводится не ранее 2 рабочих дней и не позднее 17.00 местного времени календарного дня, предшествующего экзамену);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по результатам авторизации убедиться, что все члены ГЭК имеют назначение на экзамен, а также настройки ППЭ станции авторизации подтверждены;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на каждой станции организатора в каждой аудитории подготовки, назначенной на экзамен, и резервных станциях организатора провести контроль технической готовности </w:t>
      </w:r>
      <w:proofErr w:type="gramStart"/>
      <w:r w:rsidRPr="004660E4">
        <w:rPr>
          <w:rFonts w:cs="Times New Roman"/>
          <w:szCs w:val="26"/>
        </w:rPr>
        <w:t>в</w:t>
      </w:r>
      <w:proofErr w:type="gramEnd"/>
    </w:p>
    <w:p w:rsidR="001C0A38" w:rsidRPr="004660E4" w:rsidRDefault="001C0A38" w:rsidP="006478AF">
      <w:pPr>
        <w:pStyle w:val="aff9"/>
        <w:spacing w:before="67" w:after="0"/>
        <w:jc w:val="both"/>
        <w:rPr>
          <w:rFonts w:cs="Times New Roman"/>
          <w:szCs w:val="26"/>
        </w:rPr>
      </w:pPr>
      <w:proofErr w:type="gramStart"/>
      <w:r w:rsidRPr="004660E4">
        <w:rPr>
          <w:rFonts w:cs="Times New Roman"/>
          <w:szCs w:val="26"/>
        </w:rPr>
        <w:t>соответствии</w:t>
      </w:r>
      <w:proofErr w:type="gramEnd"/>
      <w:r w:rsidRPr="004660E4">
        <w:rPr>
          <w:rFonts w:cs="Times New Roman"/>
          <w:szCs w:val="26"/>
        </w:rPr>
        <w:t xml:space="preserve"> с общей инструкцией для технического специалиста (тестовый комплект ЭМ по устному экзамену включает в себя только бланк регистрации);</w:t>
      </w:r>
    </w:p>
    <w:p w:rsidR="001C0A38" w:rsidRPr="004660E4" w:rsidRDefault="001C0A38" w:rsidP="006478AF">
      <w:pPr>
        <w:pStyle w:val="aff9"/>
        <w:spacing w:before="2"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провести контроль технической готовности к процедуре сканирования в Штабе ППЭ в соответствии с общей инструкцией для технического специалиста (тестовый комплект ЭМ по устному экзамену включает только бланк регистрации);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на каждой станции записи ответов в каждой аудитории проведения, назначенной на экзамен, и резервных станциях записи ответов: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проверить настройки экзамена по соответствующему учебному предмету: код региона, код ППЭ, номер аудитории (для резервных станций номер аудитории не указывается), признак резервной станции для резервной станции, номер места (для резервных станций рекомендуется единая нумерация по всему ППЭ с буквой «Р»), учебный предмет и дату</w:t>
      </w:r>
      <w:r w:rsidRPr="004660E4">
        <w:rPr>
          <w:rFonts w:cs="Times New Roman"/>
          <w:spacing w:val="-10"/>
          <w:szCs w:val="26"/>
        </w:rPr>
        <w:t xml:space="preserve"> </w:t>
      </w:r>
      <w:r w:rsidRPr="004660E4">
        <w:rPr>
          <w:rFonts w:cs="Times New Roman"/>
          <w:szCs w:val="26"/>
        </w:rPr>
        <w:t>экзамена;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проверить настройки системного времени;</w:t>
      </w:r>
    </w:p>
    <w:p w:rsidR="001C0A38" w:rsidRPr="004660E4" w:rsidRDefault="001C0A38" w:rsidP="006478AF">
      <w:pPr>
        <w:pStyle w:val="aff9"/>
        <w:spacing w:before="1" w:after="0"/>
        <w:jc w:val="both"/>
        <w:rPr>
          <w:rFonts w:cs="Times New Roman"/>
          <w:szCs w:val="26"/>
        </w:rPr>
      </w:pPr>
      <w:proofErr w:type="gramStart"/>
      <w:r w:rsidRPr="004660E4">
        <w:rPr>
          <w:rFonts w:cs="Times New Roman"/>
          <w:szCs w:val="26"/>
        </w:rPr>
        <w:t>проверить наличие загруженного интернет-пакета; выполнить тестовую аудиозапись и оценить качество аудиозаписи тестовое сообщение должно быть отчѐтливо слышно, звук говорящего должен иметь равномерный уровень громкости (посторонние разговоры в аудитории проведения не должны вызывать провалов уровня громкости аудиозаписи), звук не должен прерываться («кваканье», хрипы, щелчки и т.п.) и не должен быть искажѐн;</w:t>
      </w:r>
      <w:proofErr w:type="gramEnd"/>
    </w:p>
    <w:p w:rsidR="001C0A38" w:rsidRPr="004660E4" w:rsidRDefault="001C0A38" w:rsidP="006478AF">
      <w:pPr>
        <w:pStyle w:val="aff9"/>
        <w:spacing w:before="1"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провести контроль качества отображения КИМ на экране: КИМ имеют четкое отображение и читаемость текста, корректную передачу цветов на фотографиях, отображаются на весь экран, за исключением кнопок навигации;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проверить работоспособность сре</w:t>
      </w:r>
      <w:proofErr w:type="gramStart"/>
      <w:r w:rsidRPr="004660E4">
        <w:rPr>
          <w:rFonts w:cs="Times New Roman"/>
          <w:szCs w:val="26"/>
        </w:rPr>
        <w:t>дств кр</w:t>
      </w:r>
      <w:proofErr w:type="gramEnd"/>
      <w:r w:rsidRPr="004660E4">
        <w:rPr>
          <w:rFonts w:cs="Times New Roman"/>
          <w:szCs w:val="26"/>
        </w:rPr>
        <w:t xml:space="preserve">иптозащиты с использованием члена ГЭК: предложить члену ГЭК подключить к станции записи ответов </w:t>
      </w:r>
      <w:proofErr w:type="spellStart"/>
      <w:r w:rsidRPr="004660E4">
        <w:rPr>
          <w:rFonts w:cs="Times New Roman"/>
          <w:szCs w:val="26"/>
        </w:rPr>
        <w:t>токен</w:t>
      </w:r>
      <w:proofErr w:type="spellEnd"/>
      <w:r w:rsidRPr="004660E4">
        <w:rPr>
          <w:rFonts w:cs="Times New Roman"/>
          <w:szCs w:val="26"/>
        </w:rPr>
        <w:t xml:space="preserve"> члена ГЭК и ввести пароль доступа к нему;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сохранить коды активации станции записи ответов (кроме резервных станций записи) для предоставления организаторам в аудитории проведения (один код на каждый предмет для каждой аудитории подготовки) и передать руководителю ППЭ;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заполнить и сохранить на </w:t>
      </w:r>
      <w:proofErr w:type="spellStart"/>
      <w:r w:rsidRPr="004660E4">
        <w:rPr>
          <w:rFonts w:cs="Times New Roman"/>
          <w:szCs w:val="26"/>
        </w:rPr>
        <w:t>флеш-накопитель</w:t>
      </w:r>
      <w:proofErr w:type="spellEnd"/>
      <w:r w:rsidRPr="004660E4">
        <w:rPr>
          <w:rFonts w:cs="Times New Roman"/>
          <w:szCs w:val="26"/>
        </w:rPr>
        <w:t xml:space="preserve"> для переноса данных между станциями ППЭ паспорт станции записи ответов, а также электронный акт технической готовности для передачи в систему мониторинга готовности ППЭ.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lastRenderedPageBreak/>
        <w:t xml:space="preserve">Не рекомендуется перемещать станцию записи ответов с подключенной </w:t>
      </w:r>
      <w:proofErr w:type="spellStart"/>
      <w:r w:rsidRPr="004660E4">
        <w:rPr>
          <w:rFonts w:cs="Times New Roman"/>
          <w:szCs w:val="26"/>
        </w:rPr>
        <w:t>аудиогарнитурой</w:t>
      </w:r>
      <w:proofErr w:type="spellEnd"/>
      <w:r w:rsidRPr="004660E4">
        <w:rPr>
          <w:rFonts w:cs="Times New Roman"/>
          <w:szCs w:val="26"/>
        </w:rPr>
        <w:t xml:space="preserve"> после завершения контроля технической готовности.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Проверить наличие дополнительного (резервного) оборудования:</w:t>
      </w:r>
    </w:p>
    <w:p w:rsidR="001C0A38" w:rsidRPr="004660E4" w:rsidRDefault="001C0A38" w:rsidP="005C46BC">
      <w:pPr>
        <w:pStyle w:val="aff9"/>
        <w:spacing w:after="0"/>
        <w:jc w:val="both"/>
        <w:rPr>
          <w:rFonts w:cs="Times New Roman"/>
          <w:szCs w:val="26"/>
        </w:rPr>
      </w:pPr>
      <w:proofErr w:type="gramStart"/>
      <w:r w:rsidRPr="004660E4">
        <w:rPr>
          <w:rFonts w:cs="Times New Roman"/>
          <w:szCs w:val="26"/>
        </w:rPr>
        <w:t>основной</w:t>
      </w:r>
      <w:proofErr w:type="gramEnd"/>
      <w:r w:rsidRPr="004660E4">
        <w:rPr>
          <w:rFonts w:cs="Times New Roman"/>
          <w:szCs w:val="26"/>
        </w:rPr>
        <w:t xml:space="preserve"> и резервный </w:t>
      </w:r>
      <w:proofErr w:type="spellStart"/>
      <w:r w:rsidRPr="004660E4">
        <w:rPr>
          <w:rFonts w:cs="Times New Roman"/>
          <w:szCs w:val="26"/>
        </w:rPr>
        <w:t>флеш-накопители</w:t>
      </w:r>
      <w:proofErr w:type="spellEnd"/>
      <w:r w:rsidRPr="004660E4">
        <w:rPr>
          <w:rFonts w:cs="Times New Roman"/>
          <w:szCs w:val="26"/>
        </w:rPr>
        <w:t xml:space="preserve"> для переноса данных между станциями</w:t>
      </w:r>
      <w:r w:rsidR="005C46BC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ППЭ;</w:t>
      </w:r>
    </w:p>
    <w:p w:rsidR="001C0A38" w:rsidRPr="004660E4" w:rsidRDefault="001C0A38" w:rsidP="006478AF">
      <w:pPr>
        <w:pStyle w:val="aff9"/>
        <w:spacing w:before="1"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основной и </w:t>
      </w:r>
      <w:proofErr w:type="gramStart"/>
      <w:r w:rsidRPr="004660E4">
        <w:rPr>
          <w:rFonts w:cs="Times New Roman"/>
          <w:szCs w:val="26"/>
        </w:rPr>
        <w:t>резервный</w:t>
      </w:r>
      <w:proofErr w:type="gramEnd"/>
      <w:r w:rsidRPr="004660E4">
        <w:rPr>
          <w:rFonts w:cs="Times New Roman"/>
          <w:szCs w:val="26"/>
        </w:rPr>
        <w:t xml:space="preserve"> </w:t>
      </w:r>
      <w:proofErr w:type="spellStart"/>
      <w:r w:rsidRPr="004660E4">
        <w:rPr>
          <w:rFonts w:cs="Times New Roman"/>
          <w:szCs w:val="26"/>
        </w:rPr>
        <w:t>флеш-накопители</w:t>
      </w:r>
      <w:proofErr w:type="spellEnd"/>
      <w:r w:rsidRPr="004660E4">
        <w:rPr>
          <w:rFonts w:cs="Times New Roman"/>
          <w:szCs w:val="26"/>
        </w:rPr>
        <w:t xml:space="preserve"> для передачи аудиозаписей ответов на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обработку в РЦОИ (если не используется передача аудиозаписей ответов участников в электронном виде и </w:t>
      </w:r>
      <w:proofErr w:type="gramStart"/>
      <w:r w:rsidRPr="004660E4">
        <w:rPr>
          <w:rFonts w:cs="Times New Roman"/>
          <w:szCs w:val="26"/>
        </w:rPr>
        <w:t>указанные</w:t>
      </w:r>
      <w:proofErr w:type="gramEnd"/>
      <w:r w:rsidRPr="004660E4">
        <w:rPr>
          <w:rFonts w:cs="Times New Roman"/>
          <w:szCs w:val="26"/>
        </w:rPr>
        <w:t xml:space="preserve"> </w:t>
      </w:r>
      <w:proofErr w:type="spellStart"/>
      <w:r w:rsidRPr="004660E4">
        <w:rPr>
          <w:rFonts w:cs="Times New Roman"/>
          <w:szCs w:val="26"/>
        </w:rPr>
        <w:t>флеш-накопители</w:t>
      </w:r>
      <w:proofErr w:type="spellEnd"/>
      <w:r w:rsidRPr="004660E4">
        <w:rPr>
          <w:rFonts w:cs="Times New Roman"/>
          <w:szCs w:val="26"/>
        </w:rPr>
        <w:t xml:space="preserve"> не предоставляются РЦОИ);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USB-модем для обеспечения резервного канала доступа в сеть «Интернет». USB- модем  используется  в случае  возникновения  проблем  с доступом   в сеть   «Интернет» по основному стационарному каналу связи;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резервные гарнитуры, включая одну дополнительную гарнитуру на каждую аудиторию проведения для использования при инструктаже участников экзамена организаторами;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принтер, который будет использоваться для печати сопроводительной документации к </w:t>
      </w:r>
      <w:proofErr w:type="spellStart"/>
      <w:r w:rsidRPr="004660E4">
        <w:rPr>
          <w:rFonts w:cs="Times New Roman"/>
          <w:szCs w:val="26"/>
        </w:rPr>
        <w:t>флеш-накопителям</w:t>
      </w:r>
      <w:proofErr w:type="spellEnd"/>
      <w:r w:rsidRPr="004660E4">
        <w:rPr>
          <w:rFonts w:cs="Times New Roman"/>
          <w:szCs w:val="26"/>
        </w:rPr>
        <w:t xml:space="preserve"> с аудиозаписями устных ответов участников экзамена (</w:t>
      </w:r>
      <w:proofErr w:type="spellStart"/>
      <w:r w:rsidRPr="004660E4">
        <w:rPr>
          <w:rFonts w:cs="Times New Roman"/>
          <w:szCs w:val="26"/>
        </w:rPr>
        <w:t>фле</w:t>
      </w:r>
      <w:proofErr w:type="gramStart"/>
      <w:r w:rsidRPr="004660E4">
        <w:rPr>
          <w:rFonts w:cs="Times New Roman"/>
          <w:szCs w:val="26"/>
        </w:rPr>
        <w:t>ш</w:t>
      </w:r>
      <w:proofErr w:type="spellEnd"/>
      <w:r w:rsidRPr="004660E4">
        <w:rPr>
          <w:rFonts w:cs="Times New Roman"/>
          <w:szCs w:val="26"/>
        </w:rPr>
        <w:t>-</w:t>
      </w:r>
      <w:proofErr w:type="gramEnd"/>
      <w:r w:rsidRPr="004660E4">
        <w:rPr>
          <w:rFonts w:cs="Times New Roman"/>
          <w:szCs w:val="26"/>
        </w:rPr>
        <w:t xml:space="preserve"> накопители для переноса данных между станциями ППЭ или </w:t>
      </w:r>
      <w:proofErr w:type="spellStart"/>
      <w:r w:rsidRPr="004660E4">
        <w:rPr>
          <w:rFonts w:cs="Times New Roman"/>
          <w:szCs w:val="26"/>
        </w:rPr>
        <w:t>флеш-накопители</w:t>
      </w:r>
      <w:proofErr w:type="spellEnd"/>
      <w:r w:rsidRPr="004660E4">
        <w:rPr>
          <w:rFonts w:cs="Times New Roman"/>
          <w:szCs w:val="26"/>
        </w:rPr>
        <w:t xml:space="preserve"> для передачи аудиозаписей ответов на обработку в РЦОИ в зависимости от способа доставки</w:t>
      </w:r>
      <w:r w:rsidR="006478AF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аудиозаписей в РЦОИ), может использоваться принтер, подключенный к станции авторизации для печати ДБО № 2;</w:t>
      </w:r>
    </w:p>
    <w:p w:rsidR="001C0A38" w:rsidRPr="004660E4" w:rsidRDefault="001C0A38" w:rsidP="006478AF">
      <w:pPr>
        <w:pStyle w:val="aff9"/>
        <w:spacing w:before="2"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прочее дополнительное (резервное) оборудование, необходимое для печати полного комплекта ЭМ и сканирования в Штабе ППЭ в соответствии с общей инструкцией для технического специалиста.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По окончании контроля технической готовности ППЭ к экзамену необходимо: напечатать и подписать паспорта станций записи ответов;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заполнить и подписать форму ППЭ-01-01-У «Протокол технической готовности ППЭ к экзамену в устной форме»;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подписать протокол (протоколы) технической готовности аудиторий подготовки, напечатанные тестовые комплекты ЭМ являются приложением к соответствующему протоколу (форма ППЭ-01-01 «Протокол технической готовности аудитории для печати полного комплекта ЭМ в аудитории ППЭ»);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proofErr w:type="gramStart"/>
      <w:r w:rsidRPr="004660E4">
        <w:rPr>
          <w:rFonts w:cs="Times New Roman"/>
          <w:szCs w:val="26"/>
        </w:rPr>
        <w:t>напечатать и подписать протокол (протоколы) технической готовности (ППЭ-01-02</w:t>
      </w:r>
      <w:proofErr w:type="gramEnd"/>
    </w:p>
    <w:p w:rsidR="001C0A38" w:rsidRPr="004660E4" w:rsidRDefault="001C0A38" w:rsidP="006478AF">
      <w:pPr>
        <w:pStyle w:val="aff9"/>
        <w:spacing w:before="1" w:after="0"/>
        <w:jc w:val="both"/>
        <w:rPr>
          <w:rFonts w:cs="Times New Roman"/>
          <w:szCs w:val="26"/>
        </w:rPr>
      </w:pPr>
      <w:proofErr w:type="gramStart"/>
      <w:r w:rsidRPr="004660E4">
        <w:rPr>
          <w:rFonts w:cs="Times New Roman"/>
          <w:szCs w:val="26"/>
        </w:rPr>
        <w:t>«Протокол технической готовности штаба ППЭ для сканирования бланков в ППЭ») в случае проведения сканирования в ППЭ;</w:t>
      </w:r>
      <w:proofErr w:type="gramEnd"/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proofErr w:type="gramStart"/>
      <w:r w:rsidRPr="004660E4">
        <w:rPr>
          <w:rFonts w:cs="Times New Roman"/>
          <w:szCs w:val="26"/>
        </w:rPr>
        <w:t>передать сформированные по окончании контроля технического готовности электронные акты технической готовности со всех станций организатора аудиторий подготовки, включая резервные, со всех станций записи ответов всех аудиторий проведения, включая резервные, основной и резервной станции сканирования в ППЭ с помощью основной станции авторизации в Штабе ППЭ;</w:t>
      </w:r>
      <w:proofErr w:type="gramEnd"/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передать электронные акты технической готовности основной и резервной станций авторизации;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передать статус «Контроль технической готовности завершѐн» в систему мониторинга готовности ППЭ с помощью основной станции авторизации в Штабе ППЭ.</w:t>
      </w:r>
    </w:p>
    <w:p w:rsidR="001C0A38" w:rsidRPr="004660E4" w:rsidRDefault="001C0A38" w:rsidP="00CF70C8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b/>
          <w:szCs w:val="26"/>
        </w:rPr>
        <w:t xml:space="preserve">Важно! </w:t>
      </w:r>
      <w:r w:rsidRPr="004660E4">
        <w:rPr>
          <w:rFonts w:cs="Times New Roman"/>
          <w:szCs w:val="26"/>
        </w:rPr>
        <w:t xml:space="preserve">Статус «Контроль технической готовности завершен» может быть передан при условии наличия на специализированном федеральном портале сведений о количестве автоматически распределенных участников по аудиториям ППЭ </w:t>
      </w:r>
      <w:r w:rsidRPr="004660E4">
        <w:rPr>
          <w:rFonts w:cs="Times New Roman"/>
          <w:szCs w:val="26"/>
        </w:rPr>
        <w:lastRenderedPageBreak/>
        <w:t>(«рассадка»), а также при наличии переданных электронных актов технической готовности станций организатора для каждой аудитории</w:t>
      </w:r>
      <w:r w:rsidRPr="004660E4">
        <w:rPr>
          <w:rFonts w:cs="Times New Roman"/>
          <w:spacing w:val="-3"/>
          <w:szCs w:val="26"/>
        </w:rPr>
        <w:t xml:space="preserve"> </w:t>
      </w:r>
      <w:r w:rsidRPr="004660E4">
        <w:rPr>
          <w:rFonts w:cs="Times New Roman"/>
          <w:szCs w:val="26"/>
        </w:rPr>
        <w:t>подготовки.</w:t>
      </w:r>
    </w:p>
    <w:p w:rsidR="001C0A38" w:rsidRDefault="001C0A38" w:rsidP="006478AF">
      <w:pPr>
        <w:pStyle w:val="310"/>
        <w:ind w:left="0" w:firstLine="709"/>
      </w:pPr>
      <w:r w:rsidRPr="004660E4">
        <w:t>На этапе проведения экзамена техническ</w:t>
      </w:r>
      <w:r w:rsidR="004473A3">
        <w:t xml:space="preserve">ому </w:t>
      </w:r>
      <w:r w:rsidRPr="004660E4">
        <w:t>специалист</w:t>
      </w:r>
      <w:r w:rsidR="004473A3">
        <w:t>у необходимо</w:t>
      </w:r>
      <w:r w:rsidRPr="004660E4">
        <w:t>:</w:t>
      </w:r>
    </w:p>
    <w:p w:rsidR="00AD75A1" w:rsidRDefault="00AD75A1" w:rsidP="00AD75A1">
      <w:pPr>
        <w:pStyle w:val="aff9"/>
        <w:spacing w:after="0"/>
        <w:jc w:val="both"/>
        <w:rPr>
          <w:rFonts w:cs="Times New Roman"/>
          <w:szCs w:val="26"/>
        </w:rPr>
      </w:pPr>
      <w:r w:rsidRPr="009558B3">
        <w:rPr>
          <w:rFonts w:cs="Times New Roman"/>
          <w:szCs w:val="26"/>
        </w:rPr>
        <w:t>при входе в ППЭ</w:t>
      </w:r>
      <w:r w:rsidR="00A07AA5">
        <w:rPr>
          <w:rFonts w:cs="Times New Roman"/>
          <w:szCs w:val="26"/>
        </w:rPr>
        <w:t xml:space="preserve"> </w:t>
      </w:r>
      <w:r w:rsidRPr="009558B3">
        <w:rPr>
          <w:rFonts w:cs="Times New Roman"/>
          <w:szCs w:val="26"/>
        </w:rPr>
        <w:t>про</w:t>
      </w:r>
      <w:r w:rsidR="00000F7F">
        <w:rPr>
          <w:rFonts w:cs="Times New Roman"/>
          <w:szCs w:val="26"/>
        </w:rPr>
        <w:t>йти</w:t>
      </w:r>
      <w:r w:rsidR="004473A3">
        <w:rPr>
          <w:rFonts w:cs="Times New Roman"/>
          <w:szCs w:val="26"/>
        </w:rPr>
        <w:t xml:space="preserve"> </w:t>
      </w:r>
      <w:r w:rsidRPr="009558B3">
        <w:rPr>
          <w:rFonts w:cs="Times New Roman"/>
          <w:szCs w:val="26"/>
        </w:rPr>
        <w:t>термометрию и обработку рук антисептическим средством</w:t>
      </w:r>
      <w:r>
        <w:rPr>
          <w:rFonts w:cs="Times New Roman"/>
          <w:szCs w:val="26"/>
        </w:rPr>
        <w:t>;</w:t>
      </w:r>
    </w:p>
    <w:p w:rsidR="007E1203" w:rsidRPr="00AD75A1" w:rsidRDefault="00AD75A1" w:rsidP="00AD75A1">
      <w:pPr>
        <w:pStyle w:val="aff9"/>
        <w:spacing w:after="0"/>
        <w:jc w:val="both"/>
        <w:rPr>
          <w:rFonts w:cs="Times New Roman"/>
          <w:szCs w:val="26"/>
        </w:rPr>
      </w:pPr>
      <w:r w:rsidRPr="009558B3">
        <w:rPr>
          <w:rFonts w:eastAsia="Times New Roman" w:cs="Times New Roman"/>
          <w:szCs w:val="26"/>
        </w:rPr>
        <w:t>в течение всего времени нахождения в ППЭ соблюд</w:t>
      </w:r>
      <w:r>
        <w:rPr>
          <w:rFonts w:eastAsia="Times New Roman" w:cs="Times New Roman"/>
          <w:szCs w:val="26"/>
        </w:rPr>
        <w:t>а</w:t>
      </w:r>
      <w:r w:rsidR="004473A3">
        <w:rPr>
          <w:rFonts w:eastAsia="Times New Roman" w:cs="Times New Roman"/>
          <w:szCs w:val="26"/>
        </w:rPr>
        <w:t>ть</w:t>
      </w:r>
      <w:r>
        <w:rPr>
          <w:rFonts w:eastAsia="Times New Roman" w:cs="Times New Roman"/>
          <w:szCs w:val="26"/>
        </w:rPr>
        <w:t xml:space="preserve"> </w:t>
      </w:r>
      <w:r w:rsidRPr="009558B3">
        <w:rPr>
          <w:rFonts w:eastAsia="Times New Roman" w:cs="Times New Roman"/>
          <w:szCs w:val="26"/>
        </w:rPr>
        <w:t xml:space="preserve"> требовани</w:t>
      </w:r>
      <w:r>
        <w:rPr>
          <w:rFonts w:eastAsia="Times New Roman" w:cs="Times New Roman"/>
          <w:szCs w:val="26"/>
        </w:rPr>
        <w:t>я</w:t>
      </w:r>
      <w:r w:rsidRPr="009558B3">
        <w:rPr>
          <w:rFonts w:eastAsia="Times New Roman" w:cs="Times New Roman"/>
          <w:szCs w:val="26"/>
        </w:rPr>
        <w:t xml:space="preserve"> санитарно-эпидемиологи</w:t>
      </w:r>
      <w:r>
        <w:rPr>
          <w:rFonts w:eastAsia="Times New Roman" w:cs="Times New Roman"/>
          <w:szCs w:val="26"/>
        </w:rPr>
        <w:t>ч</w:t>
      </w:r>
      <w:r w:rsidRPr="009558B3">
        <w:rPr>
          <w:rFonts w:eastAsia="Times New Roman" w:cs="Times New Roman"/>
          <w:szCs w:val="26"/>
        </w:rPr>
        <w:t>еских рекомендаций, правил и нормативов (присутствие в ППЭ в индивидуальных средствах защиты (одноразовые медицинск</w:t>
      </w:r>
      <w:r>
        <w:rPr>
          <w:rFonts w:eastAsia="Times New Roman" w:cs="Times New Roman"/>
          <w:szCs w:val="26"/>
        </w:rPr>
        <w:t>ие маски, одноразовые перчатки)</w:t>
      </w:r>
      <w:r w:rsidR="0096019E" w:rsidRPr="0096019E">
        <w:rPr>
          <w:rFonts w:eastAsia="Times New Roman" w:cs="Times New Roman"/>
          <w:szCs w:val="26"/>
        </w:rPr>
        <w:t xml:space="preserve"> </w:t>
      </w:r>
      <w:r w:rsidR="0096019E">
        <w:rPr>
          <w:rFonts w:eastAsia="Times New Roman" w:cs="Times New Roman"/>
          <w:szCs w:val="26"/>
        </w:rPr>
        <w:t>и их смена каждые 2-3 часа)</w:t>
      </w:r>
      <w:r>
        <w:rPr>
          <w:rFonts w:eastAsia="Times New Roman" w:cs="Times New Roman"/>
          <w:szCs w:val="26"/>
        </w:rPr>
        <w:t>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до получения руководителем ППЭ ЭМ от члена ГЭК, но не позднее 7.30 включить режим видеозаписи в штабе ППЭ;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включить режим записи на камерах видеонаблюдения в аудиториях ППЭ;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не менее чем за час до экзамена запустить станции организатора во всех аудиториях подготовки, включить подключѐнные к станциям принтеры, проверить печать на выбранный принтер средствами станции организатора;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b/>
          <w:szCs w:val="26"/>
        </w:rPr>
        <w:t xml:space="preserve">Важно! </w:t>
      </w:r>
      <w:r w:rsidRPr="004660E4">
        <w:rPr>
          <w:rFonts w:cs="Times New Roman"/>
          <w:szCs w:val="26"/>
        </w:rPr>
        <w:t>В случае необходимости использования в день экзамена станции организатора, для которой не был направлен акт технической готовности, необходимо выполнить настройку данной станции как резервной и передать акт технической готовности до начала экзамена. Для расшифровки ЭМ на данной станции потребуется запрос резервного ключа доступа к ЭМ. В день проведения экзамена доступна регистрация (передача акта) только резервных станций организатора.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не менее чем за час до экзамена запустить станции записи ответов во всех аудиториях проведения;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не менее чем за час до экзамена запустить станцию авторизации в Штабе ППЭ и проверить доступ к специализированному федеральному порталу;</w:t>
      </w:r>
    </w:p>
    <w:p w:rsidR="001C0A38" w:rsidRPr="004660E4" w:rsidRDefault="006478AF" w:rsidP="006478AF">
      <w:pPr>
        <w:pStyle w:val="aff9"/>
        <w:spacing w:before="67" w:after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в </w:t>
      </w:r>
      <w:r w:rsidR="001C0A38" w:rsidRPr="004660E4">
        <w:rPr>
          <w:rFonts w:cs="Times New Roman"/>
          <w:szCs w:val="26"/>
        </w:rPr>
        <w:t xml:space="preserve">9 часов 30 минут по местному времени в Штабе ППЭ с помощью основной станции авторизации скачать ключ доступа к ЭМ при участии члена ГЭК, с использованием </w:t>
      </w:r>
      <w:proofErr w:type="spellStart"/>
      <w:r w:rsidR="001C0A38" w:rsidRPr="004660E4">
        <w:rPr>
          <w:rFonts w:cs="Times New Roman"/>
          <w:szCs w:val="26"/>
        </w:rPr>
        <w:t>токена</w:t>
      </w:r>
      <w:proofErr w:type="spellEnd"/>
      <w:r w:rsidR="001C0A38" w:rsidRPr="004660E4">
        <w:rPr>
          <w:rFonts w:cs="Times New Roman"/>
          <w:szCs w:val="26"/>
        </w:rPr>
        <w:t xml:space="preserve"> члена</w:t>
      </w:r>
      <w:r w:rsidR="001C0A38" w:rsidRPr="004660E4">
        <w:rPr>
          <w:rFonts w:cs="Times New Roman"/>
          <w:spacing w:val="-1"/>
          <w:szCs w:val="26"/>
        </w:rPr>
        <w:t xml:space="preserve"> </w:t>
      </w:r>
      <w:r w:rsidR="001C0A38" w:rsidRPr="004660E4">
        <w:rPr>
          <w:rFonts w:cs="Times New Roman"/>
          <w:szCs w:val="26"/>
        </w:rPr>
        <w:t>ГЭК</w:t>
      </w:r>
      <w:r w:rsidR="00CF70C8">
        <w:rPr>
          <w:rFonts w:cs="Times New Roman"/>
          <w:szCs w:val="26"/>
        </w:rPr>
        <w:t xml:space="preserve"> РА</w:t>
      </w:r>
      <w:r w:rsidR="001C0A38" w:rsidRPr="004660E4">
        <w:rPr>
          <w:rFonts w:cs="Times New Roman"/>
          <w:szCs w:val="26"/>
        </w:rPr>
        <w:t>;</w:t>
      </w:r>
    </w:p>
    <w:p w:rsidR="001C0A38" w:rsidRPr="004660E4" w:rsidRDefault="001C0A38" w:rsidP="006478AF">
      <w:pPr>
        <w:pStyle w:val="aff9"/>
        <w:spacing w:before="1"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записать ключ доступа к ЭМ на </w:t>
      </w:r>
      <w:proofErr w:type="spellStart"/>
      <w:r w:rsidRPr="004660E4">
        <w:rPr>
          <w:rFonts w:cs="Times New Roman"/>
          <w:szCs w:val="26"/>
        </w:rPr>
        <w:t>флеш-накопитель</w:t>
      </w:r>
      <w:proofErr w:type="spellEnd"/>
      <w:r w:rsidRPr="004660E4">
        <w:rPr>
          <w:rFonts w:cs="Times New Roman"/>
          <w:szCs w:val="26"/>
        </w:rPr>
        <w:t xml:space="preserve"> для переноса данных между станциями ППЭ;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загрузить ключ доступа к ЭМ на все станции записи ответов во всех аудиториях проведения, а также на все станции организатора во всех аудиториях подготовки.</w:t>
      </w:r>
    </w:p>
    <w:p w:rsidR="001C0A38" w:rsidRPr="004660E4" w:rsidRDefault="001C0A38" w:rsidP="006478AF">
      <w:pPr>
        <w:pStyle w:val="aff9"/>
        <w:spacing w:before="1"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После загрузки ключа доступа к ЭМ член ГЭК </w:t>
      </w:r>
      <w:r w:rsidR="00CF70C8">
        <w:rPr>
          <w:rFonts w:cs="Times New Roman"/>
          <w:szCs w:val="26"/>
        </w:rPr>
        <w:t>РА</w:t>
      </w:r>
      <w:r w:rsidR="00CF70C8" w:rsidRPr="004660E4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 xml:space="preserve">выполняет его активацию: подключает к станции организатора или станции записи ответов </w:t>
      </w:r>
      <w:proofErr w:type="spellStart"/>
      <w:r w:rsidRPr="004660E4">
        <w:rPr>
          <w:rFonts w:cs="Times New Roman"/>
          <w:szCs w:val="26"/>
        </w:rPr>
        <w:t>токен</w:t>
      </w:r>
      <w:proofErr w:type="spellEnd"/>
      <w:r w:rsidRPr="004660E4">
        <w:rPr>
          <w:rFonts w:cs="Times New Roman"/>
          <w:szCs w:val="26"/>
        </w:rPr>
        <w:t xml:space="preserve"> члена ГЭК </w:t>
      </w:r>
      <w:r w:rsidR="00CF70C8">
        <w:rPr>
          <w:rFonts w:cs="Times New Roman"/>
          <w:szCs w:val="26"/>
        </w:rPr>
        <w:t>РА</w:t>
      </w:r>
      <w:r w:rsidR="00CF70C8" w:rsidRPr="004660E4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 xml:space="preserve">и вводит пароль доступа к нему.  После  сообщения  о  завершении  работы  с  </w:t>
      </w:r>
      <w:proofErr w:type="spellStart"/>
      <w:r w:rsidRPr="004660E4">
        <w:rPr>
          <w:rFonts w:cs="Times New Roman"/>
          <w:szCs w:val="26"/>
        </w:rPr>
        <w:t>токеном</w:t>
      </w:r>
      <w:proofErr w:type="spellEnd"/>
      <w:r w:rsidRPr="004660E4">
        <w:rPr>
          <w:rFonts w:cs="Times New Roman"/>
          <w:szCs w:val="26"/>
        </w:rPr>
        <w:t xml:space="preserve">  извлекает  из компьютера </w:t>
      </w:r>
      <w:proofErr w:type="spellStart"/>
      <w:r w:rsidRPr="004660E4">
        <w:rPr>
          <w:rFonts w:cs="Times New Roman"/>
          <w:szCs w:val="26"/>
        </w:rPr>
        <w:t>токен</w:t>
      </w:r>
      <w:proofErr w:type="spellEnd"/>
      <w:r w:rsidRPr="004660E4">
        <w:rPr>
          <w:rFonts w:cs="Times New Roman"/>
          <w:szCs w:val="26"/>
        </w:rPr>
        <w:t xml:space="preserve">  члена  ГЭК </w:t>
      </w:r>
      <w:r w:rsidR="00CF70C8">
        <w:rPr>
          <w:rFonts w:cs="Times New Roman"/>
          <w:szCs w:val="26"/>
        </w:rPr>
        <w:t>РА</w:t>
      </w:r>
      <w:r w:rsidR="00CF70C8" w:rsidRPr="004660E4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и направляется совместно с техническим специалистом  в следующую аудиторию</w:t>
      </w:r>
      <w:r w:rsidRPr="004660E4">
        <w:rPr>
          <w:rFonts w:cs="Times New Roman"/>
          <w:spacing w:val="-2"/>
          <w:szCs w:val="26"/>
        </w:rPr>
        <w:t xml:space="preserve"> </w:t>
      </w:r>
      <w:r w:rsidRPr="004660E4">
        <w:rPr>
          <w:rFonts w:cs="Times New Roman"/>
          <w:szCs w:val="26"/>
        </w:rPr>
        <w:t>ППЭ.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Технический специалист и член ГЭК </w:t>
      </w:r>
      <w:r w:rsidR="005C46BC">
        <w:rPr>
          <w:rFonts w:cs="Times New Roman"/>
          <w:szCs w:val="26"/>
        </w:rPr>
        <w:t xml:space="preserve">РА </w:t>
      </w:r>
      <w:r w:rsidRPr="004660E4">
        <w:rPr>
          <w:rFonts w:cs="Times New Roman"/>
          <w:szCs w:val="26"/>
        </w:rPr>
        <w:t>могут ходить по аудиториям раздельно: сначала технический специалист загружает ключ доступа к ЭМ, после чего член ГЭК самостоятельно, без участия технического специалиста, выполняет процедуру активации ключа доступа к</w:t>
      </w:r>
      <w:r w:rsidRPr="004660E4">
        <w:rPr>
          <w:rFonts w:cs="Times New Roman"/>
          <w:spacing w:val="2"/>
          <w:szCs w:val="26"/>
        </w:rPr>
        <w:t xml:space="preserve"> </w:t>
      </w:r>
      <w:r w:rsidRPr="004660E4">
        <w:rPr>
          <w:rFonts w:cs="Times New Roman"/>
          <w:szCs w:val="26"/>
        </w:rPr>
        <w:t>ЭМ.</w:t>
      </w:r>
    </w:p>
    <w:p w:rsidR="001C0A38" w:rsidRPr="004660E4" w:rsidRDefault="001C0A38" w:rsidP="006478AF">
      <w:pPr>
        <w:pStyle w:val="aff9"/>
        <w:spacing w:before="1"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При отсутствии доступа к специализированному федеральному порталу по основному и резервному каналу в 09.35 по местному времени технический специалист информирует члена ГЭК </w:t>
      </w:r>
      <w:r w:rsidR="005C46BC">
        <w:rPr>
          <w:rFonts w:cs="Times New Roman"/>
          <w:szCs w:val="26"/>
        </w:rPr>
        <w:t xml:space="preserve">РА </w:t>
      </w:r>
      <w:r w:rsidRPr="004660E4">
        <w:rPr>
          <w:rFonts w:cs="Times New Roman"/>
          <w:szCs w:val="26"/>
        </w:rPr>
        <w:t xml:space="preserve">о наличии нештатной ситуации, член ГЭК обращается на горячую линию сопровождения ППЭ для оформления заявки на получение пароля доступа к ЭМ. Технический специалист обязан продолжить работы по восстановлению доступа к специализированному федеральному порталу. Пароль доступа к ЭМ (от 1 до 5 на каждую аудиторию в зависимости от количества </w:t>
      </w:r>
      <w:r w:rsidRPr="004660E4">
        <w:rPr>
          <w:rFonts w:cs="Times New Roman"/>
          <w:szCs w:val="26"/>
        </w:rPr>
        <w:lastRenderedPageBreak/>
        <w:t>участников) выдается не ранее 09.45 по местному времени, если доступ к специализированному федеральному порталу восстановить не удалось.</w:t>
      </w:r>
    </w:p>
    <w:p w:rsidR="001C0A38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После получения информации от руководителя ППЭ о завершении печати ЭМ во всех аудиториях подготовки, расшифровке КИМ и успешном начале экзаменов во всех аудиториях проведения передать статус об успешном начале экзаменов в систему мониторинга готовности ППЭ с помощью основной станции авторизации в Штабе ППЭ.</w:t>
      </w:r>
    </w:p>
    <w:p w:rsidR="001C0A38" w:rsidRPr="004660E4" w:rsidRDefault="001C0A38" w:rsidP="006478AF">
      <w:pPr>
        <w:pStyle w:val="310"/>
        <w:spacing w:before="6"/>
        <w:ind w:left="0" w:firstLine="709"/>
      </w:pPr>
      <w:r w:rsidRPr="004660E4">
        <w:t>Действия в случае нештатной ситуации: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В случае недостатка доступных для печати комплектов ЭМ организатор информирует члена ГЭК </w:t>
      </w:r>
      <w:r w:rsidR="00CF70C8">
        <w:rPr>
          <w:rFonts w:cs="Times New Roman"/>
          <w:szCs w:val="26"/>
        </w:rPr>
        <w:t>РА</w:t>
      </w:r>
      <w:r w:rsidR="00CF70C8" w:rsidRPr="004660E4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 xml:space="preserve">о необходимости использования резервных ЭМ, включенных в состав </w:t>
      </w:r>
      <w:proofErr w:type="gramStart"/>
      <w:r w:rsidRPr="004660E4">
        <w:rPr>
          <w:rFonts w:cs="Times New Roman"/>
          <w:szCs w:val="26"/>
        </w:rPr>
        <w:t>интернет-пакета</w:t>
      </w:r>
      <w:proofErr w:type="gramEnd"/>
      <w:r w:rsidRPr="004660E4">
        <w:rPr>
          <w:rFonts w:cs="Times New Roman"/>
          <w:szCs w:val="26"/>
        </w:rPr>
        <w:t xml:space="preserve"> с ЭМ, загруженного для проведения экзамена, в этом случае: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в Штабе ППЭ с помощью основной станции авторизации при участии члена ГЭК</w:t>
      </w:r>
      <w:r w:rsidR="00CF70C8" w:rsidRPr="00CF70C8">
        <w:rPr>
          <w:rFonts w:cs="Times New Roman"/>
          <w:szCs w:val="26"/>
        </w:rPr>
        <w:t xml:space="preserve"> </w:t>
      </w:r>
      <w:r w:rsidR="00CF70C8">
        <w:rPr>
          <w:rFonts w:cs="Times New Roman"/>
          <w:szCs w:val="26"/>
        </w:rPr>
        <w:t>РА</w:t>
      </w:r>
      <w:r w:rsidRPr="004660E4">
        <w:rPr>
          <w:rFonts w:cs="Times New Roman"/>
          <w:szCs w:val="26"/>
        </w:rPr>
        <w:t xml:space="preserve">, с использованием </w:t>
      </w:r>
      <w:proofErr w:type="spellStart"/>
      <w:r w:rsidRPr="004660E4">
        <w:rPr>
          <w:rFonts w:cs="Times New Roman"/>
          <w:szCs w:val="26"/>
        </w:rPr>
        <w:t>токена</w:t>
      </w:r>
      <w:proofErr w:type="spellEnd"/>
      <w:r w:rsidRPr="004660E4">
        <w:rPr>
          <w:rFonts w:cs="Times New Roman"/>
          <w:szCs w:val="26"/>
        </w:rPr>
        <w:t xml:space="preserve"> члена ГЭК</w:t>
      </w:r>
      <w:r w:rsidR="00CF70C8" w:rsidRPr="00CF70C8">
        <w:rPr>
          <w:rFonts w:cs="Times New Roman"/>
          <w:szCs w:val="26"/>
        </w:rPr>
        <w:t xml:space="preserve"> </w:t>
      </w:r>
      <w:r w:rsidR="00CF70C8">
        <w:rPr>
          <w:rFonts w:cs="Times New Roman"/>
          <w:szCs w:val="26"/>
        </w:rPr>
        <w:t>РА</w:t>
      </w:r>
      <w:r w:rsidRPr="004660E4">
        <w:rPr>
          <w:rFonts w:cs="Times New Roman"/>
          <w:szCs w:val="26"/>
        </w:rPr>
        <w:t xml:space="preserve">, запрашивается резервный ключ доступа к ЭМ для </w:t>
      </w:r>
      <w:proofErr w:type="gramStart"/>
      <w:r w:rsidRPr="004660E4">
        <w:rPr>
          <w:rFonts w:cs="Times New Roman"/>
          <w:szCs w:val="26"/>
        </w:rPr>
        <w:t>резервных</w:t>
      </w:r>
      <w:proofErr w:type="gramEnd"/>
      <w:r w:rsidRPr="004660E4">
        <w:rPr>
          <w:rFonts w:cs="Times New Roman"/>
          <w:szCs w:val="26"/>
        </w:rPr>
        <w:t xml:space="preserve"> ЭМ, в запросе указывается предмет, номер аудитории, уникальный номер компьютера, присвоенный основной станции организатора, установленной в этой аудитории, количество ИК, оставшихся для печати;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новый ключ доступа к ЭМ записывается на </w:t>
      </w:r>
      <w:proofErr w:type="spellStart"/>
      <w:r w:rsidRPr="004660E4">
        <w:rPr>
          <w:rFonts w:cs="Times New Roman"/>
          <w:szCs w:val="26"/>
        </w:rPr>
        <w:t>флеш-накопитель</w:t>
      </w:r>
      <w:proofErr w:type="spellEnd"/>
      <w:r w:rsidRPr="004660E4">
        <w:rPr>
          <w:rFonts w:cs="Times New Roman"/>
          <w:szCs w:val="26"/>
        </w:rPr>
        <w:t xml:space="preserve"> для переноса данных между станциями ППЭ. Новый ключ доступа к ЭМ включает в себя сведения обо всех основных станциях организатора и ранее выданных резервных ключах доступа к ЭМ;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технический специалист загружает новый ключ доступа к ЭМ на используемую в аудитории основную станцию организатора, при этом номер аудитории заполняется автоматически, в соответствии с данными запроса на резервный ключ доступа к ЭМ;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член ГЭК с использованием </w:t>
      </w:r>
      <w:proofErr w:type="spellStart"/>
      <w:r w:rsidRPr="004660E4">
        <w:rPr>
          <w:rFonts w:cs="Times New Roman"/>
          <w:szCs w:val="26"/>
        </w:rPr>
        <w:t>токена</w:t>
      </w:r>
      <w:proofErr w:type="spellEnd"/>
      <w:r w:rsidRPr="004660E4">
        <w:rPr>
          <w:rFonts w:cs="Times New Roman"/>
          <w:szCs w:val="26"/>
        </w:rPr>
        <w:t xml:space="preserve"> активирует новый ключ доступа к ЭМ.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В случае сбоя в работе станции организатора член ГЭК </w:t>
      </w:r>
      <w:r w:rsidR="00CF70C8">
        <w:rPr>
          <w:rFonts w:cs="Times New Roman"/>
          <w:szCs w:val="26"/>
        </w:rPr>
        <w:t>РА</w:t>
      </w:r>
      <w:r w:rsidR="00CF70C8" w:rsidRPr="004660E4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или организатор  приглашают технического специалиста для восстановления</w:t>
      </w:r>
      <w:r w:rsidRPr="004660E4">
        <w:rPr>
          <w:rFonts w:cs="Times New Roman"/>
          <w:spacing w:val="19"/>
          <w:szCs w:val="26"/>
        </w:rPr>
        <w:t xml:space="preserve"> </w:t>
      </w:r>
      <w:r w:rsidRPr="004660E4">
        <w:rPr>
          <w:rFonts w:cs="Times New Roman"/>
          <w:szCs w:val="26"/>
        </w:rPr>
        <w:t>работоспособности</w:t>
      </w:r>
      <w:r w:rsidR="006478AF">
        <w:rPr>
          <w:rFonts w:cs="Times New Roman"/>
          <w:szCs w:val="26"/>
        </w:rPr>
        <w:t xml:space="preserve"> о</w:t>
      </w:r>
      <w:r w:rsidRPr="004660E4">
        <w:rPr>
          <w:rFonts w:cs="Times New Roman"/>
          <w:szCs w:val="26"/>
        </w:rPr>
        <w:t xml:space="preserve">борудования и (или) системного </w:t>
      </w:r>
      <w:proofErr w:type="gramStart"/>
      <w:r w:rsidRPr="004660E4">
        <w:rPr>
          <w:rFonts w:cs="Times New Roman"/>
          <w:szCs w:val="26"/>
        </w:rPr>
        <w:t>ПО</w:t>
      </w:r>
      <w:proofErr w:type="gramEnd"/>
      <w:r w:rsidRPr="004660E4">
        <w:rPr>
          <w:rFonts w:cs="Times New Roman"/>
          <w:szCs w:val="26"/>
        </w:rPr>
        <w:t xml:space="preserve">. При необходимости основная станция организатора заменяется на </w:t>
      </w:r>
      <w:proofErr w:type="gramStart"/>
      <w:r w:rsidRPr="004660E4">
        <w:rPr>
          <w:rFonts w:cs="Times New Roman"/>
          <w:szCs w:val="26"/>
        </w:rPr>
        <w:t>резервную</w:t>
      </w:r>
      <w:proofErr w:type="gramEnd"/>
      <w:r w:rsidRPr="004660E4">
        <w:rPr>
          <w:rFonts w:cs="Times New Roman"/>
          <w:szCs w:val="26"/>
        </w:rPr>
        <w:t>, в этом случае:</w:t>
      </w:r>
    </w:p>
    <w:p w:rsidR="001C0A38" w:rsidRPr="004660E4" w:rsidRDefault="001C0A38" w:rsidP="006478AF">
      <w:pPr>
        <w:pStyle w:val="aff9"/>
        <w:spacing w:before="2" w:after="0"/>
        <w:jc w:val="both"/>
        <w:rPr>
          <w:rFonts w:cs="Times New Roman"/>
          <w:szCs w:val="26"/>
        </w:rPr>
      </w:pPr>
      <w:proofErr w:type="gramStart"/>
      <w:r w:rsidRPr="004660E4">
        <w:rPr>
          <w:rFonts w:cs="Times New Roman"/>
          <w:szCs w:val="26"/>
        </w:rPr>
        <w:t xml:space="preserve">в Штабе ППЭ с помощью основной станции авторизации при участии члена ГЭК, с использованием </w:t>
      </w:r>
      <w:proofErr w:type="spellStart"/>
      <w:r w:rsidRPr="004660E4">
        <w:rPr>
          <w:rFonts w:cs="Times New Roman"/>
          <w:szCs w:val="26"/>
        </w:rPr>
        <w:t>токена</w:t>
      </w:r>
      <w:proofErr w:type="spellEnd"/>
      <w:r w:rsidRPr="004660E4">
        <w:rPr>
          <w:rFonts w:cs="Times New Roman"/>
          <w:szCs w:val="26"/>
        </w:rPr>
        <w:t xml:space="preserve"> члена ГЭК</w:t>
      </w:r>
      <w:r w:rsidR="00CF70C8" w:rsidRPr="00CF70C8">
        <w:rPr>
          <w:rFonts w:cs="Times New Roman"/>
          <w:szCs w:val="26"/>
        </w:rPr>
        <w:t xml:space="preserve"> </w:t>
      </w:r>
      <w:r w:rsidR="00CF70C8">
        <w:rPr>
          <w:rFonts w:cs="Times New Roman"/>
          <w:szCs w:val="26"/>
        </w:rPr>
        <w:t>РА</w:t>
      </w:r>
      <w:r w:rsidRPr="004660E4">
        <w:rPr>
          <w:rFonts w:cs="Times New Roman"/>
          <w:szCs w:val="26"/>
        </w:rPr>
        <w:t>, запрашивается резервный ключ доступа к ЭМ для резервной станции организатора, в запросе указывается предмет, номер аудитории, уникальный номер компьютера, присвоенный резервной станции организатора, устанавливаемой в эту аудиторию, и количество ИК, оставшихся для печати;</w:t>
      </w:r>
      <w:proofErr w:type="gramEnd"/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новый ключ доступа к ЭМ записывается на </w:t>
      </w:r>
      <w:proofErr w:type="spellStart"/>
      <w:r w:rsidRPr="004660E4">
        <w:rPr>
          <w:rFonts w:cs="Times New Roman"/>
          <w:szCs w:val="26"/>
        </w:rPr>
        <w:t>флеш-накопитель</w:t>
      </w:r>
      <w:proofErr w:type="spellEnd"/>
      <w:r w:rsidRPr="004660E4">
        <w:rPr>
          <w:rFonts w:cs="Times New Roman"/>
          <w:szCs w:val="26"/>
        </w:rPr>
        <w:t xml:space="preserve"> для переноса данных между станциями ППЭ. Новый ключ доступа к ЭМ включает в себя сведения обо всех основных станциях организатора и ранее выданных резервных ключах доступа к ЭМ;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технический специалист загружает новый ключ доступа к ЭМ на резервную станцию организатора, при этом автоматически заполняется номер аудитории, указанный при запросе на станции</w:t>
      </w:r>
      <w:r w:rsidRPr="004660E4">
        <w:rPr>
          <w:rFonts w:cs="Times New Roman"/>
          <w:spacing w:val="-2"/>
          <w:szCs w:val="26"/>
        </w:rPr>
        <w:t xml:space="preserve"> </w:t>
      </w:r>
      <w:r w:rsidRPr="004660E4">
        <w:rPr>
          <w:rFonts w:cs="Times New Roman"/>
          <w:szCs w:val="26"/>
        </w:rPr>
        <w:t>авторизации;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член ГЭК с использованием </w:t>
      </w:r>
      <w:proofErr w:type="spellStart"/>
      <w:r w:rsidRPr="004660E4">
        <w:rPr>
          <w:rFonts w:cs="Times New Roman"/>
          <w:szCs w:val="26"/>
        </w:rPr>
        <w:t>токена</w:t>
      </w:r>
      <w:proofErr w:type="spellEnd"/>
      <w:r w:rsidRPr="004660E4">
        <w:rPr>
          <w:rFonts w:cs="Times New Roman"/>
          <w:szCs w:val="26"/>
        </w:rPr>
        <w:t xml:space="preserve"> активирует ключ доступа к ЭМ на резервной станции организатора.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b/>
          <w:szCs w:val="26"/>
        </w:rPr>
        <w:t xml:space="preserve">Важно! </w:t>
      </w:r>
      <w:r w:rsidRPr="004660E4">
        <w:rPr>
          <w:rFonts w:cs="Times New Roman"/>
          <w:szCs w:val="26"/>
        </w:rPr>
        <w:t>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 на горячую линию для выяснения причины. Не нужно делать попытки запросить резервный ключ</w:t>
      </w:r>
      <w:r w:rsidRPr="004660E4">
        <w:rPr>
          <w:rFonts w:cs="Times New Roman"/>
          <w:spacing w:val="-1"/>
          <w:szCs w:val="26"/>
        </w:rPr>
        <w:t xml:space="preserve"> </w:t>
      </w:r>
      <w:r w:rsidRPr="004660E4">
        <w:rPr>
          <w:rFonts w:cs="Times New Roman"/>
          <w:szCs w:val="26"/>
        </w:rPr>
        <w:t>повторно.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lastRenderedPageBreak/>
        <w:t>В случае необходимости, повторно получить ранее запрошенный ключ доступа на резервную станцию организатора возможно путем скачивания основного ключа доступа к ЭМ.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В случае сбоя в работе станции записи ответов член ГЭК или организатор приглашают технического специалиста для восстановления работоспособности оборудования и (или) системного </w:t>
      </w:r>
      <w:proofErr w:type="gramStart"/>
      <w:r w:rsidRPr="004660E4">
        <w:rPr>
          <w:rFonts w:cs="Times New Roman"/>
          <w:szCs w:val="26"/>
        </w:rPr>
        <w:t>ПО</w:t>
      </w:r>
      <w:proofErr w:type="gramEnd"/>
      <w:r w:rsidRPr="004660E4">
        <w:rPr>
          <w:rFonts w:cs="Times New Roman"/>
          <w:szCs w:val="26"/>
        </w:rPr>
        <w:t xml:space="preserve">. При необходимости рабочая станция записи ответов заменяется на </w:t>
      </w:r>
      <w:proofErr w:type="gramStart"/>
      <w:r w:rsidRPr="004660E4">
        <w:rPr>
          <w:rFonts w:cs="Times New Roman"/>
          <w:szCs w:val="26"/>
        </w:rPr>
        <w:t>резервную</w:t>
      </w:r>
      <w:proofErr w:type="gramEnd"/>
      <w:r w:rsidRPr="004660E4">
        <w:rPr>
          <w:rFonts w:cs="Times New Roman"/>
          <w:szCs w:val="26"/>
        </w:rPr>
        <w:t xml:space="preserve"> с </w:t>
      </w:r>
      <w:r w:rsidRPr="004660E4">
        <w:rPr>
          <w:rFonts w:cs="Times New Roman"/>
          <w:b/>
          <w:szCs w:val="26"/>
        </w:rPr>
        <w:t>новым уникальным номером места (</w:t>
      </w:r>
      <w:r w:rsidRPr="004660E4">
        <w:rPr>
          <w:rFonts w:cs="Times New Roman"/>
          <w:szCs w:val="26"/>
        </w:rPr>
        <w:t>в случае использования уникального в пределах ППЭ номера места с буквой «Р» новый номер места указывать не требуется), в этом случае:</w:t>
      </w:r>
    </w:p>
    <w:p w:rsidR="001C0A38" w:rsidRPr="004660E4" w:rsidRDefault="001C0A38" w:rsidP="006478AF">
      <w:pPr>
        <w:pStyle w:val="aff9"/>
        <w:spacing w:before="1"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на резервной станции записи ответов может быть использован основной ключ доступа к ЭМ или любой резервный ключ доступа к ЭМ, полученный для резервной станции организатора;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после загрузки ключа доступа к ЭМ на резервную станцию записи ответов технический специалист вводит номер аудитории проведения (в случае использования уникального в пределах ППЭ номера места с буквой «Р» новый номер места указывать не требуется);</w:t>
      </w:r>
    </w:p>
    <w:p w:rsidR="001C0A38" w:rsidRPr="004660E4" w:rsidRDefault="001C0A38" w:rsidP="006478AF">
      <w:pPr>
        <w:pStyle w:val="aff9"/>
        <w:spacing w:before="1"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член ГЭК с использованием </w:t>
      </w:r>
      <w:proofErr w:type="spellStart"/>
      <w:r w:rsidRPr="004660E4">
        <w:rPr>
          <w:rFonts w:cs="Times New Roman"/>
          <w:szCs w:val="26"/>
        </w:rPr>
        <w:t>токена</w:t>
      </w:r>
      <w:proofErr w:type="spellEnd"/>
      <w:r w:rsidRPr="004660E4">
        <w:rPr>
          <w:rFonts w:cs="Times New Roman"/>
          <w:szCs w:val="26"/>
        </w:rPr>
        <w:t xml:space="preserve"> активирует ключ доступа к ЭМ.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proofErr w:type="gramStart"/>
      <w:r w:rsidRPr="004660E4">
        <w:rPr>
          <w:rFonts w:cs="Times New Roman"/>
          <w:szCs w:val="26"/>
        </w:rPr>
        <w:t>В случае невозможности самостоятельного разрешения возникшей нештатной ситуации на станции организатора или станции записи ответов, в том числе путем замены на резервную, технический специалист должен записать информационное сообщение, код ошибки (если есть), название окна и описание последнего действия, выполненного на станции организатора или станции записи ответов, и обратиться по телефону «горячей линии» службы сопровождения ППЭ.</w:t>
      </w:r>
      <w:proofErr w:type="gramEnd"/>
      <w:r w:rsidRPr="004660E4">
        <w:rPr>
          <w:rFonts w:cs="Times New Roman"/>
          <w:szCs w:val="26"/>
        </w:rPr>
        <w:t xml:space="preserve"> При обращении необходимо сообщить: код и наименование субъекта, тип доставки, используемый в субъекте (Интернет-доставка), код ППЭ, контактный телефон и адрес электронной почты, перечисленную выше информацию о возникшей нештатной ситуации.</w:t>
      </w:r>
    </w:p>
    <w:p w:rsidR="001C0A38" w:rsidRPr="004660E4" w:rsidRDefault="001C0A38" w:rsidP="006478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60E4">
        <w:rPr>
          <w:rFonts w:ascii="Times New Roman" w:hAnsi="Times New Roman"/>
          <w:b/>
          <w:sz w:val="26"/>
          <w:szCs w:val="26"/>
        </w:rPr>
        <w:t xml:space="preserve">После завершения выполнения экзаменационной работы </w:t>
      </w:r>
      <w:r w:rsidRPr="004660E4">
        <w:rPr>
          <w:rFonts w:ascii="Times New Roman" w:hAnsi="Times New Roman"/>
          <w:sz w:val="26"/>
          <w:szCs w:val="26"/>
        </w:rPr>
        <w:t>участниками экзамена технический специалист должен: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во всех аудиториях проведения:</w:t>
      </w:r>
    </w:p>
    <w:p w:rsidR="001C0A38" w:rsidRPr="004660E4" w:rsidRDefault="006478AF" w:rsidP="006478AF">
      <w:pPr>
        <w:pStyle w:val="aff9"/>
        <w:spacing w:before="67" w:after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с</w:t>
      </w:r>
      <w:r w:rsidR="001C0A38" w:rsidRPr="004660E4">
        <w:rPr>
          <w:rFonts w:cs="Times New Roman"/>
          <w:szCs w:val="26"/>
        </w:rPr>
        <w:t>верить</w:t>
      </w:r>
      <w:r w:rsidR="00CF70C8">
        <w:rPr>
          <w:rFonts w:cs="Times New Roman"/>
          <w:szCs w:val="26"/>
        </w:rPr>
        <w:t xml:space="preserve"> </w:t>
      </w:r>
      <w:r w:rsidR="001C0A38" w:rsidRPr="004660E4">
        <w:rPr>
          <w:rFonts w:cs="Times New Roman"/>
          <w:szCs w:val="26"/>
        </w:rPr>
        <w:t>данные</w:t>
      </w:r>
      <w:r w:rsidR="00CF70C8">
        <w:rPr>
          <w:rFonts w:cs="Times New Roman"/>
          <w:szCs w:val="26"/>
        </w:rPr>
        <w:t xml:space="preserve"> </w:t>
      </w:r>
      <w:r w:rsidR="001C0A38" w:rsidRPr="004660E4">
        <w:rPr>
          <w:rFonts w:cs="Times New Roman"/>
          <w:szCs w:val="26"/>
        </w:rPr>
        <w:t>в станции</w:t>
      </w:r>
      <w:r w:rsidR="00CF70C8">
        <w:rPr>
          <w:rFonts w:cs="Times New Roman"/>
          <w:szCs w:val="26"/>
        </w:rPr>
        <w:t xml:space="preserve"> </w:t>
      </w:r>
      <w:r w:rsidR="001C0A38" w:rsidRPr="004660E4">
        <w:rPr>
          <w:rFonts w:cs="Times New Roman"/>
          <w:szCs w:val="26"/>
        </w:rPr>
        <w:t>записи</w:t>
      </w:r>
      <w:r w:rsidR="00CF70C8">
        <w:rPr>
          <w:rFonts w:cs="Times New Roman"/>
          <w:szCs w:val="26"/>
        </w:rPr>
        <w:t xml:space="preserve"> </w:t>
      </w:r>
      <w:r w:rsidR="001C0A38" w:rsidRPr="004660E4">
        <w:rPr>
          <w:rFonts w:cs="Times New Roman"/>
          <w:szCs w:val="26"/>
        </w:rPr>
        <w:t>ответов   о количестве</w:t>
      </w:r>
      <w:r w:rsidR="00CF70C8">
        <w:rPr>
          <w:rFonts w:cs="Times New Roman"/>
          <w:szCs w:val="26"/>
        </w:rPr>
        <w:t xml:space="preserve"> </w:t>
      </w:r>
      <w:r w:rsidR="001C0A38" w:rsidRPr="004660E4">
        <w:rPr>
          <w:rFonts w:cs="Times New Roman"/>
          <w:szCs w:val="26"/>
        </w:rPr>
        <w:t>записанных</w:t>
      </w:r>
      <w:r w:rsidR="00CF70C8">
        <w:rPr>
          <w:rFonts w:cs="Times New Roman"/>
          <w:szCs w:val="26"/>
        </w:rPr>
        <w:t xml:space="preserve"> </w:t>
      </w:r>
      <w:r w:rsidR="001C0A38" w:rsidRPr="004660E4">
        <w:rPr>
          <w:rFonts w:cs="Times New Roman"/>
          <w:szCs w:val="26"/>
        </w:rPr>
        <w:t>ответов</w:t>
      </w:r>
      <w:r w:rsidR="00CF70C8">
        <w:rPr>
          <w:rFonts w:cs="Times New Roman"/>
          <w:szCs w:val="26"/>
        </w:rPr>
        <w:t xml:space="preserve"> </w:t>
      </w:r>
      <w:r w:rsidR="001C0A38" w:rsidRPr="004660E4">
        <w:rPr>
          <w:rFonts w:cs="Times New Roman"/>
          <w:szCs w:val="26"/>
        </w:rPr>
        <w:t>с данными в ведомости проведения</w:t>
      </w:r>
      <w:r w:rsidR="001C0A38" w:rsidRPr="004660E4">
        <w:rPr>
          <w:rFonts w:cs="Times New Roman"/>
          <w:spacing w:val="-2"/>
          <w:szCs w:val="26"/>
        </w:rPr>
        <w:t xml:space="preserve"> </w:t>
      </w:r>
      <w:r w:rsidR="001C0A38" w:rsidRPr="004660E4">
        <w:rPr>
          <w:rFonts w:cs="Times New Roman"/>
          <w:szCs w:val="26"/>
        </w:rPr>
        <w:t>экзамена;</w:t>
      </w:r>
    </w:p>
    <w:p w:rsidR="001C0A38" w:rsidRPr="004660E4" w:rsidRDefault="001C0A38" w:rsidP="006478AF">
      <w:pPr>
        <w:pStyle w:val="aff9"/>
        <w:spacing w:before="2"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выполнить экспорт аудиозаписей ответов участников экзамена средствами станций записи ответов со всех рабочих мест участника, включая замененные в процессе экзамена, если на них выполнялась аудиозапись участника, и записать их на </w:t>
      </w:r>
      <w:proofErr w:type="spellStart"/>
      <w:r w:rsidRPr="004660E4">
        <w:rPr>
          <w:rFonts w:cs="Times New Roman"/>
          <w:szCs w:val="26"/>
        </w:rPr>
        <w:t>флеш-накопитель</w:t>
      </w:r>
      <w:proofErr w:type="spellEnd"/>
      <w:r w:rsidRPr="004660E4">
        <w:rPr>
          <w:rFonts w:cs="Times New Roman"/>
          <w:szCs w:val="26"/>
        </w:rPr>
        <w:t xml:space="preserve"> для переноса данных между станциями ППЭ в случае передачи аудиозаписей в электронном виде (для передачи аудиозаписей ответов на обработку в РЦОИ), одновременно на </w:t>
      </w:r>
      <w:proofErr w:type="spellStart"/>
      <w:r w:rsidRPr="004660E4">
        <w:rPr>
          <w:rFonts w:cs="Times New Roman"/>
          <w:szCs w:val="26"/>
        </w:rPr>
        <w:t>фле</w:t>
      </w:r>
      <w:proofErr w:type="gramStart"/>
      <w:r w:rsidRPr="004660E4">
        <w:rPr>
          <w:rFonts w:cs="Times New Roman"/>
          <w:szCs w:val="26"/>
        </w:rPr>
        <w:t>ш</w:t>
      </w:r>
      <w:proofErr w:type="spellEnd"/>
      <w:r w:rsidRPr="004660E4">
        <w:rPr>
          <w:rFonts w:cs="Times New Roman"/>
          <w:szCs w:val="26"/>
        </w:rPr>
        <w:t>-</w:t>
      </w:r>
      <w:proofErr w:type="gramEnd"/>
      <w:r w:rsidRPr="004660E4">
        <w:rPr>
          <w:rFonts w:cs="Times New Roman"/>
          <w:szCs w:val="26"/>
        </w:rPr>
        <w:t xml:space="preserve"> накопитель с аудиозаписями ответов участников сохраняются электронные журналы работы станции записи ответов для передачи в систему мониторинга готовности ППЭ;</w:t>
      </w:r>
    </w:p>
    <w:p w:rsidR="001C0A38" w:rsidRPr="004660E4" w:rsidRDefault="001C0A38" w:rsidP="00CF70C8">
      <w:pPr>
        <w:pStyle w:val="aff9"/>
        <w:tabs>
          <w:tab w:val="left" w:pos="1107"/>
          <w:tab w:val="left" w:pos="1362"/>
          <w:tab w:val="left" w:pos="1438"/>
          <w:tab w:val="left" w:pos="2379"/>
          <w:tab w:val="left" w:pos="2878"/>
          <w:tab w:val="left" w:pos="3026"/>
          <w:tab w:val="left" w:pos="3739"/>
          <w:tab w:val="left" w:pos="3852"/>
          <w:tab w:val="left" w:pos="4424"/>
          <w:tab w:val="left" w:pos="4552"/>
          <w:tab w:val="left" w:pos="5159"/>
          <w:tab w:val="left" w:pos="5794"/>
          <w:tab w:val="left" w:pos="6107"/>
          <w:tab w:val="left" w:pos="6919"/>
          <w:tab w:val="left" w:pos="7081"/>
          <w:tab w:val="left" w:pos="7276"/>
          <w:tab w:val="left" w:pos="7642"/>
          <w:tab w:val="left" w:pos="8678"/>
          <w:tab w:val="left" w:pos="8742"/>
          <w:tab w:val="left" w:pos="9039"/>
          <w:tab w:val="left" w:pos="9598"/>
          <w:tab w:val="left" w:pos="9843"/>
          <w:tab w:val="left" w:pos="9953"/>
        </w:tabs>
        <w:spacing w:after="0"/>
        <w:jc w:val="both"/>
        <w:rPr>
          <w:rFonts w:cs="Times New Roman"/>
          <w:szCs w:val="26"/>
        </w:rPr>
      </w:pPr>
      <w:proofErr w:type="gramStart"/>
      <w:r w:rsidRPr="004660E4">
        <w:rPr>
          <w:rFonts w:cs="Times New Roman"/>
          <w:szCs w:val="26"/>
        </w:rPr>
        <w:t>сформировать</w:t>
      </w:r>
      <w:r w:rsidRPr="004660E4">
        <w:rPr>
          <w:rFonts w:cs="Times New Roman"/>
          <w:szCs w:val="26"/>
        </w:rPr>
        <w:tab/>
        <w:t>в</w:t>
      </w:r>
      <w:r w:rsidRPr="004660E4">
        <w:rPr>
          <w:rFonts w:cs="Times New Roman"/>
          <w:spacing w:val="-2"/>
          <w:szCs w:val="26"/>
        </w:rPr>
        <w:t xml:space="preserve"> </w:t>
      </w:r>
      <w:r w:rsidRPr="004660E4">
        <w:rPr>
          <w:rFonts w:cs="Times New Roman"/>
          <w:szCs w:val="26"/>
        </w:rPr>
        <w:t>последней</w:t>
      </w:r>
      <w:r w:rsidRPr="004660E4">
        <w:rPr>
          <w:rFonts w:cs="Times New Roman"/>
          <w:szCs w:val="26"/>
        </w:rPr>
        <w:tab/>
        <w:t>аудитории</w:t>
      </w:r>
      <w:r w:rsidR="006478AF">
        <w:rPr>
          <w:rFonts w:cs="Times New Roman"/>
          <w:szCs w:val="26"/>
        </w:rPr>
        <w:t xml:space="preserve"> </w:t>
      </w:r>
      <w:r w:rsidRPr="004660E4">
        <w:rPr>
          <w:rFonts w:cs="Times New Roman"/>
          <w:w w:val="95"/>
          <w:szCs w:val="26"/>
        </w:rPr>
        <w:t>проведения</w:t>
      </w:r>
      <w:r w:rsidR="006478AF">
        <w:rPr>
          <w:rFonts w:cs="Times New Roman"/>
          <w:w w:val="95"/>
          <w:szCs w:val="26"/>
        </w:rPr>
        <w:t xml:space="preserve"> </w:t>
      </w:r>
      <w:r w:rsidRPr="004660E4">
        <w:rPr>
          <w:rFonts w:cs="Times New Roman"/>
          <w:szCs w:val="26"/>
        </w:rPr>
        <w:t>средствами</w:t>
      </w:r>
      <w:r w:rsidR="006478AF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станции</w:t>
      </w:r>
      <w:r w:rsidR="006478AF">
        <w:rPr>
          <w:rFonts w:cs="Times New Roman"/>
          <w:szCs w:val="26"/>
        </w:rPr>
        <w:t xml:space="preserve"> </w:t>
      </w:r>
      <w:r w:rsidRPr="004660E4">
        <w:rPr>
          <w:rFonts w:cs="Times New Roman"/>
          <w:spacing w:val="-2"/>
          <w:szCs w:val="26"/>
        </w:rPr>
        <w:t>записи</w:t>
      </w:r>
      <w:r w:rsidRPr="004660E4">
        <w:rPr>
          <w:rFonts w:cs="Times New Roman"/>
          <w:w w:val="99"/>
          <w:szCs w:val="26"/>
        </w:rPr>
        <w:t xml:space="preserve"> </w:t>
      </w:r>
      <w:r w:rsidRPr="004660E4">
        <w:rPr>
          <w:rFonts w:cs="Times New Roman"/>
          <w:szCs w:val="26"/>
        </w:rPr>
        <w:t>ответов</w:t>
      </w:r>
      <w:r w:rsidR="006478AF">
        <w:rPr>
          <w:rFonts w:cs="Times New Roman"/>
          <w:szCs w:val="26"/>
        </w:rPr>
        <w:t xml:space="preserve">  </w:t>
      </w:r>
      <w:r w:rsidRPr="004660E4">
        <w:rPr>
          <w:rFonts w:cs="Times New Roman"/>
          <w:szCs w:val="26"/>
        </w:rPr>
        <w:t>сопроводительный</w:t>
      </w:r>
      <w:r w:rsidR="006478AF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бланк</w:t>
      </w:r>
      <w:r w:rsidR="006478AF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к</w:t>
      </w:r>
      <w:r w:rsidRPr="004660E4">
        <w:rPr>
          <w:rFonts w:cs="Times New Roman"/>
          <w:spacing w:val="-5"/>
          <w:szCs w:val="26"/>
        </w:rPr>
        <w:t xml:space="preserve"> </w:t>
      </w:r>
      <w:proofErr w:type="spellStart"/>
      <w:r w:rsidRPr="004660E4">
        <w:rPr>
          <w:rFonts w:cs="Times New Roman"/>
          <w:szCs w:val="26"/>
        </w:rPr>
        <w:t>флеш-накопителю</w:t>
      </w:r>
      <w:proofErr w:type="spellEnd"/>
      <w:r w:rsidRPr="004660E4">
        <w:rPr>
          <w:rFonts w:cs="Times New Roman"/>
          <w:szCs w:val="26"/>
        </w:rPr>
        <w:t>,</w:t>
      </w:r>
      <w:r w:rsidR="006478AF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содержащий</w:t>
      </w:r>
      <w:r w:rsidR="006478AF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общие</w:t>
      </w:r>
      <w:r w:rsidR="006478AF">
        <w:rPr>
          <w:rFonts w:cs="Times New Roman"/>
          <w:szCs w:val="26"/>
        </w:rPr>
        <w:t xml:space="preserve"> </w:t>
      </w:r>
      <w:r w:rsidRPr="004660E4">
        <w:rPr>
          <w:rFonts w:cs="Times New Roman"/>
          <w:spacing w:val="-2"/>
          <w:szCs w:val="26"/>
        </w:rPr>
        <w:t>сведения</w:t>
      </w:r>
      <w:r w:rsidRPr="004660E4">
        <w:rPr>
          <w:rFonts w:cs="Times New Roman"/>
          <w:w w:val="99"/>
          <w:szCs w:val="26"/>
        </w:rPr>
        <w:t xml:space="preserve"> </w:t>
      </w:r>
      <w:r w:rsidRPr="004660E4">
        <w:rPr>
          <w:rFonts w:cs="Times New Roman"/>
          <w:szCs w:val="26"/>
        </w:rPr>
        <w:t>о</w:t>
      </w:r>
      <w:r w:rsidRPr="004660E4">
        <w:rPr>
          <w:rFonts w:cs="Times New Roman"/>
          <w:spacing w:val="-2"/>
          <w:szCs w:val="26"/>
        </w:rPr>
        <w:t xml:space="preserve"> </w:t>
      </w:r>
      <w:r w:rsidRPr="004660E4">
        <w:rPr>
          <w:rFonts w:cs="Times New Roman"/>
          <w:szCs w:val="26"/>
        </w:rPr>
        <w:t>записанных</w:t>
      </w:r>
      <w:r w:rsidRPr="004660E4">
        <w:rPr>
          <w:rFonts w:cs="Times New Roman"/>
          <w:spacing w:val="45"/>
          <w:szCs w:val="26"/>
        </w:rPr>
        <w:t xml:space="preserve"> </w:t>
      </w:r>
      <w:r w:rsidRPr="004660E4">
        <w:rPr>
          <w:rFonts w:cs="Times New Roman"/>
          <w:szCs w:val="26"/>
        </w:rPr>
        <w:t>данных</w:t>
      </w:r>
      <w:r w:rsidRPr="004660E4">
        <w:rPr>
          <w:rFonts w:cs="Times New Roman"/>
          <w:spacing w:val="44"/>
          <w:szCs w:val="26"/>
        </w:rPr>
        <w:t xml:space="preserve"> </w:t>
      </w:r>
      <w:r w:rsidRPr="004660E4">
        <w:rPr>
          <w:rFonts w:cs="Times New Roman"/>
          <w:szCs w:val="26"/>
        </w:rPr>
        <w:t>(общее</w:t>
      </w:r>
      <w:r w:rsidRPr="004660E4">
        <w:rPr>
          <w:rFonts w:cs="Times New Roman"/>
          <w:spacing w:val="45"/>
          <w:szCs w:val="26"/>
        </w:rPr>
        <w:t xml:space="preserve"> </w:t>
      </w:r>
      <w:r w:rsidRPr="004660E4">
        <w:rPr>
          <w:rFonts w:cs="Times New Roman"/>
          <w:szCs w:val="26"/>
        </w:rPr>
        <w:t>количество</w:t>
      </w:r>
      <w:r w:rsidRPr="004660E4">
        <w:rPr>
          <w:rFonts w:cs="Times New Roman"/>
          <w:spacing w:val="45"/>
          <w:szCs w:val="26"/>
        </w:rPr>
        <w:t xml:space="preserve"> </w:t>
      </w:r>
      <w:r w:rsidRPr="004660E4">
        <w:rPr>
          <w:rFonts w:cs="Times New Roman"/>
          <w:szCs w:val="26"/>
        </w:rPr>
        <w:t>работ</w:t>
      </w:r>
      <w:r w:rsidRPr="004660E4">
        <w:rPr>
          <w:rFonts w:cs="Times New Roman"/>
          <w:spacing w:val="44"/>
          <w:szCs w:val="26"/>
        </w:rPr>
        <w:t xml:space="preserve"> </w:t>
      </w:r>
      <w:r w:rsidRPr="004660E4">
        <w:rPr>
          <w:rFonts w:cs="Times New Roman"/>
          <w:szCs w:val="26"/>
        </w:rPr>
        <w:t>и</w:t>
      </w:r>
      <w:r w:rsidRPr="004660E4">
        <w:rPr>
          <w:rFonts w:cs="Times New Roman"/>
          <w:spacing w:val="3"/>
          <w:szCs w:val="26"/>
        </w:rPr>
        <w:t xml:space="preserve"> </w:t>
      </w:r>
      <w:r w:rsidRPr="004660E4">
        <w:rPr>
          <w:rFonts w:cs="Times New Roman"/>
          <w:szCs w:val="26"/>
        </w:rPr>
        <w:t>общее</w:t>
      </w:r>
      <w:r w:rsidRPr="004660E4">
        <w:rPr>
          <w:rFonts w:cs="Times New Roman"/>
          <w:spacing w:val="45"/>
          <w:szCs w:val="26"/>
        </w:rPr>
        <w:t xml:space="preserve"> </w:t>
      </w:r>
      <w:r w:rsidRPr="004660E4">
        <w:rPr>
          <w:rFonts w:cs="Times New Roman"/>
          <w:szCs w:val="26"/>
        </w:rPr>
        <w:t>количество</w:t>
      </w:r>
      <w:r w:rsidRPr="004660E4">
        <w:rPr>
          <w:rFonts w:cs="Times New Roman"/>
          <w:spacing w:val="44"/>
          <w:szCs w:val="26"/>
        </w:rPr>
        <w:t xml:space="preserve"> </w:t>
      </w:r>
      <w:r w:rsidRPr="004660E4">
        <w:rPr>
          <w:rFonts w:cs="Times New Roman"/>
          <w:szCs w:val="26"/>
        </w:rPr>
        <w:t>ответов)</w:t>
      </w:r>
      <w:r w:rsidRPr="004660E4">
        <w:rPr>
          <w:rFonts w:cs="Times New Roman"/>
          <w:spacing w:val="45"/>
          <w:szCs w:val="26"/>
        </w:rPr>
        <w:t xml:space="preserve"> </w:t>
      </w:r>
      <w:r w:rsidRPr="004660E4">
        <w:rPr>
          <w:rFonts w:cs="Times New Roman"/>
          <w:szCs w:val="26"/>
        </w:rPr>
        <w:t>и протокол</w:t>
      </w:r>
      <w:r w:rsidRPr="004660E4">
        <w:rPr>
          <w:rFonts w:cs="Times New Roman"/>
          <w:w w:val="99"/>
          <w:szCs w:val="26"/>
        </w:rPr>
        <w:t xml:space="preserve"> </w:t>
      </w:r>
      <w:r w:rsidRPr="004660E4">
        <w:rPr>
          <w:rFonts w:cs="Times New Roman"/>
          <w:szCs w:val="26"/>
        </w:rPr>
        <w:t>создания аудионосителя ППЭ, содержащий детальные сведения о</w:t>
      </w:r>
      <w:r w:rsidRPr="004660E4">
        <w:rPr>
          <w:rFonts w:cs="Times New Roman"/>
          <w:spacing w:val="51"/>
          <w:szCs w:val="26"/>
        </w:rPr>
        <w:t xml:space="preserve"> </w:t>
      </w:r>
      <w:r w:rsidRPr="004660E4">
        <w:rPr>
          <w:rFonts w:cs="Times New Roman"/>
          <w:szCs w:val="26"/>
        </w:rPr>
        <w:t>записанных</w:t>
      </w:r>
      <w:r w:rsidRPr="004660E4">
        <w:rPr>
          <w:rFonts w:cs="Times New Roman"/>
          <w:spacing w:val="18"/>
          <w:szCs w:val="26"/>
        </w:rPr>
        <w:t xml:space="preserve"> </w:t>
      </w:r>
      <w:r w:rsidRPr="004660E4">
        <w:rPr>
          <w:rFonts w:cs="Times New Roman"/>
          <w:szCs w:val="26"/>
        </w:rPr>
        <w:t>данных</w:t>
      </w:r>
      <w:r w:rsidRPr="004660E4">
        <w:rPr>
          <w:rFonts w:cs="Times New Roman"/>
          <w:w w:val="99"/>
          <w:szCs w:val="26"/>
        </w:rPr>
        <w:t xml:space="preserve"> </w:t>
      </w:r>
      <w:r w:rsidRPr="004660E4">
        <w:rPr>
          <w:rFonts w:cs="Times New Roman"/>
          <w:szCs w:val="26"/>
        </w:rPr>
        <w:t>(имена</w:t>
      </w:r>
      <w:r w:rsidR="006478AF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файлов</w:t>
      </w:r>
      <w:r w:rsidR="006478AF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с</w:t>
      </w:r>
      <w:r w:rsidRPr="004660E4">
        <w:rPr>
          <w:rFonts w:cs="Times New Roman"/>
          <w:spacing w:val="-2"/>
          <w:szCs w:val="26"/>
        </w:rPr>
        <w:t xml:space="preserve"> </w:t>
      </w:r>
      <w:r w:rsidRPr="004660E4">
        <w:rPr>
          <w:rFonts w:cs="Times New Roman"/>
          <w:szCs w:val="26"/>
        </w:rPr>
        <w:t>ответами,</w:t>
      </w:r>
      <w:r w:rsidR="006478AF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их</w:t>
      </w:r>
      <w:r w:rsidRPr="004660E4">
        <w:rPr>
          <w:rFonts w:cs="Times New Roman"/>
          <w:spacing w:val="1"/>
          <w:szCs w:val="26"/>
        </w:rPr>
        <w:t xml:space="preserve"> </w:t>
      </w:r>
      <w:r w:rsidRPr="004660E4">
        <w:rPr>
          <w:rFonts w:cs="Times New Roman"/>
          <w:szCs w:val="26"/>
        </w:rPr>
        <w:t>размер</w:t>
      </w:r>
      <w:r w:rsidR="006478AF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и</w:t>
      </w:r>
      <w:r w:rsidRPr="004660E4">
        <w:rPr>
          <w:rFonts w:cs="Times New Roman"/>
          <w:spacing w:val="-1"/>
          <w:szCs w:val="26"/>
        </w:rPr>
        <w:t xml:space="preserve"> </w:t>
      </w:r>
      <w:r w:rsidRPr="004660E4">
        <w:rPr>
          <w:rFonts w:cs="Times New Roman"/>
          <w:szCs w:val="26"/>
        </w:rPr>
        <w:t>т.п.),</w:t>
      </w:r>
      <w:r w:rsidR="006478AF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распечатать</w:t>
      </w:r>
      <w:r w:rsidR="00CF70C8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сопроводительный</w:t>
      </w:r>
      <w:r w:rsidR="006478AF">
        <w:rPr>
          <w:rFonts w:cs="Times New Roman"/>
          <w:szCs w:val="26"/>
        </w:rPr>
        <w:t xml:space="preserve"> </w:t>
      </w:r>
      <w:r w:rsidRPr="004660E4">
        <w:rPr>
          <w:rFonts w:cs="Times New Roman"/>
          <w:spacing w:val="-3"/>
          <w:szCs w:val="26"/>
        </w:rPr>
        <w:t>бланк</w:t>
      </w:r>
      <w:r w:rsidRPr="004660E4">
        <w:rPr>
          <w:rFonts w:cs="Times New Roman"/>
          <w:w w:val="99"/>
          <w:szCs w:val="26"/>
        </w:rPr>
        <w:t xml:space="preserve"> </w:t>
      </w:r>
      <w:r w:rsidRPr="004660E4">
        <w:rPr>
          <w:rFonts w:cs="Times New Roman"/>
          <w:szCs w:val="26"/>
        </w:rPr>
        <w:t>и</w:t>
      </w:r>
      <w:r w:rsidRPr="004660E4">
        <w:rPr>
          <w:rFonts w:cs="Times New Roman"/>
          <w:spacing w:val="-3"/>
          <w:szCs w:val="26"/>
        </w:rPr>
        <w:t xml:space="preserve"> </w:t>
      </w:r>
      <w:r w:rsidRPr="004660E4">
        <w:rPr>
          <w:rFonts w:cs="Times New Roman"/>
          <w:szCs w:val="26"/>
        </w:rPr>
        <w:t>протокол</w:t>
      </w:r>
      <w:r w:rsidRPr="004660E4">
        <w:rPr>
          <w:rFonts w:cs="Times New Roman"/>
          <w:spacing w:val="30"/>
          <w:szCs w:val="26"/>
        </w:rPr>
        <w:t xml:space="preserve"> </w:t>
      </w:r>
      <w:r w:rsidRPr="004660E4">
        <w:rPr>
          <w:rFonts w:cs="Times New Roman"/>
          <w:szCs w:val="26"/>
        </w:rPr>
        <w:t>(если</w:t>
      </w:r>
      <w:r w:rsidRPr="004660E4">
        <w:rPr>
          <w:rFonts w:cs="Times New Roman"/>
          <w:spacing w:val="33"/>
          <w:szCs w:val="26"/>
        </w:rPr>
        <w:t xml:space="preserve"> </w:t>
      </w:r>
      <w:r w:rsidRPr="004660E4">
        <w:rPr>
          <w:rFonts w:cs="Times New Roman"/>
          <w:szCs w:val="26"/>
        </w:rPr>
        <w:t>к</w:t>
      </w:r>
      <w:r w:rsidRPr="004660E4">
        <w:rPr>
          <w:rFonts w:cs="Times New Roman"/>
          <w:spacing w:val="-3"/>
          <w:szCs w:val="26"/>
        </w:rPr>
        <w:t xml:space="preserve"> </w:t>
      </w:r>
      <w:r w:rsidRPr="004660E4">
        <w:rPr>
          <w:rFonts w:cs="Times New Roman"/>
          <w:szCs w:val="26"/>
        </w:rPr>
        <w:t>последнему</w:t>
      </w:r>
      <w:r w:rsidRPr="004660E4">
        <w:rPr>
          <w:rFonts w:cs="Times New Roman"/>
          <w:spacing w:val="25"/>
          <w:szCs w:val="26"/>
        </w:rPr>
        <w:t xml:space="preserve"> </w:t>
      </w:r>
      <w:r w:rsidRPr="004660E4">
        <w:rPr>
          <w:rFonts w:cs="Times New Roman"/>
          <w:szCs w:val="26"/>
        </w:rPr>
        <w:t>рабочему</w:t>
      </w:r>
      <w:r w:rsidRPr="004660E4">
        <w:rPr>
          <w:rFonts w:cs="Times New Roman"/>
          <w:spacing w:val="27"/>
          <w:szCs w:val="26"/>
        </w:rPr>
        <w:t xml:space="preserve"> </w:t>
      </w:r>
      <w:r w:rsidRPr="004660E4">
        <w:rPr>
          <w:rFonts w:cs="Times New Roman"/>
          <w:szCs w:val="26"/>
        </w:rPr>
        <w:t>месту</w:t>
      </w:r>
      <w:r w:rsidRPr="004660E4">
        <w:rPr>
          <w:rFonts w:cs="Times New Roman"/>
          <w:spacing w:val="29"/>
          <w:szCs w:val="26"/>
        </w:rPr>
        <w:t xml:space="preserve"> </w:t>
      </w:r>
      <w:r w:rsidRPr="004660E4">
        <w:rPr>
          <w:rFonts w:cs="Times New Roman"/>
          <w:szCs w:val="26"/>
        </w:rPr>
        <w:t>участника</w:t>
      </w:r>
      <w:r w:rsidRPr="004660E4">
        <w:rPr>
          <w:rFonts w:cs="Times New Roman"/>
          <w:spacing w:val="34"/>
          <w:szCs w:val="26"/>
        </w:rPr>
        <w:t xml:space="preserve"> </w:t>
      </w:r>
      <w:r w:rsidRPr="004660E4">
        <w:rPr>
          <w:rFonts w:cs="Times New Roman"/>
          <w:szCs w:val="26"/>
        </w:rPr>
        <w:t>экзамена</w:t>
      </w:r>
      <w:r w:rsidRPr="004660E4">
        <w:rPr>
          <w:rFonts w:cs="Times New Roman"/>
          <w:spacing w:val="31"/>
          <w:szCs w:val="26"/>
        </w:rPr>
        <w:t xml:space="preserve"> </w:t>
      </w:r>
      <w:r w:rsidRPr="004660E4">
        <w:rPr>
          <w:rFonts w:cs="Times New Roman"/>
          <w:szCs w:val="26"/>
        </w:rPr>
        <w:t>подключен</w:t>
      </w:r>
      <w:r w:rsidRPr="004660E4">
        <w:rPr>
          <w:rFonts w:cs="Times New Roman"/>
          <w:spacing w:val="30"/>
          <w:szCs w:val="26"/>
        </w:rPr>
        <w:t xml:space="preserve"> </w:t>
      </w:r>
      <w:r w:rsidRPr="004660E4">
        <w:rPr>
          <w:rFonts w:cs="Times New Roman"/>
          <w:szCs w:val="26"/>
        </w:rPr>
        <w:t>принтер</w:t>
      </w:r>
      <w:proofErr w:type="gramEnd"/>
      <w:r w:rsidRPr="004660E4">
        <w:rPr>
          <w:rFonts w:cs="Times New Roman"/>
          <w:szCs w:val="26"/>
        </w:rPr>
        <w:t>).</w:t>
      </w:r>
      <w:r w:rsidRPr="004660E4">
        <w:rPr>
          <w:rFonts w:cs="Times New Roman"/>
          <w:spacing w:val="-1"/>
          <w:w w:val="99"/>
          <w:szCs w:val="26"/>
        </w:rPr>
        <w:t xml:space="preserve"> </w:t>
      </w:r>
      <w:r w:rsidRPr="004660E4">
        <w:rPr>
          <w:rFonts w:cs="Times New Roman"/>
          <w:szCs w:val="26"/>
        </w:rPr>
        <w:t>Также можно сохранить сопроводительный бланк в электронном виде</w:t>
      </w:r>
      <w:r w:rsidRPr="004660E4">
        <w:rPr>
          <w:rFonts w:cs="Times New Roman"/>
          <w:spacing w:val="1"/>
          <w:szCs w:val="26"/>
        </w:rPr>
        <w:t xml:space="preserve"> </w:t>
      </w:r>
      <w:r w:rsidRPr="004660E4">
        <w:rPr>
          <w:rFonts w:cs="Times New Roman"/>
          <w:szCs w:val="26"/>
        </w:rPr>
        <w:t>на</w:t>
      </w:r>
      <w:r w:rsidRPr="004660E4">
        <w:rPr>
          <w:rFonts w:cs="Times New Roman"/>
          <w:spacing w:val="-1"/>
          <w:szCs w:val="26"/>
        </w:rPr>
        <w:t xml:space="preserve"> </w:t>
      </w:r>
      <w:proofErr w:type="spellStart"/>
      <w:r w:rsidRPr="004660E4">
        <w:rPr>
          <w:rFonts w:cs="Times New Roman"/>
          <w:szCs w:val="26"/>
        </w:rPr>
        <w:t>флеш-накопитель</w:t>
      </w:r>
      <w:proofErr w:type="spellEnd"/>
      <w:r w:rsidRPr="004660E4">
        <w:rPr>
          <w:rFonts w:cs="Times New Roman"/>
          <w:w w:val="99"/>
          <w:szCs w:val="26"/>
        </w:rPr>
        <w:t xml:space="preserve"> </w:t>
      </w:r>
      <w:r w:rsidRPr="004660E4">
        <w:rPr>
          <w:rFonts w:cs="Times New Roman"/>
          <w:szCs w:val="26"/>
        </w:rPr>
        <w:t>с аудиозаписями ответов участников и распечатать его на любом компьютере</w:t>
      </w:r>
      <w:r w:rsidRPr="004660E4">
        <w:rPr>
          <w:rFonts w:cs="Times New Roman"/>
          <w:spacing w:val="-31"/>
          <w:szCs w:val="26"/>
        </w:rPr>
        <w:t xml:space="preserve"> </w:t>
      </w:r>
      <w:r w:rsidRPr="004660E4">
        <w:rPr>
          <w:rFonts w:cs="Times New Roman"/>
          <w:szCs w:val="26"/>
        </w:rPr>
        <w:t>с</w:t>
      </w:r>
      <w:r w:rsidRPr="004660E4">
        <w:rPr>
          <w:rFonts w:cs="Times New Roman"/>
          <w:spacing w:val="-3"/>
          <w:szCs w:val="26"/>
        </w:rPr>
        <w:t xml:space="preserve"> </w:t>
      </w:r>
      <w:r w:rsidRPr="004660E4">
        <w:rPr>
          <w:rFonts w:cs="Times New Roman"/>
          <w:szCs w:val="26"/>
        </w:rPr>
        <w:t>принтером.</w:t>
      </w:r>
      <w:r w:rsidRPr="004660E4">
        <w:rPr>
          <w:rFonts w:cs="Times New Roman"/>
          <w:w w:val="99"/>
          <w:szCs w:val="26"/>
        </w:rPr>
        <w:t xml:space="preserve"> </w:t>
      </w:r>
      <w:r w:rsidRPr="004660E4">
        <w:rPr>
          <w:rFonts w:cs="Times New Roman"/>
          <w:szCs w:val="26"/>
        </w:rPr>
        <w:t>При</w:t>
      </w:r>
      <w:r w:rsidR="006478AF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использовании</w:t>
      </w:r>
      <w:r w:rsidR="006478AF">
        <w:rPr>
          <w:rFonts w:cs="Times New Roman"/>
          <w:szCs w:val="26"/>
        </w:rPr>
        <w:t xml:space="preserve">  </w:t>
      </w:r>
      <w:r w:rsidRPr="004660E4">
        <w:rPr>
          <w:rFonts w:cs="Times New Roman"/>
          <w:szCs w:val="26"/>
        </w:rPr>
        <w:t>нескольких</w:t>
      </w:r>
      <w:r w:rsidR="006478AF">
        <w:rPr>
          <w:rFonts w:cs="Times New Roman"/>
          <w:szCs w:val="26"/>
        </w:rPr>
        <w:t xml:space="preserve"> </w:t>
      </w:r>
      <w:proofErr w:type="spellStart"/>
      <w:r w:rsidRPr="004660E4">
        <w:rPr>
          <w:rFonts w:cs="Times New Roman"/>
          <w:szCs w:val="26"/>
        </w:rPr>
        <w:t>флеш-накопителей</w:t>
      </w:r>
      <w:proofErr w:type="spellEnd"/>
      <w:r w:rsidR="006478AF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с</w:t>
      </w:r>
      <w:r w:rsidRPr="004660E4">
        <w:rPr>
          <w:rFonts w:cs="Times New Roman"/>
          <w:spacing w:val="-3"/>
          <w:szCs w:val="26"/>
        </w:rPr>
        <w:t xml:space="preserve"> </w:t>
      </w:r>
      <w:r w:rsidRPr="004660E4">
        <w:rPr>
          <w:rFonts w:cs="Times New Roman"/>
          <w:szCs w:val="26"/>
        </w:rPr>
        <w:t>аудиозаписями</w:t>
      </w:r>
      <w:r w:rsidR="006478AF">
        <w:rPr>
          <w:rFonts w:cs="Times New Roman"/>
          <w:szCs w:val="26"/>
        </w:rPr>
        <w:t xml:space="preserve"> </w:t>
      </w:r>
      <w:r w:rsidRPr="004660E4">
        <w:rPr>
          <w:rFonts w:cs="Times New Roman"/>
          <w:w w:val="95"/>
          <w:szCs w:val="26"/>
        </w:rPr>
        <w:t xml:space="preserve">ответов </w:t>
      </w:r>
      <w:r w:rsidRPr="004660E4">
        <w:rPr>
          <w:rFonts w:cs="Times New Roman"/>
          <w:szCs w:val="26"/>
        </w:rPr>
        <w:t xml:space="preserve">участников сопроводительный бланк и </w:t>
      </w:r>
      <w:r w:rsidRPr="004660E4">
        <w:rPr>
          <w:rFonts w:cs="Times New Roman"/>
          <w:szCs w:val="26"/>
        </w:rPr>
        <w:lastRenderedPageBreak/>
        <w:t>протокол создания должны быть</w:t>
      </w:r>
      <w:r w:rsidRPr="004660E4">
        <w:rPr>
          <w:rFonts w:cs="Times New Roman"/>
          <w:spacing w:val="17"/>
          <w:szCs w:val="26"/>
        </w:rPr>
        <w:t xml:space="preserve"> </w:t>
      </w:r>
      <w:r w:rsidRPr="004660E4">
        <w:rPr>
          <w:rFonts w:cs="Times New Roman"/>
          <w:szCs w:val="26"/>
        </w:rPr>
        <w:t>сформированы</w:t>
      </w:r>
      <w:r w:rsidR="00CF70C8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 xml:space="preserve">для каждого </w:t>
      </w:r>
      <w:proofErr w:type="spellStart"/>
      <w:r w:rsidRPr="004660E4">
        <w:rPr>
          <w:rFonts w:cs="Times New Roman"/>
          <w:szCs w:val="26"/>
        </w:rPr>
        <w:t>флеш-накопителя</w:t>
      </w:r>
      <w:proofErr w:type="spellEnd"/>
      <w:r w:rsidRPr="004660E4">
        <w:rPr>
          <w:rFonts w:cs="Times New Roman"/>
          <w:szCs w:val="26"/>
        </w:rPr>
        <w:t xml:space="preserve"> отдельно.</w:t>
      </w:r>
    </w:p>
    <w:p w:rsidR="001C0A38" w:rsidRPr="004660E4" w:rsidRDefault="001C0A38" w:rsidP="006478AF">
      <w:pPr>
        <w:pStyle w:val="aff9"/>
        <w:spacing w:before="1"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В аудиториях подготовки необходимо действовать в соответствии с общей инструкцией технического специалиста, пропустив этап сканирования бланков в аудитории – сканирование бланков производится на станции сканирования в Штабе</w:t>
      </w:r>
      <w:r w:rsidRPr="004660E4">
        <w:rPr>
          <w:rFonts w:cs="Times New Roman"/>
          <w:spacing w:val="-21"/>
          <w:szCs w:val="26"/>
        </w:rPr>
        <w:t xml:space="preserve"> </w:t>
      </w:r>
      <w:r w:rsidRPr="004660E4">
        <w:rPr>
          <w:rFonts w:cs="Times New Roman"/>
          <w:szCs w:val="26"/>
        </w:rPr>
        <w:t>ППЭ.</w:t>
      </w:r>
    </w:p>
    <w:p w:rsidR="001C0A38" w:rsidRPr="004660E4" w:rsidRDefault="001C0A38" w:rsidP="006478AF">
      <w:pPr>
        <w:pStyle w:val="aff9"/>
        <w:spacing w:before="1" w:after="0"/>
        <w:jc w:val="both"/>
        <w:rPr>
          <w:rFonts w:cs="Times New Roman"/>
          <w:szCs w:val="26"/>
        </w:rPr>
      </w:pPr>
      <w:proofErr w:type="gramStart"/>
      <w:r w:rsidRPr="004660E4">
        <w:rPr>
          <w:rFonts w:cs="Times New Roman"/>
          <w:szCs w:val="26"/>
        </w:rPr>
        <w:t xml:space="preserve">После экспорта аудиозаписей ответов участников экзамена во всех аудиториях проведения (одновременно сохраняются электронные журналы работы станций записи ответов), сохранения на </w:t>
      </w:r>
      <w:proofErr w:type="spellStart"/>
      <w:r w:rsidRPr="004660E4">
        <w:rPr>
          <w:rFonts w:cs="Times New Roman"/>
          <w:szCs w:val="26"/>
        </w:rPr>
        <w:t>флеш-накопитель</w:t>
      </w:r>
      <w:proofErr w:type="spellEnd"/>
      <w:r w:rsidRPr="004660E4">
        <w:rPr>
          <w:rFonts w:cs="Times New Roman"/>
          <w:szCs w:val="26"/>
        </w:rPr>
        <w:t xml:space="preserve"> для переноса данных между станциями ППЭ электронных журналов работы со всех резервных (незадействованных) станций записи ответов и электронных журналов станций организатора во всех аудиториях подготовки, включая замененные и резервные, технический специалист при участии руководителя ППЭ передает в систему мониторинга</w:t>
      </w:r>
      <w:proofErr w:type="gramEnd"/>
      <w:r w:rsidRPr="004660E4">
        <w:rPr>
          <w:rFonts w:cs="Times New Roman"/>
          <w:szCs w:val="26"/>
        </w:rPr>
        <w:t xml:space="preserve"> готовности ППЭ с помощью основной станции авторизации в Штабе</w:t>
      </w:r>
      <w:r w:rsidRPr="004660E4">
        <w:rPr>
          <w:rFonts w:cs="Times New Roman"/>
          <w:spacing w:val="-2"/>
          <w:szCs w:val="26"/>
        </w:rPr>
        <w:t xml:space="preserve"> </w:t>
      </w:r>
      <w:r w:rsidRPr="004660E4">
        <w:rPr>
          <w:rFonts w:cs="Times New Roman"/>
          <w:szCs w:val="26"/>
        </w:rPr>
        <w:t>ППЭ: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электронные журналы работы станций записи ответов с </w:t>
      </w:r>
      <w:proofErr w:type="spellStart"/>
      <w:r w:rsidRPr="004660E4">
        <w:rPr>
          <w:rFonts w:cs="Times New Roman"/>
          <w:szCs w:val="26"/>
        </w:rPr>
        <w:t>флеш-накопителя</w:t>
      </w:r>
      <w:proofErr w:type="spellEnd"/>
      <w:r w:rsidRPr="004660E4">
        <w:rPr>
          <w:rFonts w:cs="Times New Roman"/>
          <w:szCs w:val="26"/>
        </w:rPr>
        <w:t xml:space="preserve"> (</w:t>
      </w:r>
      <w:proofErr w:type="spellStart"/>
      <w:r w:rsidRPr="004660E4">
        <w:rPr>
          <w:rFonts w:cs="Times New Roman"/>
          <w:szCs w:val="26"/>
        </w:rPr>
        <w:t>фле</w:t>
      </w:r>
      <w:proofErr w:type="gramStart"/>
      <w:r w:rsidRPr="004660E4">
        <w:rPr>
          <w:rFonts w:cs="Times New Roman"/>
          <w:szCs w:val="26"/>
        </w:rPr>
        <w:t>ш</w:t>
      </w:r>
      <w:proofErr w:type="spellEnd"/>
      <w:r w:rsidRPr="004660E4">
        <w:rPr>
          <w:rFonts w:cs="Times New Roman"/>
          <w:szCs w:val="26"/>
        </w:rPr>
        <w:t>-</w:t>
      </w:r>
      <w:proofErr w:type="gramEnd"/>
      <w:r w:rsidRPr="004660E4">
        <w:rPr>
          <w:rFonts w:cs="Times New Roman"/>
          <w:szCs w:val="26"/>
        </w:rPr>
        <w:t xml:space="preserve"> накопителей) с аудиозаписями ответов участников;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электронные журналы работы резервных (незадействованных) станций записи ответов и электронные журналы работы станций организатора, включая замененные и резервные, с </w:t>
      </w:r>
      <w:proofErr w:type="spellStart"/>
      <w:r w:rsidRPr="004660E4">
        <w:rPr>
          <w:rFonts w:cs="Times New Roman"/>
          <w:szCs w:val="26"/>
        </w:rPr>
        <w:t>флеш-накопителя</w:t>
      </w:r>
      <w:proofErr w:type="spellEnd"/>
      <w:r w:rsidRPr="004660E4">
        <w:rPr>
          <w:rFonts w:cs="Times New Roman"/>
          <w:szCs w:val="26"/>
        </w:rPr>
        <w:t xml:space="preserve"> для переноса данных между станциями ППЭ;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статус о завершении экзамена в ППЭ.</w:t>
      </w:r>
    </w:p>
    <w:p w:rsidR="001C0A38" w:rsidRPr="004660E4" w:rsidRDefault="001C0A38" w:rsidP="006478AF">
      <w:pPr>
        <w:pStyle w:val="aff9"/>
        <w:spacing w:before="1"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Технический специалист передаѐт руководителю ППЭ: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proofErr w:type="spellStart"/>
      <w:r w:rsidRPr="004660E4">
        <w:rPr>
          <w:rFonts w:cs="Times New Roman"/>
          <w:szCs w:val="26"/>
        </w:rPr>
        <w:t>флеш-накопитель</w:t>
      </w:r>
      <w:proofErr w:type="spellEnd"/>
      <w:r w:rsidRPr="004660E4">
        <w:rPr>
          <w:rFonts w:cs="Times New Roman"/>
          <w:szCs w:val="26"/>
        </w:rPr>
        <w:t xml:space="preserve"> (</w:t>
      </w:r>
      <w:proofErr w:type="spellStart"/>
      <w:r w:rsidRPr="004660E4">
        <w:rPr>
          <w:rFonts w:cs="Times New Roman"/>
          <w:szCs w:val="26"/>
        </w:rPr>
        <w:t>флеш-накопители</w:t>
      </w:r>
      <w:proofErr w:type="spellEnd"/>
      <w:r w:rsidRPr="004660E4">
        <w:rPr>
          <w:rFonts w:cs="Times New Roman"/>
          <w:szCs w:val="26"/>
        </w:rPr>
        <w:t>) для передачи аудиозаписей ответов на обработку в РЦОИ (если аудиозаписи с ответами не передаются в электронном виде);</w:t>
      </w:r>
    </w:p>
    <w:p w:rsidR="001C0A38" w:rsidRPr="004660E4" w:rsidRDefault="001C0A38" w:rsidP="00CF70C8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сопроводительный бланк (бланки) и протокол (протоколы) создания аудионосителя</w:t>
      </w:r>
      <w:r w:rsidR="00CF70C8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ППЭ.</w:t>
      </w:r>
    </w:p>
    <w:p w:rsidR="001C0A38" w:rsidRPr="00CF70C8" w:rsidRDefault="001C0A38" w:rsidP="00CF70C8">
      <w:pPr>
        <w:spacing w:before="1"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F70C8">
        <w:rPr>
          <w:rFonts w:ascii="Times New Roman" w:hAnsi="Times New Roman"/>
          <w:i/>
          <w:sz w:val="26"/>
          <w:szCs w:val="26"/>
        </w:rPr>
        <w:t xml:space="preserve">В </w:t>
      </w:r>
      <w:r w:rsidRPr="00CF70C8">
        <w:rPr>
          <w:rFonts w:ascii="Times New Roman" w:hAnsi="Times New Roman"/>
          <w:i/>
          <w:spacing w:val="-4"/>
          <w:sz w:val="26"/>
          <w:szCs w:val="26"/>
        </w:rPr>
        <w:t>случае</w:t>
      </w:r>
      <w:r w:rsidR="00CF70C8" w:rsidRPr="00CF70C8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r w:rsidRPr="00CF70C8">
        <w:rPr>
          <w:rFonts w:ascii="Times New Roman" w:hAnsi="Times New Roman"/>
          <w:i/>
          <w:spacing w:val="-4"/>
          <w:sz w:val="26"/>
          <w:szCs w:val="26"/>
        </w:rPr>
        <w:t>неявки</w:t>
      </w:r>
      <w:r w:rsidR="00CF70C8" w:rsidRPr="00CF70C8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r w:rsidRPr="00CF70C8">
        <w:rPr>
          <w:rFonts w:ascii="Times New Roman" w:hAnsi="Times New Roman"/>
          <w:i/>
          <w:spacing w:val="-4"/>
          <w:sz w:val="26"/>
          <w:szCs w:val="26"/>
        </w:rPr>
        <w:t>всех</w:t>
      </w:r>
      <w:r w:rsidR="00CF70C8" w:rsidRPr="00CF70C8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r w:rsidRPr="00CF70C8">
        <w:rPr>
          <w:rFonts w:ascii="Times New Roman" w:hAnsi="Times New Roman"/>
          <w:i/>
          <w:spacing w:val="-5"/>
          <w:sz w:val="26"/>
          <w:szCs w:val="26"/>
        </w:rPr>
        <w:t>распределенных</w:t>
      </w:r>
      <w:r w:rsidR="00CF70C8" w:rsidRPr="00CF70C8">
        <w:rPr>
          <w:rFonts w:ascii="Times New Roman" w:hAnsi="Times New Roman"/>
          <w:i/>
          <w:spacing w:val="-5"/>
          <w:sz w:val="26"/>
          <w:szCs w:val="26"/>
        </w:rPr>
        <w:t xml:space="preserve"> </w:t>
      </w:r>
      <w:r w:rsidRPr="00CF70C8">
        <w:rPr>
          <w:rFonts w:ascii="Times New Roman" w:hAnsi="Times New Roman"/>
          <w:i/>
          <w:sz w:val="26"/>
          <w:szCs w:val="26"/>
        </w:rPr>
        <w:t xml:space="preserve">в </w:t>
      </w:r>
      <w:r w:rsidRPr="00CF70C8">
        <w:rPr>
          <w:rFonts w:ascii="Times New Roman" w:hAnsi="Times New Roman"/>
          <w:i/>
          <w:spacing w:val="-3"/>
          <w:sz w:val="26"/>
          <w:szCs w:val="26"/>
        </w:rPr>
        <w:t xml:space="preserve">ППЭ </w:t>
      </w:r>
      <w:r w:rsidRPr="00CF70C8">
        <w:rPr>
          <w:rFonts w:ascii="Times New Roman" w:hAnsi="Times New Roman"/>
          <w:i/>
          <w:spacing w:val="-5"/>
          <w:sz w:val="26"/>
          <w:szCs w:val="26"/>
        </w:rPr>
        <w:t>участников</w:t>
      </w:r>
      <w:r w:rsidR="00CF70C8" w:rsidRPr="00CF70C8">
        <w:rPr>
          <w:rFonts w:ascii="Times New Roman" w:hAnsi="Times New Roman"/>
          <w:i/>
          <w:spacing w:val="-5"/>
          <w:sz w:val="26"/>
          <w:szCs w:val="26"/>
        </w:rPr>
        <w:t xml:space="preserve"> </w:t>
      </w:r>
      <w:r w:rsidRPr="00CF70C8">
        <w:rPr>
          <w:rFonts w:ascii="Times New Roman" w:hAnsi="Times New Roman"/>
          <w:i/>
          <w:sz w:val="26"/>
          <w:szCs w:val="26"/>
        </w:rPr>
        <w:t>экзамена</w:t>
      </w:r>
      <w:r w:rsidR="00CF70C8" w:rsidRPr="00CF70C8">
        <w:rPr>
          <w:rFonts w:ascii="Times New Roman" w:hAnsi="Times New Roman"/>
          <w:i/>
          <w:sz w:val="26"/>
          <w:szCs w:val="26"/>
        </w:rPr>
        <w:t xml:space="preserve"> </w:t>
      </w:r>
      <w:r w:rsidRPr="00CF70C8">
        <w:rPr>
          <w:rFonts w:ascii="Times New Roman" w:hAnsi="Times New Roman"/>
          <w:i/>
          <w:spacing w:val="-3"/>
          <w:sz w:val="26"/>
          <w:szCs w:val="26"/>
        </w:rPr>
        <w:t xml:space="preserve">по </w:t>
      </w:r>
      <w:r w:rsidRPr="00CF70C8">
        <w:rPr>
          <w:rFonts w:ascii="Times New Roman" w:hAnsi="Times New Roman"/>
          <w:i/>
          <w:spacing w:val="-5"/>
          <w:sz w:val="26"/>
          <w:szCs w:val="26"/>
        </w:rPr>
        <w:t>согласованию</w:t>
      </w:r>
      <w:r w:rsidRPr="00CF70C8">
        <w:rPr>
          <w:rFonts w:ascii="Times New Roman" w:hAnsi="Times New Roman"/>
          <w:i/>
          <w:spacing w:val="-18"/>
          <w:sz w:val="26"/>
          <w:szCs w:val="26"/>
        </w:rPr>
        <w:t xml:space="preserve"> </w:t>
      </w:r>
      <w:r w:rsidRPr="00CF70C8">
        <w:rPr>
          <w:rFonts w:ascii="Times New Roman" w:hAnsi="Times New Roman"/>
          <w:i/>
          <w:sz w:val="26"/>
          <w:szCs w:val="26"/>
        </w:rPr>
        <w:t>с</w:t>
      </w:r>
      <w:r w:rsidR="00CF70C8" w:rsidRPr="00CF70C8">
        <w:rPr>
          <w:rFonts w:ascii="Times New Roman" w:hAnsi="Times New Roman"/>
          <w:i/>
          <w:sz w:val="26"/>
          <w:szCs w:val="26"/>
        </w:rPr>
        <w:t xml:space="preserve"> </w:t>
      </w:r>
      <w:r w:rsidRPr="00CF70C8">
        <w:rPr>
          <w:rFonts w:ascii="Times New Roman" w:hAnsi="Times New Roman"/>
          <w:i/>
          <w:spacing w:val="-5"/>
          <w:sz w:val="26"/>
          <w:szCs w:val="26"/>
        </w:rPr>
        <w:t>председателем</w:t>
      </w:r>
      <w:r w:rsidR="00CF70C8">
        <w:rPr>
          <w:rFonts w:ascii="Times New Roman" w:hAnsi="Times New Roman"/>
          <w:i/>
          <w:spacing w:val="-5"/>
          <w:sz w:val="26"/>
          <w:szCs w:val="26"/>
        </w:rPr>
        <w:t xml:space="preserve"> </w:t>
      </w:r>
      <w:r w:rsidRPr="00CF70C8">
        <w:rPr>
          <w:rFonts w:ascii="Times New Roman" w:hAnsi="Times New Roman"/>
          <w:i/>
          <w:spacing w:val="-4"/>
          <w:sz w:val="26"/>
          <w:szCs w:val="26"/>
        </w:rPr>
        <w:t xml:space="preserve">ГЭК </w:t>
      </w:r>
      <w:r w:rsidR="00CF70C8" w:rsidRPr="00CF70C8">
        <w:rPr>
          <w:rFonts w:ascii="Times New Roman" w:hAnsi="Times New Roman"/>
          <w:i/>
          <w:sz w:val="26"/>
          <w:szCs w:val="26"/>
        </w:rPr>
        <w:t>РА</w:t>
      </w:r>
      <w:r w:rsidRPr="00CF70C8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r w:rsidRPr="00CF70C8">
        <w:rPr>
          <w:rFonts w:ascii="Times New Roman" w:hAnsi="Times New Roman"/>
          <w:i/>
          <w:spacing w:val="-5"/>
          <w:sz w:val="26"/>
          <w:szCs w:val="26"/>
        </w:rPr>
        <w:t>(заместителем  председателя</w:t>
      </w:r>
      <w:r w:rsidR="00CF70C8">
        <w:rPr>
          <w:rFonts w:ascii="Times New Roman" w:hAnsi="Times New Roman"/>
          <w:i/>
          <w:spacing w:val="-5"/>
          <w:sz w:val="26"/>
          <w:szCs w:val="26"/>
        </w:rPr>
        <w:t xml:space="preserve"> </w:t>
      </w:r>
      <w:r w:rsidRPr="00CF70C8">
        <w:rPr>
          <w:rFonts w:ascii="Times New Roman" w:hAnsi="Times New Roman"/>
          <w:i/>
          <w:spacing w:val="-4"/>
          <w:sz w:val="26"/>
          <w:szCs w:val="26"/>
        </w:rPr>
        <w:t>ГЭК</w:t>
      </w:r>
      <w:r w:rsidR="00CF70C8" w:rsidRPr="00CF70C8">
        <w:rPr>
          <w:rFonts w:ascii="Times New Roman" w:hAnsi="Times New Roman"/>
          <w:i/>
          <w:sz w:val="26"/>
          <w:szCs w:val="26"/>
        </w:rPr>
        <w:t xml:space="preserve"> РА</w:t>
      </w:r>
      <w:r w:rsidRPr="00CF70C8">
        <w:rPr>
          <w:rFonts w:ascii="Times New Roman" w:hAnsi="Times New Roman"/>
          <w:i/>
          <w:spacing w:val="-4"/>
          <w:sz w:val="26"/>
          <w:szCs w:val="26"/>
        </w:rPr>
        <w:t>)  член  ГЭК</w:t>
      </w:r>
      <w:r w:rsidR="00CF70C8" w:rsidRPr="00CF70C8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r w:rsidR="00CF70C8" w:rsidRPr="00CF70C8">
        <w:rPr>
          <w:rFonts w:ascii="Times New Roman" w:hAnsi="Times New Roman"/>
          <w:i/>
          <w:sz w:val="26"/>
          <w:szCs w:val="26"/>
        </w:rPr>
        <w:t>РА</w:t>
      </w:r>
      <w:r w:rsidR="00CF70C8" w:rsidRPr="00CF70C8">
        <w:rPr>
          <w:rFonts w:ascii="Times New Roman" w:hAnsi="Times New Roman"/>
          <w:i/>
          <w:spacing w:val="-5"/>
          <w:sz w:val="26"/>
          <w:szCs w:val="26"/>
        </w:rPr>
        <w:t xml:space="preserve"> </w:t>
      </w:r>
      <w:r w:rsidRPr="00CF70C8">
        <w:rPr>
          <w:rFonts w:ascii="Times New Roman" w:hAnsi="Times New Roman"/>
          <w:i/>
          <w:spacing w:val="-5"/>
          <w:sz w:val="26"/>
          <w:szCs w:val="26"/>
        </w:rPr>
        <w:t>принимает</w:t>
      </w:r>
      <w:r w:rsidR="00CF70C8" w:rsidRPr="00CF70C8">
        <w:rPr>
          <w:rFonts w:ascii="Times New Roman" w:hAnsi="Times New Roman"/>
          <w:i/>
          <w:spacing w:val="-5"/>
          <w:sz w:val="26"/>
          <w:szCs w:val="26"/>
        </w:rPr>
        <w:t xml:space="preserve"> </w:t>
      </w:r>
      <w:r w:rsidRPr="00CF70C8">
        <w:rPr>
          <w:rFonts w:ascii="Times New Roman" w:hAnsi="Times New Roman"/>
          <w:i/>
          <w:sz w:val="26"/>
          <w:szCs w:val="26"/>
        </w:rPr>
        <w:t>решение</w:t>
      </w:r>
      <w:r w:rsidR="00CF70C8">
        <w:rPr>
          <w:rFonts w:ascii="Times New Roman" w:hAnsi="Times New Roman"/>
          <w:i/>
          <w:sz w:val="26"/>
          <w:szCs w:val="26"/>
        </w:rPr>
        <w:t xml:space="preserve"> </w:t>
      </w:r>
      <w:r w:rsidRPr="00CF70C8">
        <w:rPr>
          <w:rFonts w:ascii="Times New Roman" w:hAnsi="Times New Roman"/>
          <w:i/>
          <w:sz w:val="26"/>
          <w:szCs w:val="26"/>
        </w:rPr>
        <w:t xml:space="preserve">о завершении экзамена </w:t>
      </w:r>
      <w:proofErr w:type="gramStart"/>
      <w:r w:rsidRPr="00CF70C8">
        <w:rPr>
          <w:rFonts w:ascii="Times New Roman" w:hAnsi="Times New Roman"/>
          <w:i/>
          <w:sz w:val="26"/>
          <w:szCs w:val="26"/>
        </w:rPr>
        <w:t>в</w:t>
      </w:r>
      <w:proofErr w:type="gramEnd"/>
      <w:r w:rsidRPr="00CF70C8">
        <w:rPr>
          <w:rFonts w:ascii="Times New Roman" w:hAnsi="Times New Roman"/>
          <w:i/>
          <w:sz w:val="26"/>
          <w:szCs w:val="26"/>
        </w:rPr>
        <w:t xml:space="preserve"> данном ППЭ с оформлением соответствующих форм ППЭ. Технический специалист </w:t>
      </w:r>
      <w:r w:rsidRPr="00CF70C8">
        <w:rPr>
          <w:rFonts w:ascii="Times New Roman" w:hAnsi="Times New Roman"/>
          <w:i/>
          <w:spacing w:val="-5"/>
          <w:sz w:val="26"/>
          <w:szCs w:val="26"/>
        </w:rPr>
        <w:t xml:space="preserve">завершает экзамены </w:t>
      </w:r>
      <w:r w:rsidRPr="00CF70C8">
        <w:rPr>
          <w:rFonts w:ascii="Times New Roman" w:hAnsi="Times New Roman"/>
          <w:i/>
          <w:sz w:val="26"/>
          <w:szCs w:val="26"/>
        </w:rPr>
        <w:t xml:space="preserve">на </w:t>
      </w:r>
      <w:r w:rsidRPr="00CF70C8">
        <w:rPr>
          <w:rFonts w:ascii="Times New Roman" w:hAnsi="Times New Roman"/>
          <w:i/>
          <w:spacing w:val="-4"/>
          <w:sz w:val="26"/>
          <w:szCs w:val="26"/>
        </w:rPr>
        <w:t xml:space="preserve">всех </w:t>
      </w:r>
      <w:r w:rsidRPr="00CF70C8">
        <w:rPr>
          <w:rFonts w:ascii="Times New Roman" w:hAnsi="Times New Roman"/>
          <w:i/>
          <w:spacing w:val="-5"/>
          <w:sz w:val="26"/>
          <w:szCs w:val="26"/>
        </w:rPr>
        <w:t xml:space="preserve">станциях организатора </w:t>
      </w:r>
      <w:r w:rsidRPr="00CF70C8">
        <w:rPr>
          <w:rFonts w:ascii="Times New Roman" w:hAnsi="Times New Roman"/>
          <w:i/>
          <w:spacing w:val="-3"/>
          <w:sz w:val="26"/>
          <w:szCs w:val="26"/>
        </w:rPr>
        <w:t xml:space="preserve">во </w:t>
      </w:r>
      <w:r w:rsidRPr="00CF70C8">
        <w:rPr>
          <w:rFonts w:ascii="Times New Roman" w:hAnsi="Times New Roman"/>
          <w:i/>
          <w:spacing w:val="-5"/>
          <w:sz w:val="26"/>
          <w:szCs w:val="26"/>
        </w:rPr>
        <w:t xml:space="preserve">всех аудиториях подготовки, включая резервные станции организатора, </w:t>
      </w:r>
      <w:r w:rsidRPr="00CF70C8">
        <w:rPr>
          <w:rFonts w:ascii="Times New Roman" w:hAnsi="Times New Roman"/>
          <w:i/>
          <w:sz w:val="26"/>
          <w:szCs w:val="26"/>
        </w:rPr>
        <w:t xml:space="preserve">на </w:t>
      </w:r>
      <w:r w:rsidRPr="00CF70C8">
        <w:rPr>
          <w:rFonts w:ascii="Times New Roman" w:hAnsi="Times New Roman"/>
          <w:i/>
          <w:spacing w:val="-4"/>
          <w:sz w:val="26"/>
          <w:szCs w:val="26"/>
        </w:rPr>
        <w:t xml:space="preserve">всех </w:t>
      </w:r>
      <w:r w:rsidRPr="00CF70C8">
        <w:rPr>
          <w:rFonts w:ascii="Times New Roman" w:hAnsi="Times New Roman"/>
          <w:i/>
          <w:spacing w:val="-5"/>
          <w:sz w:val="26"/>
          <w:szCs w:val="26"/>
        </w:rPr>
        <w:t xml:space="preserve">станциях записи ответов </w:t>
      </w:r>
      <w:r w:rsidRPr="00CF70C8">
        <w:rPr>
          <w:rFonts w:ascii="Times New Roman" w:hAnsi="Times New Roman"/>
          <w:i/>
          <w:spacing w:val="-3"/>
          <w:sz w:val="26"/>
          <w:szCs w:val="26"/>
        </w:rPr>
        <w:t xml:space="preserve">во </w:t>
      </w:r>
      <w:r w:rsidRPr="00CF70C8">
        <w:rPr>
          <w:rFonts w:ascii="Times New Roman" w:hAnsi="Times New Roman"/>
          <w:i/>
          <w:spacing w:val="-4"/>
          <w:sz w:val="26"/>
          <w:szCs w:val="26"/>
        </w:rPr>
        <w:t xml:space="preserve">всех </w:t>
      </w:r>
      <w:r w:rsidRPr="00CF70C8">
        <w:rPr>
          <w:rFonts w:ascii="Times New Roman" w:hAnsi="Times New Roman"/>
          <w:i/>
          <w:spacing w:val="-5"/>
          <w:sz w:val="26"/>
          <w:szCs w:val="26"/>
        </w:rPr>
        <w:t xml:space="preserve">аудиториях проведения, включая резервные, </w:t>
      </w:r>
      <w:r w:rsidRPr="00CF70C8">
        <w:rPr>
          <w:rFonts w:ascii="Times New Roman" w:hAnsi="Times New Roman"/>
          <w:i/>
          <w:sz w:val="26"/>
          <w:szCs w:val="26"/>
        </w:rPr>
        <w:t xml:space="preserve">на </w:t>
      </w:r>
      <w:r w:rsidRPr="00CF70C8">
        <w:rPr>
          <w:rFonts w:ascii="Times New Roman" w:hAnsi="Times New Roman"/>
          <w:i/>
          <w:spacing w:val="-4"/>
          <w:sz w:val="26"/>
          <w:szCs w:val="26"/>
        </w:rPr>
        <w:t xml:space="preserve">всех </w:t>
      </w:r>
      <w:r w:rsidRPr="00CF70C8">
        <w:rPr>
          <w:rFonts w:ascii="Times New Roman" w:hAnsi="Times New Roman"/>
          <w:i/>
          <w:spacing w:val="-5"/>
          <w:sz w:val="26"/>
          <w:szCs w:val="26"/>
        </w:rPr>
        <w:t xml:space="preserve">станциях сканирования </w:t>
      </w:r>
      <w:r w:rsidRPr="00CF70C8">
        <w:rPr>
          <w:rFonts w:ascii="Times New Roman" w:hAnsi="Times New Roman"/>
          <w:i/>
          <w:spacing w:val="4"/>
          <w:sz w:val="26"/>
          <w:szCs w:val="26"/>
        </w:rPr>
        <w:t xml:space="preserve"> </w:t>
      </w:r>
      <w:r w:rsidRPr="00CF70C8">
        <w:rPr>
          <w:rFonts w:ascii="Times New Roman" w:hAnsi="Times New Roman"/>
          <w:i/>
          <w:sz w:val="26"/>
          <w:szCs w:val="26"/>
        </w:rPr>
        <w:t>в</w:t>
      </w:r>
      <w:r w:rsidR="006478AF" w:rsidRPr="00CF70C8">
        <w:rPr>
          <w:rFonts w:ascii="Times New Roman" w:hAnsi="Times New Roman"/>
          <w:i/>
          <w:spacing w:val="-4"/>
          <w:sz w:val="26"/>
          <w:szCs w:val="26"/>
        </w:rPr>
        <w:t xml:space="preserve"> П</w:t>
      </w:r>
      <w:r w:rsidRPr="00CF70C8">
        <w:rPr>
          <w:rFonts w:ascii="Times New Roman" w:hAnsi="Times New Roman"/>
          <w:i/>
          <w:spacing w:val="-4"/>
          <w:sz w:val="26"/>
          <w:szCs w:val="26"/>
        </w:rPr>
        <w:t xml:space="preserve">ПЭ, </w:t>
      </w:r>
      <w:r w:rsidRPr="00CF70C8">
        <w:rPr>
          <w:rFonts w:ascii="Times New Roman" w:hAnsi="Times New Roman"/>
          <w:i/>
          <w:spacing w:val="-5"/>
          <w:sz w:val="26"/>
          <w:szCs w:val="26"/>
        </w:rPr>
        <w:t xml:space="preserve">включая резервные. </w:t>
      </w:r>
      <w:proofErr w:type="gramStart"/>
      <w:r w:rsidRPr="00CF70C8">
        <w:rPr>
          <w:rFonts w:ascii="Times New Roman" w:hAnsi="Times New Roman"/>
          <w:i/>
          <w:spacing w:val="-3"/>
          <w:sz w:val="26"/>
          <w:szCs w:val="26"/>
        </w:rPr>
        <w:t xml:space="preserve">На </w:t>
      </w:r>
      <w:r w:rsidRPr="00CF70C8">
        <w:rPr>
          <w:rFonts w:ascii="Times New Roman" w:hAnsi="Times New Roman"/>
          <w:i/>
          <w:spacing w:val="-5"/>
          <w:sz w:val="26"/>
          <w:szCs w:val="26"/>
        </w:rPr>
        <w:t xml:space="preserve">станциях организатора выполняется </w:t>
      </w:r>
      <w:r w:rsidRPr="00CF70C8">
        <w:rPr>
          <w:rFonts w:ascii="Times New Roman" w:hAnsi="Times New Roman"/>
          <w:i/>
          <w:spacing w:val="-4"/>
          <w:sz w:val="26"/>
          <w:szCs w:val="26"/>
        </w:rPr>
        <w:t xml:space="preserve">печать </w:t>
      </w:r>
      <w:r w:rsidRPr="00CF70C8">
        <w:rPr>
          <w:rFonts w:ascii="Times New Roman" w:hAnsi="Times New Roman"/>
          <w:i/>
          <w:spacing w:val="-5"/>
          <w:sz w:val="26"/>
          <w:szCs w:val="26"/>
        </w:rPr>
        <w:t xml:space="preserve">протоколов использования </w:t>
      </w:r>
      <w:r w:rsidRPr="00CF70C8">
        <w:rPr>
          <w:rFonts w:ascii="Times New Roman" w:hAnsi="Times New Roman"/>
          <w:i/>
          <w:spacing w:val="-4"/>
          <w:sz w:val="26"/>
          <w:szCs w:val="26"/>
        </w:rPr>
        <w:t xml:space="preserve">станции </w:t>
      </w:r>
      <w:r w:rsidRPr="00CF70C8">
        <w:rPr>
          <w:rFonts w:ascii="Times New Roman" w:hAnsi="Times New Roman"/>
          <w:i/>
          <w:spacing w:val="-5"/>
          <w:sz w:val="26"/>
          <w:szCs w:val="26"/>
        </w:rPr>
        <w:t xml:space="preserve">организатора </w:t>
      </w:r>
      <w:r w:rsidRPr="00CF70C8">
        <w:rPr>
          <w:rFonts w:ascii="Times New Roman" w:hAnsi="Times New Roman"/>
          <w:i/>
          <w:sz w:val="26"/>
          <w:szCs w:val="26"/>
        </w:rPr>
        <w:t xml:space="preserve">и </w:t>
      </w:r>
      <w:r w:rsidRPr="00CF70C8">
        <w:rPr>
          <w:rFonts w:ascii="Times New Roman" w:hAnsi="Times New Roman"/>
          <w:i/>
          <w:spacing w:val="-5"/>
          <w:sz w:val="26"/>
          <w:szCs w:val="26"/>
        </w:rPr>
        <w:t xml:space="preserve">сохранение электронных журналов </w:t>
      </w:r>
      <w:r w:rsidRPr="00CF70C8">
        <w:rPr>
          <w:rFonts w:ascii="Times New Roman" w:hAnsi="Times New Roman"/>
          <w:i/>
          <w:spacing w:val="-4"/>
          <w:sz w:val="26"/>
          <w:szCs w:val="26"/>
        </w:rPr>
        <w:t xml:space="preserve">работы станции </w:t>
      </w:r>
      <w:r w:rsidRPr="00CF70C8">
        <w:rPr>
          <w:rFonts w:ascii="Times New Roman" w:hAnsi="Times New Roman"/>
          <w:i/>
          <w:spacing w:val="-5"/>
          <w:sz w:val="26"/>
          <w:szCs w:val="26"/>
        </w:rPr>
        <w:t xml:space="preserve">организатора </w:t>
      </w:r>
      <w:r w:rsidRPr="00CF70C8">
        <w:rPr>
          <w:rFonts w:ascii="Times New Roman" w:hAnsi="Times New Roman"/>
          <w:i/>
          <w:sz w:val="26"/>
          <w:szCs w:val="26"/>
        </w:rPr>
        <w:t xml:space="preserve">на </w:t>
      </w:r>
      <w:proofErr w:type="spellStart"/>
      <w:r w:rsidRPr="00CF70C8">
        <w:rPr>
          <w:rFonts w:ascii="Times New Roman" w:hAnsi="Times New Roman"/>
          <w:i/>
          <w:spacing w:val="-5"/>
          <w:sz w:val="26"/>
          <w:szCs w:val="26"/>
        </w:rPr>
        <w:t>флеш-накопитель</w:t>
      </w:r>
      <w:proofErr w:type="spellEnd"/>
      <w:r w:rsidRPr="00CF70C8">
        <w:rPr>
          <w:rFonts w:ascii="Times New Roman" w:hAnsi="Times New Roman"/>
          <w:i/>
          <w:spacing w:val="-5"/>
          <w:sz w:val="26"/>
          <w:szCs w:val="26"/>
        </w:rPr>
        <w:t xml:space="preserve"> </w:t>
      </w:r>
      <w:r w:rsidRPr="00CF70C8">
        <w:rPr>
          <w:rFonts w:ascii="Times New Roman" w:hAnsi="Times New Roman"/>
          <w:i/>
          <w:spacing w:val="-3"/>
          <w:sz w:val="26"/>
          <w:szCs w:val="26"/>
        </w:rPr>
        <w:t xml:space="preserve">для </w:t>
      </w:r>
      <w:r w:rsidRPr="00CF70C8">
        <w:rPr>
          <w:rFonts w:ascii="Times New Roman" w:hAnsi="Times New Roman"/>
          <w:i/>
          <w:spacing w:val="-5"/>
          <w:sz w:val="26"/>
          <w:szCs w:val="26"/>
        </w:rPr>
        <w:t xml:space="preserve">переноса </w:t>
      </w:r>
      <w:r w:rsidRPr="00CF70C8">
        <w:rPr>
          <w:rFonts w:ascii="Times New Roman" w:hAnsi="Times New Roman"/>
          <w:i/>
          <w:spacing w:val="-4"/>
          <w:sz w:val="26"/>
          <w:szCs w:val="26"/>
        </w:rPr>
        <w:t xml:space="preserve">данных между </w:t>
      </w:r>
      <w:r w:rsidRPr="00CF70C8">
        <w:rPr>
          <w:rFonts w:ascii="Times New Roman" w:hAnsi="Times New Roman"/>
          <w:i/>
          <w:spacing w:val="-5"/>
          <w:sz w:val="26"/>
          <w:szCs w:val="26"/>
        </w:rPr>
        <w:t xml:space="preserve">станциями </w:t>
      </w:r>
      <w:r w:rsidRPr="00CF70C8">
        <w:rPr>
          <w:rFonts w:ascii="Times New Roman" w:hAnsi="Times New Roman"/>
          <w:i/>
          <w:spacing w:val="-4"/>
          <w:sz w:val="26"/>
          <w:szCs w:val="26"/>
        </w:rPr>
        <w:t xml:space="preserve">ППЭ, </w:t>
      </w:r>
      <w:r w:rsidRPr="00CF70C8">
        <w:rPr>
          <w:rFonts w:ascii="Times New Roman" w:hAnsi="Times New Roman"/>
          <w:i/>
          <w:sz w:val="26"/>
          <w:szCs w:val="26"/>
        </w:rPr>
        <w:t xml:space="preserve">на </w:t>
      </w:r>
      <w:r w:rsidRPr="00CF70C8">
        <w:rPr>
          <w:rFonts w:ascii="Times New Roman" w:hAnsi="Times New Roman"/>
          <w:i/>
          <w:spacing w:val="-5"/>
          <w:sz w:val="26"/>
          <w:szCs w:val="26"/>
        </w:rPr>
        <w:t xml:space="preserve">станциях сканирования </w:t>
      </w:r>
      <w:r w:rsidRPr="00CF70C8">
        <w:rPr>
          <w:rFonts w:ascii="Times New Roman" w:hAnsi="Times New Roman"/>
          <w:i/>
          <w:sz w:val="26"/>
          <w:szCs w:val="26"/>
        </w:rPr>
        <w:t xml:space="preserve">в </w:t>
      </w:r>
      <w:r w:rsidRPr="00CF70C8">
        <w:rPr>
          <w:rFonts w:ascii="Times New Roman" w:hAnsi="Times New Roman"/>
          <w:i/>
          <w:spacing w:val="-4"/>
          <w:sz w:val="26"/>
          <w:szCs w:val="26"/>
        </w:rPr>
        <w:t xml:space="preserve">ППЭ </w:t>
      </w:r>
      <w:r w:rsidRPr="00CF70C8">
        <w:rPr>
          <w:rFonts w:ascii="Times New Roman" w:hAnsi="Times New Roman"/>
          <w:i/>
          <w:spacing w:val="-5"/>
          <w:sz w:val="26"/>
          <w:szCs w:val="26"/>
        </w:rPr>
        <w:t xml:space="preserve">сохраняются протоколы использования </w:t>
      </w:r>
      <w:r w:rsidRPr="00CF70C8">
        <w:rPr>
          <w:rFonts w:ascii="Times New Roman" w:hAnsi="Times New Roman"/>
          <w:i/>
          <w:spacing w:val="-4"/>
          <w:sz w:val="26"/>
          <w:szCs w:val="26"/>
        </w:rPr>
        <w:t xml:space="preserve">станции </w:t>
      </w:r>
      <w:r w:rsidRPr="00CF70C8">
        <w:rPr>
          <w:rFonts w:ascii="Times New Roman" w:hAnsi="Times New Roman"/>
          <w:i/>
          <w:spacing w:val="-5"/>
          <w:sz w:val="26"/>
          <w:szCs w:val="26"/>
        </w:rPr>
        <w:t xml:space="preserve">сканирования </w:t>
      </w:r>
      <w:r w:rsidRPr="00CF70C8">
        <w:rPr>
          <w:rFonts w:ascii="Times New Roman" w:hAnsi="Times New Roman"/>
          <w:i/>
          <w:sz w:val="26"/>
          <w:szCs w:val="26"/>
        </w:rPr>
        <w:t xml:space="preserve">в </w:t>
      </w:r>
      <w:r w:rsidRPr="00CF70C8">
        <w:rPr>
          <w:rFonts w:ascii="Times New Roman" w:hAnsi="Times New Roman"/>
          <w:i/>
          <w:spacing w:val="-5"/>
          <w:sz w:val="26"/>
          <w:szCs w:val="26"/>
        </w:rPr>
        <w:t xml:space="preserve">ППЭ </w:t>
      </w:r>
      <w:r w:rsidRPr="00CF70C8">
        <w:rPr>
          <w:rFonts w:ascii="Times New Roman" w:hAnsi="Times New Roman"/>
          <w:i/>
          <w:sz w:val="26"/>
          <w:szCs w:val="26"/>
        </w:rPr>
        <w:t xml:space="preserve">и </w:t>
      </w:r>
      <w:r w:rsidRPr="00CF70C8">
        <w:rPr>
          <w:rFonts w:ascii="Times New Roman" w:hAnsi="Times New Roman"/>
          <w:i/>
          <w:spacing w:val="-5"/>
          <w:sz w:val="26"/>
          <w:szCs w:val="26"/>
        </w:rPr>
        <w:t xml:space="preserve">электронные журналы </w:t>
      </w:r>
      <w:r w:rsidRPr="00CF70C8">
        <w:rPr>
          <w:rFonts w:ascii="Times New Roman" w:hAnsi="Times New Roman"/>
          <w:i/>
          <w:spacing w:val="-4"/>
          <w:sz w:val="26"/>
          <w:szCs w:val="26"/>
        </w:rPr>
        <w:t>работы</w:t>
      </w:r>
      <w:r w:rsidRPr="00CF70C8">
        <w:rPr>
          <w:rFonts w:ascii="Times New Roman" w:hAnsi="Times New Roman"/>
          <w:i/>
          <w:spacing w:val="57"/>
          <w:sz w:val="26"/>
          <w:szCs w:val="26"/>
        </w:rPr>
        <w:t xml:space="preserve"> </w:t>
      </w:r>
      <w:r w:rsidRPr="00CF70C8">
        <w:rPr>
          <w:rFonts w:ascii="Times New Roman" w:hAnsi="Times New Roman"/>
          <w:i/>
          <w:spacing w:val="-5"/>
          <w:sz w:val="26"/>
          <w:szCs w:val="26"/>
        </w:rPr>
        <w:t xml:space="preserve">станции сканирования, </w:t>
      </w:r>
      <w:r w:rsidRPr="00CF70C8">
        <w:rPr>
          <w:rFonts w:ascii="Times New Roman" w:hAnsi="Times New Roman"/>
          <w:i/>
          <w:sz w:val="26"/>
          <w:szCs w:val="26"/>
        </w:rPr>
        <w:t xml:space="preserve">на </w:t>
      </w:r>
      <w:r w:rsidRPr="00CF70C8">
        <w:rPr>
          <w:rFonts w:ascii="Times New Roman" w:hAnsi="Times New Roman"/>
          <w:i/>
          <w:spacing w:val="-5"/>
          <w:sz w:val="26"/>
          <w:szCs w:val="26"/>
        </w:rPr>
        <w:t xml:space="preserve">станциях записи </w:t>
      </w:r>
      <w:r w:rsidRPr="00CF70C8">
        <w:rPr>
          <w:rFonts w:ascii="Times New Roman" w:hAnsi="Times New Roman"/>
          <w:i/>
          <w:spacing w:val="-4"/>
          <w:sz w:val="26"/>
          <w:szCs w:val="26"/>
        </w:rPr>
        <w:t xml:space="preserve">ответов </w:t>
      </w:r>
      <w:r w:rsidRPr="00CF70C8">
        <w:rPr>
          <w:rFonts w:ascii="Times New Roman" w:hAnsi="Times New Roman"/>
          <w:i/>
          <w:spacing w:val="-5"/>
          <w:sz w:val="26"/>
          <w:szCs w:val="26"/>
        </w:rPr>
        <w:t xml:space="preserve">сохраняются электронные журналы </w:t>
      </w:r>
      <w:r w:rsidRPr="00CF70C8">
        <w:rPr>
          <w:rFonts w:ascii="Times New Roman" w:hAnsi="Times New Roman"/>
          <w:i/>
          <w:spacing w:val="-4"/>
          <w:sz w:val="26"/>
          <w:szCs w:val="26"/>
        </w:rPr>
        <w:t>работы</w:t>
      </w:r>
      <w:r w:rsidRPr="00CF70C8">
        <w:rPr>
          <w:rFonts w:ascii="Times New Roman" w:hAnsi="Times New Roman"/>
          <w:i/>
          <w:spacing w:val="57"/>
          <w:sz w:val="26"/>
          <w:szCs w:val="26"/>
        </w:rPr>
        <w:t xml:space="preserve"> </w:t>
      </w:r>
      <w:r w:rsidRPr="00CF70C8">
        <w:rPr>
          <w:rFonts w:ascii="Times New Roman" w:hAnsi="Times New Roman"/>
          <w:i/>
          <w:spacing w:val="-5"/>
          <w:sz w:val="26"/>
          <w:szCs w:val="26"/>
        </w:rPr>
        <w:t xml:space="preserve">станции </w:t>
      </w:r>
      <w:r w:rsidRPr="00CF70C8">
        <w:rPr>
          <w:rFonts w:ascii="Times New Roman" w:hAnsi="Times New Roman"/>
          <w:i/>
          <w:spacing w:val="-4"/>
          <w:sz w:val="26"/>
          <w:szCs w:val="26"/>
        </w:rPr>
        <w:t>записи</w:t>
      </w:r>
      <w:r w:rsidRPr="00CF70C8">
        <w:rPr>
          <w:rFonts w:ascii="Times New Roman" w:hAnsi="Times New Roman"/>
          <w:i/>
          <w:spacing w:val="57"/>
          <w:sz w:val="26"/>
          <w:szCs w:val="26"/>
        </w:rPr>
        <w:t xml:space="preserve"> </w:t>
      </w:r>
      <w:r w:rsidRPr="00CF70C8">
        <w:rPr>
          <w:rFonts w:ascii="Times New Roman" w:hAnsi="Times New Roman"/>
          <w:i/>
          <w:spacing w:val="-5"/>
          <w:sz w:val="26"/>
          <w:szCs w:val="26"/>
        </w:rPr>
        <w:t>ответов.</w:t>
      </w:r>
      <w:proofErr w:type="gramEnd"/>
      <w:r w:rsidRPr="00CF70C8">
        <w:rPr>
          <w:rFonts w:ascii="Times New Roman" w:hAnsi="Times New Roman"/>
          <w:i/>
          <w:spacing w:val="-5"/>
          <w:sz w:val="26"/>
          <w:szCs w:val="26"/>
        </w:rPr>
        <w:t xml:space="preserve"> Протоколы использования</w:t>
      </w:r>
      <w:r w:rsidRPr="004660E4">
        <w:rPr>
          <w:rFonts w:ascii="Times New Roman" w:hAnsi="Times New Roman"/>
          <w:i/>
          <w:spacing w:val="-5"/>
          <w:sz w:val="26"/>
          <w:szCs w:val="26"/>
        </w:rPr>
        <w:t xml:space="preserve"> </w:t>
      </w:r>
      <w:r w:rsidRPr="004660E4">
        <w:rPr>
          <w:rFonts w:ascii="Times New Roman" w:hAnsi="Times New Roman"/>
          <w:i/>
          <w:spacing w:val="-4"/>
          <w:sz w:val="26"/>
          <w:szCs w:val="26"/>
        </w:rPr>
        <w:t xml:space="preserve">станции </w:t>
      </w:r>
      <w:r w:rsidRPr="004660E4">
        <w:rPr>
          <w:rFonts w:ascii="Times New Roman" w:hAnsi="Times New Roman"/>
          <w:i/>
          <w:sz w:val="26"/>
          <w:szCs w:val="26"/>
        </w:rPr>
        <w:t xml:space="preserve">организатора подписываются, протоколы использования станции сканирования в ППЭ печатаются и подписываются техническим специалистом, членом ГЭК </w:t>
      </w:r>
      <w:r w:rsidR="00CF70C8">
        <w:rPr>
          <w:rFonts w:ascii="Times New Roman" w:hAnsi="Times New Roman"/>
          <w:i/>
          <w:sz w:val="26"/>
          <w:szCs w:val="26"/>
        </w:rPr>
        <w:t xml:space="preserve">РА </w:t>
      </w:r>
      <w:r w:rsidRPr="004660E4">
        <w:rPr>
          <w:rFonts w:ascii="Times New Roman" w:hAnsi="Times New Roman"/>
          <w:i/>
          <w:sz w:val="26"/>
          <w:szCs w:val="26"/>
        </w:rPr>
        <w:t>и руководителем ППЭ и остаются на хранение в ППЭ, протоколы использования станций записи ответов не предусмотрены. Электронные журналы работы станций организатора, станций записи ответов и станций сканирования передаются в систему мониторинга готовности ППЭ с помощью основной станции авторизации в штабе ППЭ. В случае отсутствия участников экзамена во всех аудиториях ППЭ технический специалист при участии руководителя ППЭ передает в систему мониторинга готовности ППЭ статус «Экзамен не</w:t>
      </w:r>
      <w:r w:rsidRPr="004660E4">
        <w:rPr>
          <w:rFonts w:ascii="Times New Roman" w:hAnsi="Times New Roman"/>
          <w:i/>
          <w:spacing w:val="-3"/>
          <w:sz w:val="26"/>
          <w:szCs w:val="26"/>
        </w:rPr>
        <w:t xml:space="preserve"> </w:t>
      </w:r>
      <w:r w:rsidRPr="004660E4">
        <w:rPr>
          <w:rFonts w:ascii="Times New Roman" w:hAnsi="Times New Roman"/>
          <w:i/>
          <w:sz w:val="26"/>
          <w:szCs w:val="26"/>
        </w:rPr>
        <w:t>состоялся».</w:t>
      </w:r>
    </w:p>
    <w:p w:rsidR="001C0A38" w:rsidRPr="004660E4" w:rsidRDefault="001C0A38" w:rsidP="006478AF">
      <w:pPr>
        <w:pStyle w:val="aff9"/>
        <w:spacing w:before="2" w:after="0"/>
        <w:jc w:val="both"/>
        <w:rPr>
          <w:rFonts w:cs="Times New Roman"/>
          <w:szCs w:val="26"/>
        </w:rPr>
      </w:pPr>
      <w:proofErr w:type="gramStart"/>
      <w:r w:rsidRPr="004660E4">
        <w:rPr>
          <w:rFonts w:cs="Times New Roman"/>
          <w:szCs w:val="26"/>
        </w:rPr>
        <w:lastRenderedPageBreak/>
        <w:t>Для перевода бланков регистрации участников экзамена в электронный вид в Штабе ППЭ по мере поступления ЭМ после заполнения формы ППЭ-13-03-У («Сводная ведомость учѐта участников и использования экзаменационных материалов в ППЭ») руководитель ППЭ передаѐт техническому специалисту для сканирования вскрытый ВДП из аудитории проведения, предварительно пересчитав бланки; калибровочный лист аудитории не</w:t>
      </w:r>
      <w:r w:rsidRPr="004660E4">
        <w:rPr>
          <w:rFonts w:cs="Times New Roman"/>
          <w:spacing w:val="-3"/>
          <w:szCs w:val="26"/>
        </w:rPr>
        <w:t xml:space="preserve"> </w:t>
      </w:r>
      <w:r w:rsidRPr="004660E4">
        <w:rPr>
          <w:rFonts w:cs="Times New Roman"/>
          <w:szCs w:val="26"/>
        </w:rPr>
        <w:t>предусмотрен.</w:t>
      </w:r>
      <w:proofErr w:type="gramEnd"/>
    </w:p>
    <w:p w:rsidR="001C0A38" w:rsidRPr="004660E4" w:rsidRDefault="001C0A38" w:rsidP="006478AF">
      <w:pPr>
        <w:pStyle w:val="aff9"/>
        <w:spacing w:before="1"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Для начала сканирования на станции сканирования в ППЭ технический специалист должен загрузить ключ доступа к ЭМ, содержащий сведения о распределении участников по аудиториям подготовки и проведения, ключ доступа к ЭМ должен быть активирован </w:t>
      </w:r>
      <w:proofErr w:type="spellStart"/>
      <w:r w:rsidRPr="004660E4">
        <w:rPr>
          <w:rFonts w:cs="Times New Roman"/>
          <w:szCs w:val="26"/>
        </w:rPr>
        <w:t>токеном</w:t>
      </w:r>
      <w:proofErr w:type="spellEnd"/>
      <w:r w:rsidRPr="004660E4">
        <w:rPr>
          <w:rFonts w:cs="Times New Roman"/>
          <w:szCs w:val="26"/>
        </w:rPr>
        <w:t xml:space="preserve"> члена ГЭК</w:t>
      </w:r>
      <w:r w:rsidR="00CF70C8" w:rsidRPr="00CF70C8">
        <w:rPr>
          <w:rFonts w:cs="Times New Roman"/>
          <w:szCs w:val="26"/>
        </w:rPr>
        <w:t xml:space="preserve"> </w:t>
      </w:r>
      <w:r w:rsidR="00CF70C8">
        <w:rPr>
          <w:rFonts w:cs="Times New Roman"/>
          <w:szCs w:val="26"/>
        </w:rPr>
        <w:t>РА</w:t>
      </w:r>
      <w:r w:rsidRPr="004660E4">
        <w:rPr>
          <w:rFonts w:cs="Times New Roman"/>
          <w:szCs w:val="26"/>
        </w:rPr>
        <w:t>. Сканирование может быть начато по мере появления материалов, электронные журналы работы станций печати ЭМ, на которых выполнялась печать в аудиториях подготовки, не загружаются.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proofErr w:type="gramStart"/>
      <w:r w:rsidRPr="004660E4">
        <w:rPr>
          <w:rFonts w:cs="Times New Roman"/>
          <w:szCs w:val="26"/>
        </w:rPr>
        <w:t>Технический специалист в соответствии с информацией, указанной на полученном ВДП</w:t>
      </w:r>
      <w:r w:rsidR="00CF70C8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с бланками</w:t>
      </w:r>
      <w:r w:rsidR="00CF70C8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регистрации</w:t>
      </w:r>
      <w:r w:rsidR="00CF70C8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(заполненная</w:t>
      </w:r>
      <w:r w:rsidR="00CF70C8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форма</w:t>
      </w:r>
      <w:r w:rsidR="00CF70C8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«Сопроводительный</w:t>
      </w:r>
      <w:r w:rsidR="00CF70C8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бланк</w:t>
      </w:r>
      <w:r w:rsidR="00CF70C8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к материалам ЕГЭ»), выбирает или создает новую аудиторию с указанным номером аудитории проведения на станции сканирования в ППЭ, а также вводит количество бланков регистрации, сведения о количестве не явившихся, удалѐнных с экзамена и не закончивших экзамен</w:t>
      </w:r>
      <w:r w:rsidRPr="004660E4">
        <w:rPr>
          <w:rFonts w:cs="Times New Roman"/>
          <w:spacing w:val="2"/>
          <w:szCs w:val="26"/>
        </w:rPr>
        <w:t xml:space="preserve"> </w:t>
      </w:r>
      <w:r w:rsidRPr="004660E4">
        <w:rPr>
          <w:rFonts w:cs="Times New Roman"/>
          <w:szCs w:val="26"/>
        </w:rPr>
        <w:t>участников.</w:t>
      </w:r>
      <w:proofErr w:type="gramEnd"/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Технический специалист при необходимости выполняет калибровку сканера с использованием эталонного калибровочного листа, извлекает бланки из ВДП и выполняет сканирование бланков с лицевой стороны в одностороннем режиме, проверяет качество отсканированных изображений и ориентацию, при необходимости выполняет повторное сканирование.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После завершения сканирования всех бланков из аудитории проведения в случае отсутствия особых ситуаций технический специалист сверяет количество отсканированных бланков, указанное на станции сканирования в ППЭ, с информацией, указанной на ВДП (заполненная форма «Сопроводительный бланк к материалам ЕГЭ»),</w:t>
      </w:r>
      <w:r w:rsidR="00CF70C8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из которого были извлечены бланки. При необходимости выполняется повторное или дополнительное</w:t>
      </w:r>
      <w:r w:rsidRPr="004660E4">
        <w:rPr>
          <w:rFonts w:cs="Times New Roman"/>
          <w:spacing w:val="-2"/>
          <w:szCs w:val="26"/>
        </w:rPr>
        <w:t xml:space="preserve"> </w:t>
      </w:r>
      <w:r w:rsidRPr="004660E4">
        <w:rPr>
          <w:rFonts w:cs="Times New Roman"/>
          <w:szCs w:val="26"/>
        </w:rPr>
        <w:t>сканирование.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В случае если по результатам повторного и дополнительного сканирования устранить особые ситуации не удалось, технический специалист переводит станцию в режим обработки нештатных ситуаций, который позволяет в ручном режиме присвоить</w:t>
      </w:r>
      <w:r w:rsidR="006478AF">
        <w:rPr>
          <w:rFonts w:cs="Times New Roman"/>
          <w:szCs w:val="26"/>
        </w:rPr>
        <w:t xml:space="preserve"> т</w:t>
      </w:r>
      <w:r w:rsidRPr="004660E4">
        <w:rPr>
          <w:rFonts w:cs="Times New Roman"/>
          <w:szCs w:val="26"/>
        </w:rPr>
        <w:t>ип бланка отсканированному изображению и разрешает экспорт при наличии нештатных ситуаций.</w:t>
      </w:r>
    </w:p>
    <w:p w:rsidR="001C0A38" w:rsidRPr="004660E4" w:rsidRDefault="001C0A38" w:rsidP="006478AF">
      <w:pPr>
        <w:pStyle w:val="aff9"/>
        <w:spacing w:before="2"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Технический  специалист  завершает  сканирование  бланков  текущей  аудитории  на станции сканирования в ППЭ, помещает бланки в ВДП, из которого они были извлечены и возвращает ВДП руководителю</w:t>
      </w:r>
      <w:r w:rsidRPr="004660E4">
        <w:rPr>
          <w:rFonts w:cs="Times New Roman"/>
          <w:spacing w:val="-1"/>
          <w:szCs w:val="26"/>
        </w:rPr>
        <w:t xml:space="preserve"> </w:t>
      </w:r>
      <w:r w:rsidRPr="004660E4">
        <w:rPr>
          <w:rFonts w:cs="Times New Roman"/>
          <w:szCs w:val="26"/>
        </w:rPr>
        <w:t>ППЭ.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Далее по аналогичной процедуре технический специалист выполняет сканирование бланков из всех аудиторий.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После завершения сканирования всех бланков из всех аудиторий проведения ППЭ, технический специалист получает от руководителя ППЭ заполненные формы ППЭ: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ППЭ-05-02-У «Протокол проведения ЕГЭ в аудитории подготовки»; ППЭ-05-03-У «Протокол проведения ЕГЭ в аудитории</w:t>
      </w:r>
      <w:r w:rsidRPr="004660E4">
        <w:rPr>
          <w:rFonts w:cs="Times New Roman"/>
          <w:spacing w:val="-26"/>
          <w:szCs w:val="26"/>
        </w:rPr>
        <w:t xml:space="preserve"> </w:t>
      </w:r>
      <w:r w:rsidRPr="004660E4">
        <w:rPr>
          <w:rFonts w:cs="Times New Roman"/>
          <w:szCs w:val="26"/>
        </w:rPr>
        <w:t>проведения»; ППЭ-05-04-У «Ведомость перемещения участников</w:t>
      </w:r>
      <w:r w:rsidRPr="004660E4">
        <w:rPr>
          <w:rFonts w:cs="Times New Roman"/>
          <w:spacing w:val="1"/>
          <w:szCs w:val="26"/>
        </w:rPr>
        <w:t xml:space="preserve"> </w:t>
      </w:r>
      <w:r w:rsidRPr="004660E4">
        <w:rPr>
          <w:rFonts w:cs="Times New Roman"/>
          <w:szCs w:val="26"/>
        </w:rPr>
        <w:t>экзамена»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ППЭ-07-У «Список работников ППЭ и общественных наблюдателей»;</w:t>
      </w:r>
    </w:p>
    <w:p w:rsidR="001C0A38" w:rsidRPr="004660E4" w:rsidRDefault="001C0A38" w:rsidP="006478AF">
      <w:pPr>
        <w:pStyle w:val="aff9"/>
        <w:spacing w:before="1"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ППЭ-12-02</w:t>
      </w:r>
      <w:r w:rsidR="00CF70C8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«Ведомость</w:t>
      </w:r>
      <w:r w:rsidR="00CF70C8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коррекции  персональных</w:t>
      </w:r>
      <w:r w:rsidR="00CF70C8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данных</w:t>
      </w:r>
      <w:r w:rsidR="00CF70C8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участников</w:t>
      </w:r>
      <w:r w:rsidR="00CF70C8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экзамена в аудитории» (при</w:t>
      </w:r>
      <w:r w:rsidRPr="004660E4">
        <w:rPr>
          <w:rFonts w:cs="Times New Roman"/>
          <w:spacing w:val="-2"/>
          <w:szCs w:val="26"/>
        </w:rPr>
        <w:t xml:space="preserve"> </w:t>
      </w:r>
      <w:r w:rsidRPr="004660E4">
        <w:rPr>
          <w:rFonts w:cs="Times New Roman"/>
          <w:szCs w:val="26"/>
        </w:rPr>
        <w:t>наличии);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lastRenderedPageBreak/>
        <w:t xml:space="preserve">ППЭ-12-04-МАШ «Ведомость </w:t>
      </w:r>
      <w:proofErr w:type="gramStart"/>
      <w:r w:rsidRPr="004660E4">
        <w:rPr>
          <w:rFonts w:cs="Times New Roman"/>
          <w:szCs w:val="26"/>
        </w:rPr>
        <w:t>учета времени отсутствия участников экзамена</w:t>
      </w:r>
      <w:proofErr w:type="gramEnd"/>
      <w:r w:rsidRPr="004660E4">
        <w:rPr>
          <w:rFonts w:cs="Times New Roman"/>
          <w:szCs w:val="26"/>
        </w:rPr>
        <w:t xml:space="preserve"> в аудитории»</w:t>
      </w:r>
    </w:p>
    <w:p w:rsidR="001C0A38" w:rsidRPr="004660E4" w:rsidRDefault="001C0A38" w:rsidP="006478AF">
      <w:pPr>
        <w:pStyle w:val="aff9"/>
        <w:tabs>
          <w:tab w:val="left" w:pos="2895"/>
          <w:tab w:val="left" w:pos="4326"/>
          <w:tab w:val="left" w:pos="5837"/>
          <w:tab w:val="left" w:pos="6814"/>
          <w:tab w:val="left" w:pos="8445"/>
          <w:tab w:val="left" w:pos="8954"/>
        </w:tabs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ППЭ-13-03У</w:t>
      </w:r>
      <w:r w:rsidR="006478AF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«Сводная</w:t>
      </w:r>
      <w:r w:rsidR="006478AF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ведомость</w:t>
      </w:r>
      <w:r w:rsidR="006478AF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учѐта</w:t>
      </w:r>
      <w:r w:rsidR="006478AF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участников</w:t>
      </w:r>
      <w:r w:rsidR="006478AF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и</w:t>
      </w:r>
      <w:r w:rsidR="006478AF">
        <w:rPr>
          <w:rFonts w:cs="Times New Roman"/>
          <w:szCs w:val="26"/>
        </w:rPr>
        <w:t xml:space="preserve"> </w:t>
      </w:r>
      <w:r w:rsidRPr="004660E4">
        <w:rPr>
          <w:rFonts w:cs="Times New Roman"/>
          <w:w w:val="95"/>
          <w:szCs w:val="26"/>
        </w:rPr>
        <w:t xml:space="preserve">использования </w:t>
      </w:r>
      <w:r w:rsidRPr="004660E4">
        <w:rPr>
          <w:rFonts w:cs="Times New Roman"/>
          <w:szCs w:val="26"/>
        </w:rPr>
        <w:t>экзаменационных материалов в</w:t>
      </w:r>
      <w:r w:rsidRPr="004660E4">
        <w:rPr>
          <w:rFonts w:cs="Times New Roman"/>
          <w:spacing w:val="-4"/>
          <w:szCs w:val="26"/>
        </w:rPr>
        <w:t xml:space="preserve"> </w:t>
      </w:r>
      <w:r w:rsidRPr="004660E4">
        <w:rPr>
          <w:rFonts w:cs="Times New Roman"/>
          <w:szCs w:val="26"/>
        </w:rPr>
        <w:t>ППЭ»;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ППЭ-14-01-У «Акт приѐмки-передачи экзаменационных материалов в ППЭ по иностранным языкам в устной форме»;</w:t>
      </w:r>
    </w:p>
    <w:p w:rsidR="001C0A38" w:rsidRPr="004660E4" w:rsidRDefault="001C0A38" w:rsidP="006478AF">
      <w:pPr>
        <w:pStyle w:val="aff9"/>
        <w:spacing w:before="1"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ППЭ-18-МАШ «Акт общественного наблюдения за проведением экзамена в ППЭ» (при наличии);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ППЭ-19 «Контроль изменения состава работников в день экзамена» (при наличии); ППЭ-21 «Акт об удалении участника экзамена» (при наличии);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ППЭ-22 «Акт о досрочном завершении экзамена по объективным причинам» (при наличии);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Сопроводительный бланк (бланки) к носителю аудиозаписей ответов участников; Протокол (протоколы) создания аудионосителя ППЭ.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proofErr w:type="gramStart"/>
      <w:r w:rsidRPr="004660E4">
        <w:rPr>
          <w:rFonts w:cs="Times New Roman"/>
          <w:szCs w:val="26"/>
        </w:rPr>
        <w:t>Также передаются для сканирования материалы апелляций о нарушении установленного порядка проведения ГИА (формы ППЭ-02 «Апелляция о нарушении установленного порядка проведения ГИА» и ППЭ-03 «Протокол рассмотрения апелляции о нарушении установленного порядка проведения ГИА» (при</w:t>
      </w:r>
      <w:r w:rsidRPr="004660E4">
        <w:rPr>
          <w:rFonts w:cs="Times New Roman"/>
          <w:spacing w:val="-6"/>
          <w:szCs w:val="26"/>
        </w:rPr>
        <w:t xml:space="preserve"> </w:t>
      </w:r>
      <w:r w:rsidRPr="004660E4">
        <w:rPr>
          <w:rFonts w:cs="Times New Roman"/>
          <w:szCs w:val="26"/>
        </w:rPr>
        <w:t>наличии).</w:t>
      </w:r>
      <w:proofErr w:type="gramEnd"/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Технический специалист при необходимости выполняет калибровку сканера с использованием эталонного калибровочного листа, сканирует  полученные  формы  ППЭ  и после сканирования возвращает их руководителю</w:t>
      </w:r>
      <w:r w:rsidRPr="004660E4">
        <w:rPr>
          <w:rFonts w:cs="Times New Roman"/>
          <w:spacing w:val="-1"/>
          <w:szCs w:val="26"/>
        </w:rPr>
        <w:t xml:space="preserve"> </w:t>
      </w:r>
      <w:r w:rsidRPr="004660E4">
        <w:rPr>
          <w:rFonts w:cs="Times New Roman"/>
          <w:szCs w:val="26"/>
        </w:rPr>
        <w:t>ППЭ.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Член ГЭК </w:t>
      </w:r>
      <w:r w:rsidR="005C46BC">
        <w:rPr>
          <w:rFonts w:cs="Times New Roman"/>
          <w:szCs w:val="26"/>
        </w:rPr>
        <w:t xml:space="preserve">РА </w:t>
      </w:r>
      <w:r w:rsidRPr="004660E4">
        <w:rPr>
          <w:rFonts w:cs="Times New Roman"/>
          <w:szCs w:val="26"/>
        </w:rPr>
        <w:t>по приглашению технического специалиста проверяет, что экспортируемые данные не содержат особых ситуаций и сверяет данные о количестве отсканированных  бланков  по аудиториям,  указанные  на станции  сканирования  в ППЭ</w:t>
      </w:r>
      <w:r w:rsidR="00CF70C8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с количеством</w:t>
      </w:r>
      <w:r w:rsidR="00CF70C8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бланков  из формы  ППЭ-13-03У  «Сводная  ведомость  учѐта  участников  и использования экзаменационных материалов в</w:t>
      </w:r>
      <w:r w:rsidRPr="004660E4">
        <w:rPr>
          <w:rFonts w:cs="Times New Roman"/>
          <w:spacing w:val="-1"/>
          <w:szCs w:val="26"/>
        </w:rPr>
        <w:t xml:space="preserve"> </w:t>
      </w:r>
      <w:r w:rsidRPr="004660E4">
        <w:rPr>
          <w:rFonts w:cs="Times New Roman"/>
          <w:szCs w:val="26"/>
        </w:rPr>
        <w:t>ППЭ».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Член ГЭК</w:t>
      </w:r>
      <w:r w:rsidR="005C46BC">
        <w:rPr>
          <w:rFonts w:cs="Times New Roman"/>
          <w:szCs w:val="26"/>
        </w:rPr>
        <w:t xml:space="preserve"> РА</w:t>
      </w:r>
      <w:r w:rsidRPr="004660E4">
        <w:rPr>
          <w:rFonts w:cs="Times New Roman"/>
          <w:szCs w:val="26"/>
        </w:rPr>
        <w:t xml:space="preserve"> несет ответственность за качество сканирования и соответствие передаваемых данных информации о рассадке.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При необходимости любая аудитория может быть заново открыта для выполнения дополнительного или повторного сканирования.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Если все данные по всем аудиториям корректны, член ГЭК подключает к станции сканирования в ППЭ </w:t>
      </w:r>
      <w:proofErr w:type="spellStart"/>
      <w:r w:rsidRPr="004660E4">
        <w:rPr>
          <w:rFonts w:cs="Times New Roman"/>
          <w:szCs w:val="26"/>
        </w:rPr>
        <w:t>токен</w:t>
      </w:r>
      <w:proofErr w:type="spellEnd"/>
      <w:r w:rsidRPr="004660E4">
        <w:rPr>
          <w:rFonts w:cs="Times New Roman"/>
          <w:szCs w:val="26"/>
        </w:rPr>
        <w:t xml:space="preserve"> члена ГЭК и технический специалист выполняет экспорт</w:t>
      </w:r>
      <w:r w:rsidR="006478AF">
        <w:rPr>
          <w:rFonts w:cs="Times New Roman"/>
          <w:szCs w:val="26"/>
        </w:rPr>
        <w:t xml:space="preserve"> э</w:t>
      </w:r>
      <w:r w:rsidRPr="004660E4">
        <w:rPr>
          <w:rFonts w:cs="Times New Roman"/>
          <w:szCs w:val="26"/>
        </w:rPr>
        <w:t>лектронных</w:t>
      </w:r>
      <w:r w:rsidR="00CF70C8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образов</w:t>
      </w:r>
      <w:r w:rsidR="00CF70C8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бланков  и форм  ППЭ:</w:t>
      </w:r>
      <w:r w:rsidR="00CF70C8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пакет</w:t>
      </w:r>
      <w:r w:rsidR="00CF70C8">
        <w:rPr>
          <w:rFonts w:cs="Times New Roman"/>
          <w:szCs w:val="26"/>
        </w:rPr>
        <w:t xml:space="preserve"> </w:t>
      </w:r>
      <w:r w:rsidRPr="004660E4">
        <w:rPr>
          <w:rFonts w:cs="Times New Roman"/>
          <w:szCs w:val="26"/>
        </w:rPr>
        <w:t>с электронными  образами  бланков  и форм ППЭ зашифровывается для передачи в</w:t>
      </w:r>
      <w:r w:rsidRPr="004660E4">
        <w:rPr>
          <w:rFonts w:cs="Times New Roman"/>
          <w:spacing w:val="-8"/>
          <w:szCs w:val="26"/>
        </w:rPr>
        <w:t xml:space="preserve"> </w:t>
      </w:r>
      <w:r w:rsidRPr="004660E4">
        <w:rPr>
          <w:rFonts w:cs="Times New Roman"/>
          <w:szCs w:val="26"/>
        </w:rPr>
        <w:t>РЦОИ.</w:t>
      </w:r>
    </w:p>
    <w:p w:rsidR="001C0A38" w:rsidRPr="004660E4" w:rsidRDefault="001C0A38" w:rsidP="006478AF">
      <w:pPr>
        <w:pStyle w:val="aff9"/>
        <w:spacing w:before="2"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Технический специалист сохраняет на </w:t>
      </w:r>
      <w:proofErr w:type="spellStart"/>
      <w:r w:rsidRPr="004660E4">
        <w:rPr>
          <w:rFonts w:cs="Times New Roman"/>
          <w:szCs w:val="26"/>
        </w:rPr>
        <w:t>флеш-накопитель</w:t>
      </w:r>
      <w:proofErr w:type="spellEnd"/>
      <w:r w:rsidRPr="004660E4">
        <w:rPr>
          <w:rFonts w:cs="Times New Roman"/>
          <w:szCs w:val="26"/>
        </w:rPr>
        <w:t xml:space="preserve"> для переноса данных между станциями ППЭ пакет с электронными образами бланков и форм ППЭ и выполняет передачу на сервер РЦОИ с помощью основной станции авторизации в штабе ППЭ: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пакета с электронными образами бланков и форм ППЭ;</w:t>
      </w:r>
    </w:p>
    <w:p w:rsidR="001C0A38" w:rsidRPr="004660E4" w:rsidRDefault="001C0A38" w:rsidP="006478AF">
      <w:pPr>
        <w:pStyle w:val="aff9"/>
        <w:spacing w:before="1"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пакета с аудиозаписями ответов участников экзамена, сохраненных на </w:t>
      </w:r>
      <w:proofErr w:type="spellStart"/>
      <w:r w:rsidRPr="004660E4">
        <w:rPr>
          <w:rFonts w:cs="Times New Roman"/>
          <w:szCs w:val="26"/>
        </w:rPr>
        <w:t>фле</w:t>
      </w:r>
      <w:proofErr w:type="gramStart"/>
      <w:r w:rsidRPr="004660E4">
        <w:rPr>
          <w:rFonts w:cs="Times New Roman"/>
          <w:szCs w:val="26"/>
        </w:rPr>
        <w:t>ш</w:t>
      </w:r>
      <w:proofErr w:type="spellEnd"/>
      <w:r w:rsidRPr="004660E4">
        <w:rPr>
          <w:rFonts w:cs="Times New Roman"/>
          <w:szCs w:val="26"/>
        </w:rPr>
        <w:t>-</w:t>
      </w:r>
      <w:proofErr w:type="gramEnd"/>
      <w:r w:rsidRPr="004660E4">
        <w:rPr>
          <w:rFonts w:cs="Times New Roman"/>
          <w:szCs w:val="26"/>
        </w:rPr>
        <w:t xml:space="preserve"> накопитель для переноса данных между станциями ППЭ (в случае передачи аудиозаписей ответов в электронном виде). Аудиозаписи также могут быть переданы после завершения сверки руководителем ППЭ и членом ГЭК данных сопроводительного бланка к </w:t>
      </w:r>
      <w:proofErr w:type="spellStart"/>
      <w:r w:rsidRPr="004660E4">
        <w:rPr>
          <w:rFonts w:cs="Times New Roman"/>
          <w:szCs w:val="26"/>
        </w:rPr>
        <w:t>фле</w:t>
      </w:r>
      <w:proofErr w:type="gramStart"/>
      <w:r w:rsidRPr="004660E4">
        <w:rPr>
          <w:rFonts w:cs="Times New Roman"/>
          <w:szCs w:val="26"/>
        </w:rPr>
        <w:t>ш</w:t>
      </w:r>
      <w:proofErr w:type="spellEnd"/>
      <w:r w:rsidRPr="004660E4">
        <w:rPr>
          <w:rFonts w:cs="Times New Roman"/>
          <w:szCs w:val="26"/>
        </w:rPr>
        <w:t>-</w:t>
      </w:r>
      <w:proofErr w:type="gramEnd"/>
      <w:r w:rsidRPr="004660E4">
        <w:rPr>
          <w:rFonts w:cs="Times New Roman"/>
          <w:szCs w:val="26"/>
        </w:rPr>
        <w:t xml:space="preserve"> накопителю с ведомостями сдачи экзамена в аудиториях, до завершения сканирования бланков участников экзамена.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После завершения передачи всех пакетов с электронными образами бланков и форм ППЭ, пакетов с аудиозаписями ответов участников в РЦОИ (статус пакетов принимает значение «передан») технический специалист при участии руководителя ППЭ и члена ГЭК</w:t>
      </w:r>
      <w:r w:rsidR="00CF70C8" w:rsidRPr="00CF70C8">
        <w:rPr>
          <w:rFonts w:cs="Times New Roman"/>
          <w:szCs w:val="26"/>
        </w:rPr>
        <w:t xml:space="preserve"> </w:t>
      </w:r>
      <w:r w:rsidR="00CF70C8">
        <w:rPr>
          <w:rFonts w:cs="Times New Roman"/>
          <w:szCs w:val="26"/>
        </w:rPr>
        <w:t>РА</w:t>
      </w:r>
      <w:r w:rsidRPr="004660E4">
        <w:rPr>
          <w:rFonts w:cs="Times New Roman"/>
          <w:szCs w:val="26"/>
        </w:rPr>
        <w:t xml:space="preserve"> передает в РЦОИ статус о завершении передачи ЭМ в РЦОИ.</w:t>
      </w:r>
    </w:p>
    <w:p w:rsidR="001C0A38" w:rsidRPr="004660E4" w:rsidRDefault="001C0A38" w:rsidP="006478AF">
      <w:pPr>
        <w:pStyle w:val="aff9"/>
        <w:spacing w:before="1"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lastRenderedPageBreak/>
        <w:t>Член ГЭК</w:t>
      </w:r>
      <w:r w:rsidR="00CF70C8" w:rsidRPr="00CF70C8">
        <w:rPr>
          <w:rFonts w:cs="Times New Roman"/>
          <w:szCs w:val="26"/>
        </w:rPr>
        <w:t xml:space="preserve"> </w:t>
      </w:r>
      <w:r w:rsidR="00CF70C8">
        <w:rPr>
          <w:rFonts w:cs="Times New Roman"/>
          <w:szCs w:val="26"/>
        </w:rPr>
        <w:t>РА</w:t>
      </w:r>
      <w:r w:rsidRPr="004660E4">
        <w:rPr>
          <w:rFonts w:cs="Times New Roman"/>
          <w:szCs w:val="26"/>
        </w:rPr>
        <w:t xml:space="preserve">, руководитель ППЭ и технический специалист ожидают в Штабе ППЭ подтверждения от РЦОИ факта успешного получения и </w:t>
      </w:r>
      <w:proofErr w:type="gramStart"/>
      <w:r w:rsidRPr="004660E4">
        <w:rPr>
          <w:rFonts w:cs="Times New Roman"/>
          <w:szCs w:val="26"/>
        </w:rPr>
        <w:t>расшифровки</w:t>
      </w:r>
      <w:proofErr w:type="gramEnd"/>
      <w:r w:rsidRPr="004660E4">
        <w:rPr>
          <w:rFonts w:cs="Times New Roman"/>
          <w:szCs w:val="26"/>
        </w:rPr>
        <w:t xml:space="preserve"> переданных пакета (пакетов) с электронными образами бланков и форм ППЭ и пакета (пакетов) с аудиозаписями ответов участников (статус пакетов принимает значение «подтвержден»).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При необходимости (по запросу РЦОИ), перед повторным экспортом технический специалист загружает на станцию сканирования в ППЭ новый пакет с сертификатами РЦОИ, полученный на станции авторизации.</w:t>
      </w:r>
    </w:p>
    <w:p w:rsidR="001C0A38" w:rsidRPr="004660E4" w:rsidRDefault="001C0A38" w:rsidP="006478AF">
      <w:pPr>
        <w:pStyle w:val="aff9"/>
        <w:spacing w:before="1"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После получения от РЦОИ подтверждения по всем переданным пакетам: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на основной станции сканирования в ППЭ технический специалист сохраняет протокол проведения процедуры сканирования бланков в ППЭ (форма ППЭ-15) и электронный журнал работы станции сканирования. Протокол проведения процедуры сканирования распечатывается и подписывается техническим специалистом, руководителем ППЭ и членом ГЭК </w:t>
      </w:r>
      <w:r w:rsidR="000540BE">
        <w:rPr>
          <w:rFonts w:cs="Times New Roman"/>
          <w:szCs w:val="26"/>
        </w:rPr>
        <w:t xml:space="preserve">РА </w:t>
      </w:r>
      <w:r w:rsidRPr="004660E4">
        <w:rPr>
          <w:rFonts w:cs="Times New Roman"/>
          <w:szCs w:val="26"/>
        </w:rPr>
        <w:t>и остается на хранение в</w:t>
      </w:r>
      <w:r w:rsidRPr="004660E4">
        <w:rPr>
          <w:rFonts w:cs="Times New Roman"/>
          <w:spacing w:val="-6"/>
          <w:szCs w:val="26"/>
        </w:rPr>
        <w:t xml:space="preserve"> </w:t>
      </w:r>
      <w:r w:rsidRPr="004660E4">
        <w:rPr>
          <w:rFonts w:cs="Times New Roman"/>
          <w:szCs w:val="26"/>
        </w:rPr>
        <w:t>ППЭ;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на резервной станции сканирования технический специалист завершает экзамен и сохраняет протокол использования станции сканирования в ППЭ (форма ППЭ-15-01) и электронный журнал работы станции сканирования. Протокол использования станции сканирования распечатывается и подписывается техническим специалистом, руководителем ППЭ и членом ГЭК и остается на хранение в</w:t>
      </w:r>
      <w:r w:rsidRPr="004660E4">
        <w:rPr>
          <w:rFonts w:cs="Times New Roman"/>
          <w:spacing w:val="-7"/>
          <w:szCs w:val="26"/>
        </w:rPr>
        <w:t xml:space="preserve"> </w:t>
      </w:r>
      <w:r w:rsidRPr="004660E4">
        <w:rPr>
          <w:rFonts w:cs="Times New Roman"/>
          <w:szCs w:val="26"/>
        </w:rPr>
        <w:t>ППЭ;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>на основной станции авторизации технический специалист выполняет передачу электронного журнала (журналов) работы станции сканирования и статуса «Бланки переданы в РЦОИ» в систему мониторинга готовности ППЭ. Статус «Бланки переданы в РЦОИ» может быть передан, если в РЦОИ было передано подтверждение о завершении передачи ЭМ.</w:t>
      </w:r>
    </w:p>
    <w:p w:rsidR="001C0A38" w:rsidRPr="004660E4" w:rsidRDefault="001C0A38" w:rsidP="006478AF">
      <w:pPr>
        <w:pStyle w:val="aff9"/>
        <w:spacing w:before="1" w:after="0"/>
        <w:jc w:val="both"/>
        <w:rPr>
          <w:rFonts w:cs="Times New Roman"/>
          <w:szCs w:val="26"/>
        </w:rPr>
      </w:pPr>
      <w:r w:rsidRPr="004660E4">
        <w:rPr>
          <w:rFonts w:cs="Times New Roman"/>
          <w:szCs w:val="26"/>
        </w:rPr>
        <w:t xml:space="preserve">Член ГЭК </w:t>
      </w:r>
      <w:r w:rsidR="000540BE">
        <w:rPr>
          <w:rFonts w:cs="Times New Roman"/>
          <w:szCs w:val="26"/>
        </w:rPr>
        <w:t xml:space="preserve">РА </w:t>
      </w:r>
      <w:r w:rsidRPr="004660E4">
        <w:rPr>
          <w:rFonts w:cs="Times New Roman"/>
          <w:szCs w:val="26"/>
        </w:rPr>
        <w:t>совместно с руководителем ППЭ ещѐ раз пересчитывают все бланки, упаковывают в тот же ВДП, в котором они были доставлены из аудитории.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proofErr w:type="spellStart"/>
      <w:r w:rsidRPr="004660E4">
        <w:rPr>
          <w:rFonts w:cs="Times New Roman"/>
          <w:szCs w:val="26"/>
        </w:rPr>
        <w:t>Флеш-накопитель</w:t>
      </w:r>
      <w:proofErr w:type="spellEnd"/>
      <w:r w:rsidRPr="004660E4">
        <w:rPr>
          <w:rFonts w:cs="Times New Roman"/>
          <w:szCs w:val="26"/>
        </w:rPr>
        <w:t xml:space="preserve"> с аудиозаписями ответов участников экзамена, бумажные ЭМ ЕГЭ после направления аудиозаписей и отсканированных изображений ЭМ хранятся в ППЭ.</w:t>
      </w:r>
    </w:p>
    <w:p w:rsidR="001C0A38" w:rsidRPr="004660E4" w:rsidRDefault="001C0A38" w:rsidP="006478AF">
      <w:pPr>
        <w:pStyle w:val="aff9"/>
        <w:spacing w:after="0"/>
        <w:jc w:val="both"/>
        <w:rPr>
          <w:rFonts w:cs="Times New Roman"/>
          <w:szCs w:val="26"/>
        </w:rPr>
      </w:pPr>
      <w:proofErr w:type="spellStart"/>
      <w:r w:rsidRPr="004660E4">
        <w:rPr>
          <w:rFonts w:cs="Times New Roman"/>
          <w:szCs w:val="26"/>
        </w:rPr>
        <w:t>Флеш-накопитель</w:t>
      </w:r>
      <w:proofErr w:type="spellEnd"/>
      <w:r w:rsidRPr="004660E4">
        <w:rPr>
          <w:rFonts w:cs="Times New Roman"/>
          <w:szCs w:val="26"/>
        </w:rPr>
        <w:t xml:space="preserve"> с аудиозаписями ответов участников экзамена, бумажные ЭМ ЕГЭ передаются члену ГЭК </w:t>
      </w:r>
      <w:r w:rsidR="000540BE">
        <w:rPr>
          <w:rFonts w:cs="Times New Roman"/>
          <w:szCs w:val="26"/>
        </w:rPr>
        <w:t xml:space="preserve">РА </w:t>
      </w:r>
      <w:r w:rsidRPr="004660E4">
        <w:rPr>
          <w:rFonts w:cs="Times New Roman"/>
          <w:szCs w:val="26"/>
        </w:rPr>
        <w:t>для доставки в РЦОИ (если в ППЭ не применяется сканирование бланков и передача аудиозаписей участников в электронном</w:t>
      </w:r>
      <w:r w:rsidRPr="004660E4">
        <w:rPr>
          <w:rFonts w:cs="Times New Roman"/>
          <w:spacing w:val="-7"/>
          <w:szCs w:val="26"/>
        </w:rPr>
        <w:t xml:space="preserve"> </w:t>
      </w:r>
      <w:r w:rsidRPr="004660E4">
        <w:rPr>
          <w:rFonts w:cs="Times New Roman"/>
          <w:szCs w:val="26"/>
        </w:rPr>
        <w:t>виде)</w:t>
      </w:r>
    </w:p>
    <w:p w:rsidR="006478AF" w:rsidRPr="004660E4" w:rsidRDefault="001C0A38" w:rsidP="006478AF">
      <w:pPr>
        <w:pStyle w:val="310"/>
        <w:spacing w:before="6"/>
        <w:ind w:left="0" w:firstLine="709"/>
      </w:pPr>
      <w:r w:rsidRPr="004660E4">
        <w:t>Действия в случае нештатной ситуации</w:t>
      </w:r>
    </w:p>
    <w:p w:rsidR="001C0A38" w:rsidRPr="004660E4" w:rsidRDefault="006478AF" w:rsidP="006478AF">
      <w:pPr>
        <w:pStyle w:val="aff9"/>
        <w:spacing w:before="67" w:after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В</w:t>
      </w:r>
      <w:r w:rsidR="001C0A38" w:rsidRPr="004660E4">
        <w:rPr>
          <w:rFonts w:cs="Times New Roman"/>
          <w:szCs w:val="26"/>
        </w:rPr>
        <w:t xml:space="preserve"> случае невозможности самостоятельного разрешения возникшей нештатной ситуации на станции сканирования в ППЭ, в том числе путем замены на </w:t>
      </w:r>
      <w:proofErr w:type="gramStart"/>
      <w:r w:rsidR="001C0A38" w:rsidRPr="004660E4">
        <w:rPr>
          <w:rFonts w:cs="Times New Roman"/>
          <w:szCs w:val="26"/>
        </w:rPr>
        <w:t>резервную</w:t>
      </w:r>
      <w:proofErr w:type="gramEnd"/>
      <w:r w:rsidR="001C0A38" w:rsidRPr="004660E4">
        <w:rPr>
          <w:rFonts w:cs="Times New Roman"/>
          <w:szCs w:val="26"/>
        </w:rPr>
        <w:t>, технический специалист должен записать информационное сообщение, название окна и описание последнего действия, выполненного на станции сканирования в ППЭ, и обратиться по телефону «горячей линии» службы сопровождения ППЭ. При обращении необходимо сообщить: код и наименование субъекта, тип доставки, используемый в субъекте (Интернет-доставка), код ППЭ, контактный телефон и адрес электронной почты, перечисленную выше информацию о возникшей нештатной ситуации</w:t>
      </w:r>
      <w:proofErr w:type="gramStart"/>
      <w:r w:rsidR="001C0A38" w:rsidRPr="004660E4">
        <w:rPr>
          <w:rFonts w:cs="Times New Roman"/>
          <w:szCs w:val="26"/>
        </w:rPr>
        <w:t>.</w:t>
      </w:r>
      <w:r w:rsidR="0066739F">
        <w:rPr>
          <w:rFonts w:cs="Times New Roman"/>
          <w:szCs w:val="26"/>
        </w:rPr>
        <w:t>».</w:t>
      </w:r>
      <w:proofErr w:type="gramEnd"/>
    </w:p>
    <w:p w:rsidR="00FE58EC" w:rsidRPr="004660E4" w:rsidRDefault="00FE58EC" w:rsidP="004660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FE58EC" w:rsidRPr="004660E4" w:rsidRDefault="00FE58EC" w:rsidP="004660E4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6"/>
          <w:szCs w:val="26"/>
        </w:rPr>
      </w:pPr>
    </w:p>
    <w:p w:rsidR="00FE58EC" w:rsidRPr="004660E4" w:rsidRDefault="00FE58EC" w:rsidP="004660E4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6"/>
          <w:szCs w:val="26"/>
        </w:rPr>
      </w:pPr>
    </w:p>
    <w:p w:rsidR="00FE58EC" w:rsidRPr="004660E4" w:rsidRDefault="00FE58EC" w:rsidP="004660E4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6"/>
          <w:szCs w:val="26"/>
        </w:rPr>
      </w:pPr>
    </w:p>
    <w:p w:rsidR="00FE58EC" w:rsidRPr="004660E4" w:rsidRDefault="00FE58EC" w:rsidP="004660E4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6"/>
          <w:szCs w:val="26"/>
        </w:rPr>
      </w:pPr>
    </w:p>
    <w:p w:rsidR="00925908" w:rsidRPr="00F42D6A" w:rsidRDefault="00925908" w:rsidP="00F42D6A">
      <w:pPr>
        <w:widowControl w:val="0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925908" w:rsidRPr="00F42D6A" w:rsidSect="00B855DF">
      <w:headerReference w:type="default" r:id="rId8"/>
      <w:pgSz w:w="11906" w:h="16838"/>
      <w:pgMar w:top="709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63D" w:rsidRDefault="008A463D" w:rsidP="00B855DF">
      <w:pPr>
        <w:spacing w:after="0" w:line="240" w:lineRule="auto"/>
      </w:pPr>
      <w:r>
        <w:separator/>
      </w:r>
    </w:p>
  </w:endnote>
  <w:endnote w:type="continuationSeparator" w:id="0">
    <w:p w:rsidR="008A463D" w:rsidRDefault="008A463D" w:rsidP="00B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63D" w:rsidRDefault="008A463D" w:rsidP="00B855DF">
      <w:pPr>
        <w:spacing w:after="0" w:line="240" w:lineRule="auto"/>
      </w:pPr>
      <w:r>
        <w:separator/>
      </w:r>
    </w:p>
  </w:footnote>
  <w:footnote w:type="continuationSeparator" w:id="0">
    <w:p w:rsidR="008A463D" w:rsidRDefault="008A463D" w:rsidP="00B8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A5" w:rsidRPr="00D369B0" w:rsidRDefault="002B41A5" w:rsidP="00B855DF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C98C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2">
    <w:nsid w:val="161E3927"/>
    <w:multiLevelType w:val="hybridMultilevel"/>
    <w:tmpl w:val="8402B960"/>
    <w:lvl w:ilvl="0" w:tplc="9B381FB0">
      <w:start w:val="1"/>
      <w:numFmt w:val="decimal"/>
      <w:lvlText w:val="%1."/>
      <w:lvlJc w:val="left"/>
      <w:pPr>
        <w:ind w:left="1809" w:hanging="708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ru-RU" w:eastAsia="ru-RU" w:bidi="ru-RU"/>
      </w:rPr>
    </w:lvl>
    <w:lvl w:ilvl="1" w:tplc="0AF4A952">
      <w:numFmt w:val="bullet"/>
      <w:lvlText w:val="•"/>
      <w:lvlJc w:val="left"/>
      <w:pPr>
        <w:ind w:left="2706" w:hanging="708"/>
      </w:pPr>
      <w:rPr>
        <w:rFonts w:hint="default"/>
        <w:lang w:val="ru-RU" w:eastAsia="ru-RU" w:bidi="ru-RU"/>
      </w:rPr>
    </w:lvl>
    <w:lvl w:ilvl="2" w:tplc="3D30E106">
      <w:numFmt w:val="bullet"/>
      <w:lvlText w:val="•"/>
      <w:lvlJc w:val="left"/>
      <w:pPr>
        <w:ind w:left="3613" w:hanging="708"/>
      </w:pPr>
      <w:rPr>
        <w:rFonts w:hint="default"/>
        <w:lang w:val="ru-RU" w:eastAsia="ru-RU" w:bidi="ru-RU"/>
      </w:rPr>
    </w:lvl>
    <w:lvl w:ilvl="3" w:tplc="5DDC2AF0">
      <w:numFmt w:val="bullet"/>
      <w:lvlText w:val="•"/>
      <w:lvlJc w:val="left"/>
      <w:pPr>
        <w:ind w:left="4519" w:hanging="708"/>
      </w:pPr>
      <w:rPr>
        <w:rFonts w:hint="default"/>
        <w:lang w:val="ru-RU" w:eastAsia="ru-RU" w:bidi="ru-RU"/>
      </w:rPr>
    </w:lvl>
    <w:lvl w:ilvl="4" w:tplc="7D0E09D6">
      <w:numFmt w:val="bullet"/>
      <w:lvlText w:val="•"/>
      <w:lvlJc w:val="left"/>
      <w:pPr>
        <w:ind w:left="5426" w:hanging="708"/>
      </w:pPr>
      <w:rPr>
        <w:rFonts w:hint="default"/>
        <w:lang w:val="ru-RU" w:eastAsia="ru-RU" w:bidi="ru-RU"/>
      </w:rPr>
    </w:lvl>
    <w:lvl w:ilvl="5" w:tplc="9BFC7A24">
      <w:numFmt w:val="bullet"/>
      <w:lvlText w:val="•"/>
      <w:lvlJc w:val="left"/>
      <w:pPr>
        <w:ind w:left="6333" w:hanging="708"/>
      </w:pPr>
      <w:rPr>
        <w:rFonts w:hint="default"/>
        <w:lang w:val="ru-RU" w:eastAsia="ru-RU" w:bidi="ru-RU"/>
      </w:rPr>
    </w:lvl>
    <w:lvl w:ilvl="6" w:tplc="31E2FEE2">
      <w:numFmt w:val="bullet"/>
      <w:lvlText w:val="•"/>
      <w:lvlJc w:val="left"/>
      <w:pPr>
        <w:ind w:left="7239" w:hanging="708"/>
      </w:pPr>
      <w:rPr>
        <w:rFonts w:hint="default"/>
        <w:lang w:val="ru-RU" w:eastAsia="ru-RU" w:bidi="ru-RU"/>
      </w:rPr>
    </w:lvl>
    <w:lvl w:ilvl="7" w:tplc="DA1CE190">
      <w:numFmt w:val="bullet"/>
      <w:lvlText w:val="•"/>
      <w:lvlJc w:val="left"/>
      <w:pPr>
        <w:ind w:left="8146" w:hanging="708"/>
      </w:pPr>
      <w:rPr>
        <w:rFonts w:hint="default"/>
        <w:lang w:val="ru-RU" w:eastAsia="ru-RU" w:bidi="ru-RU"/>
      </w:rPr>
    </w:lvl>
    <w:lvl w:ilvl="8" w:tplc="CB982594">
      <w:numFmt w:val="bullet"/>
      <w:lvlText w:val="•"/>
      <w:lvlJc w:val="left"/>
      <w:pPr>
        <w:ind w:left="9053" w:hanging="708"/>
      </w:pPr>
      <w:rPr>
        <w:rFonts w:hint="default"/>
        <w:lang w:val="ru-RU" w:eastAsia="ru-RU" w:bidi="ru-RU"/>
      </w:rPr>
    </w:lvl>
  </w:abstractNum>
  <w:abstractNum w:abstractNumId="3">
    <w:nsid w:val="182A4634"/>
    <w:multiLevelType w:val="hybridMultilevel"/>
    <w:tmpl w:val="F0CC6242"/>
    <w:lvl w:ilvl="0" w:tplc="334C41BC">
      <w:numFmt w:val="bullet"/>
      <w:lvlText w:val=""/>
      <w:lvlJc w:val="left"/>
      <w:pPr>
        <w:ind w:left="11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3414414E">
      <w:numFmt w:val="bullet"/>
      <w:lvlText w:val="о"/>
      <w:lvlJc w:val="left"/>
      <w:pPr>
        <w:ind w:left="392" w:hanging="2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9C98137C">
      <w:numFmt w:val="bullet"/>
      <w:lvlText w:val="•"/>
      <w:lvlJc w:val="left"/>
      <w:pPr>
        <w:ind w:left="2202" w:hanging="276"/>
      </w:pPr>
      <w:rPr>
        <w:rFonts w:hint="default"/>
        <w:lang w:val="ru-RU" w:eastAsia="ru-RU" w:bidi="ru-RU"/>
      </w:rPr>
    </w:lvl>
    <w:lvl w:ilvl="3" w:tplc="C6D6806A">
      <w:numFmt w:val="bullet"/>
      <w:lvlText w:val="•"/>
      <w:lvlJc w:val="left"/>
      <w:pPr>
        <w:ind w:left="3285" w:hanging="276"/>
      </w:pPr>
      <w:rPr>
        <w:rFonts w:hint="default"/>
        <w:lang w:val="ru-RU" w:eastAsia="ru-RU" w:bidi="ru-RU"/>
      </w:rPr>
    </w:lvl>
    <w:lvl w:ilvl="4" w:tplc="E54C3524">
      <w:numFmt w:val="bullet"/>
      <w:lvlText w:val="•"/>
      <w:lvlJc w:val="left"/>
      <w:pPr>
        <w:ind w:left="4368" w:hanging="276"/>
      </w:pPr>
      <w:rPr>
        <w:rFonts w:hint="default"/>
        <w:lang w:val="ru-RU" w:eastAsia="ru-RU" w:bidi="ru-RU"/>
      </w:rPr>
    </w:lvl>
    <w:lvl w:ilvl="5" w:tplc="30767068">
      <w:numFmt w:val="bullet"/>
      <w:lvlText w:val="•"/>
      <w:lvlJc w:val="left"/>
      <w:pPr>
        <w:ind w:left="5451" w:hanging="276"/>
      </w:pPr>
      <w:rPr>
        <w:rFonts w:hint="default"/>
        <w:lang w:val="ru-RU" w:eastAsia="ru-RU" w:bidi="ru-RU"/>
      </w:rPr>
    </w:lvl>
    <w:lvl w:ilvl="6" w:tplc="C562BAE2">
      <w:numFmt w:val="bullet"/>
      <w:lvlText w:val="•"/>
      <w:lvlJc w:val="left"/>
      <w:pPr>
        <w:ind w:left="6534" w:hanging="276"/>
      </w:pPr>
      <w:rPr>
        <w:rFonts w:hint="default"/>
        <w:lang w:val="ru-RU" w:eastAsia="ru-RU" w:bidi="ru-RU"/>
      </w:rPr>
    </w:lvl>
    <w:lvl w:ilvl="7" w:tplc="25F2061A">
      <w:numFmt w:val="bullet"/>
      <w:lvlText w:val="•"/>
      <w:lvlJc w:val="left"/>
      <w:pPr>
        <w:ind w:left="7617" w:hanging="276"/>
      </w:pPr>
      <w:rPr>
        <w:rFonts w:hint="default"/>
        <w:lang w:val="ru-RU" w:eastAsia="ru-RU" w:bidi="ru-RU"/>
      </w:rPr>
    </w:lvl>
    <w:lvl w:ilvl="8" w:tplc="836435A8">
      <w:numFmt w:val="bullet"/>
      <w:lvlText w:val="•"/>
      <w:lvlJc w:val="left"/>
      <w:pPr>
        <w:ind w:left="8700" w:hanging="276"/>
      </w:pPr>
      <w:rPr>
        <w:rFonts w:hint="default"/>
        <w:lang w:val="ru-RU" w:eastAsia="ru-RU" w:bidi="ru-RU"/>
      </w:rPr>
    </w:lvl>
  </w:abstractNum>
  <w:abstractNum w:abstractNumId="4">
    <w:nsid w:val="1CC43D91"/>
    <w:multiLevelType w:val="hybridMultilevel"/>
    <w:tmpl w:val="4D3C4FA8"/>
    <w:lvl w:ilvl="0" w:tplc="ECA86F80">
      <w:start w:val="1"/>
      <w:numFmt w:val="bullet"/>
      <w:pStyle w:val="10"/>
      <w:lvlText w:val=""/>
      <w:lvlJc w:val="left"/>
      <w:pPr>
        <w:ind w:left="360" w:hanging="359"/>
      </w:pPr>
      <w:rPr>
        <w:rFonts w:ascii="Symbol" w:hAnsi="Symbol" w:hint="default"/>
      </w:rPr>
    </w:lvl>
    <w:lvl w:ilvl="1" w:tplc="F7B4529E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D23CE53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178268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A774B14C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67382BE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A7C8545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9E26A288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F54324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">
    <w:nsid w:val="243D6A40"/>
    <w:multiLevelType w:val="hybridMultilevel"/>
    <w:tmpl w:val="EDD82F9C"/>
    <w:lvl w:ilvl="0" w:tplc="B10EEF9E">
      <w:start w:val="1"/>
      <w:numFmt w:val="decimal"/>
      <w:lvlText w:val="%1."/>
      <w:lvlJc w:val="left"/>
      <w:pPr>
        <w:ind w:left="1809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D7EEEE2">
      <w:start w:val="1"/>
      <w:numFmt w:val="lowerLetter"/>
      <w:lvlText w:val="%2."/>
      <w:lvlJc w:val="left"/>
      <w:pPr>
        <w:ind w:left="1953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5362250">
      <w:numFmt w:val="bullet"/>
      <w:lvlText w:val="•"/>
      <w:lvlJc w:val="left"/>
      <w:pPr>
        <w:ind w:left="2949" w:hanging="284"/>
      </w:pPr>
      <w:rPr>
        <w:rFonts w:hint="default"/>
        <w:lang w:val="ru-RU" w:eastAsia="ru-RU" w:bidi="ru-RU"/>
      </w:rPr>
    </w:lvl>
    <w:lvl w:ilvl="3" w:tplc="C24A0F74">
      <w:numFmt w:val="bullet"/>
      <w:lvlText w:val="•"/>
      <w:lvlJc w:val="left"/>
      <w:pPr>
        <w:ind w:left="3939" w:hanging="284"/>
      </w:pPr>
      <w:rPr>
        <w:rFonts w:hint="default"/>
        <w:lang w:val="ru-RU" w:eastAsia="ru-RU" w:bidi="ru-RU"/>
      </w:rPr>
    </w:lvl>
    <w:lvl w:ilvl="4" w:tplc="4BA4354C">
      <w:numFmt w:val="bullet"/>
      <w:lvlText w:val="•"/>
      <w:lvlJc w:val="left"/>
      <w:pPr>
        <w:ind w:left="4928" w:hanging="284"/>
      </w:pPr>
      <w:rPr>
        <w:rFonts w:hint="default"/>
        <w:lang w:val="ru-RU" w:eastAsia="ru-RU" w:bidi="ru-RU"/>
      </w:rPr>
    </w:lvl>
    <w:lvl w:ilvl="5" w:tplc="091AA65A">
      <w:numFmt w:val="bullet"/>
      <w:lvlText w:val="•"/>
      <w:lvlJc w:val="left"/>
      <w:pPr>
        <w:ind w:left="5918" w:hanging="284"/>
      </w:pPr>
      <w:rPr>
        <w:rFonts w:hint="default"/>
        <w:lang w:val="ru-RU" w:eastAsia="ru-RU" w:bidi="ru-RU"/>
      </w:rPr>
    </w:lvl>
    <w:lvl w:ilvl="6" w:tplc="5D6A2F2E">
      <w:numFmt w:val="bullet"/>
      <w:lvlText w:val="•"/>
      <w:lvlJc w:val="left"/>
      <w:pPr>
        <w:ind w:left="6908" w:hanging="284"/>
      </w:pPr>
      <w:rPr>
        <w:rFonts w:hint="default"/>
        <w:lang w:val="ru-RU" w:eastAsia="ru-RU" w:bidi="ru-RU"/>
      </w:rPr>
    </w:lvl>
    <w:lvl w:ilvl="7" w:tplc="7FC420C6">
      <w:numFmt w:val="bullet"/>
      <w:lvlText w:val="•"/>
      <w:lvlJc w:val="left"/>
      <w:pPr>
        <w:ind w:left="7897" w:hanging="284"/>
      </w:pPr>
      <w:rPr>
        <w:rFonts w:hint="default"/>
        <w:lang w:val="ru-RU" w:eastAsia="ru-RU" w:bidi="ru-RU"/>
      </w:rPr>
    </w:lvl>
    <w:lvl w:ilvl="8" w:tplc="91224938">
      <w:numFmt w:val="bullet"/>
      <w:lvlText w:val="•"/>
      <w:lvlJc w:val="left"/>
      <w:pPr>
        <w:ind w:left="8887" w:hanging="284"/>
      </w:pPr>
      <w:rPr>
        <w:rFonts w:hint="default"/>
        <w:lang w:val="ru-RU" w:eastAsia="ru-RU" w:bidi="ru-RU"/>
      </w:rPr>
    </w:lvl>
  </w:abstractNum>
  <w:abstractNum w:abstractNumId="6">
    <w:nsid w:val="2C4B7039"/>
    <w:multiLevelType w:val="hybridMultilevel"/>
    <w:tmpl w:val="1FCAE36E"/>
    <w:lvl w:ilvl="0" w:tplc="9F7CD854">
      <w:start w:val="1"/>
      <w:numFmt w:val="decimal"/>
      <w:lvlText w:val="%1)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F4CBC66">
      <w:numFmt w:val="bullet"/>
      <w:lvlText w:val="•"/>
      <w:lvlJc w:val="left"/>
      <w:pPr>
        <w:ind w:left="2328" w:hanging="281"/>
      </w:pPr>
      <w:rPr>
        <w:rFonts w:hint="default"/>
        <w:lang w:val="ru-RU" w:eastAsia="ru-RU" w:bidi="ru-RU"/>
      </w:rPr>
    </w:lvl>
    <w:lvl w:ilvl="2" w:tplc="3B06B9BE">
      <w:numFmt w:val="bullet"/>
      <w:lvlText w:val="•"/>
      <w:lvlJc w:val="left"/>
      <w:pPr>
        <w:ind w:left="3277" w:hanging="281"/>
      </w:pPr>
      <w:rPr>
        <w:rFonts w:hint="default"/>
        <w:lang w:val="ru-RU" w:eastAsia="ru-RU" w:bidi="ru-RU"/>
      </w:rPr>
    </w:lvl>
    <w:lvl w:ilvl="3" w:tplc="3D8EC210">
      <w:numFmt w:val="bullet"/>
      <w:lvlText w:val="•"/>
      <w:lvlJc w:val="left"/>
      <w:pPr>
        <w:ind w:left="4225" w:hanging="281"/>
      </w:pPr>
      <w:rPr>
        <w:rFonts w:hint="default"/>
        <w:lang w:val="ru-RU" w:eastAsia="ru-RU" w:bidi="ru-RU"/>
      </w:rPr>
    </w:lvl>
    <w:lvl w:ilvl="4" w:tplc="8196F18E">
      <w:numFmt w:val="bullet"/>
      <w:lvlText w:val="•"/>
      <w:lvlJc w:val="left"/>
      <w:pPr>
        <w:ind w:left="5174" w:hanging="281"/>
      </w:pPr>
      <w:rPr>
        <w:rFonts w:hint="default"/>
        <w:lang w:val="ru-RU" w:eastAsia="ru-RU" w:bidi="ru-RU"/>
      </w:rPr>
    </w:lvl>
    <w:lvl w:ilvl="5" w:tplc="70142FEE">
      <w:numFmt w:val="bullet"/>
      <w:lvlText w:val="•"/>
      <w:lvlJc w:val="left"/>
      <w:pPr>
        <w:ind w:left="6123" w:hanging="281"/>
      </w:pPr>
      <w:rPr>
        <w:rFonts w:hint="default"/>
        <w:lang w:val="ru-RU" w:eastAsia="ru-RU" w:bidi="ru-RU"/>
      </w:rPr>
    </w:lvl>
    <w:lvl w:ilvl="6" w:tplc="0DE6964C">
      <w:numFmt w:val="bullet"/>
      <w:lvlText w:val="•"/>
      <w:lvlJc w:val="left"/>
      <w:pPr>
        <w:ind w:left="7071" w:hanging="281"/>
      </w:pPr>
      <w:rPr>
        <w:rFonts w:hint="default"/>
        <w:lang w:val="ru-RU" w:eastAsia="ru-RU" w:bidi="ru-RU"/>
      </w:rPr>
    </w:lvl>
    <w:lvl w:ilvl="7" w:tplc="7E309BDC">
      <w:numFmt w:val="bullet"/>
      <w:lvlText w:val="•"/>
      <w:lvlJc w:val="left"/>
      <w:pPr>
        <w:ind w:left="8020" w:hanging="281"/>
      </w:pPr>
      <w:rPr>
        <w:rFonts w:hint="default"/>
        <w:lang w:val="ru-RU" w:eastAsia="ru-RU" w:bidi="ru-RU"/>
      </w:rPr>
    </w:lvl>
    <w:lvl w:ilvl="8" w:tplc="D35E3792">
      <w:numFmt w:val="bullet"/>
      <w:lvlText w:val="•"/>
      <w:lvlJc w:val="left"/>
      <w:pPr>
        <w:ind w:left="8969" w:hanging="281"/>
      </w:pPr>
      <w:rPr>
        <w:rFonts w:hint="default"/>
        <w:lang w:val="ru-RU" w:eastAsia="ru-RU" w:bidi="ru-RU"/>
      </w:rPr>
    </w:lvl>
  </w:abstractNum>
  <w:abstractNum w:abstractNumId="7">
    <w:nsid w:val="2FEC2F9F"/>
    <w:multiLevelType w:val="multilevel"/>
    <w:tmpl w:val="34864322"/>
    <w:lvl w:ilvl="0">
      <w:start w:val="1"/>
      <w:numFmt w:val="decimal"/>
      <w:pStyle w:val="11"/>
      <w:lvlText w:val="%1."/>
      <w:lvlJc w:val="left"/>
      <w:pPr>
        <w:ind w:left="1069" w:hanging="35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1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9" w:hanging="71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9" w:hanging="107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9" w:hanging="107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9" w:hanging="14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09" w:hanging="179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09" w:hanging="179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69" w:hanging="2159"/>
      </w:pPr>
      <w:rPr>
        <w:rFonts w:cs="Times New Roman" w:hint="default"/>
      </w:rPr>
    </w:lvl>
  </w:abstractNum>
  <w:abstractNum w:abstractNumId="8">
    <w:nsid w:val="339F11B7"/>
    <w:multiLevelType w:val="hybridMultilevel"/>
    <w:tmpl w:val="824E6DF4"/>
    <w:lvl w:ilvl="0" w:tplc="8DC65202">
      <w:start w:val="1"/>
      <w:numFmt w:val="decimal"/>
      <w:lvlText w:val="%1."/>
      <w:lvlJc w:val="left"/>
      <w:pPr>
        <w:ind w:left="1809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7C6C5A2">
      <w:start w:val="1"/>
      <w:numFmt w:val="lowerLetter"/>
      <w:lvlText w:val="%2."/>
      <w:lvlJc w:val="left"/>
      <w:pPr>
        <w:ind w:left="1809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8CC4A502">
      <w:numFmt w:val="bullet"/>
      <w:lvlText w:val="•"/>
      <w:lvlJc w:val="left"/>
      <w:pPr>
        <w:ind w:left="3613" w:hanging="423"/>
      </w:pPr>
      <w:rPr>
        <w:rFonts w:hint="default"/>
        <w:lang w:val="ru-RU" w:eastAsia="ru-RU" w:bidi="ru-RU"/>
      </w:rPr>
    </w:lvl>
    <w:lvl w:ilvl="3" w:tplc="E48080CE">
      <w:numFmt w:val="bullet"/>
      <w:lvlText w:val="•"/>
      <w:lvlJc w:val="left"/>
      <w:pPr>
        <w:ind w:left="4519" w:hanging="423"/>
      </w:pPr>
      <w:rPr>
        <w:rFonts w:hint="default"/>
        <w:lang w:val="ru-RU" w:eastAsia="ru-RU" w:bidi="ru-RU"/>
      </w:rPr>
    </w:lvl>
    <w:lvl w:ilvl="4" w:tplc="D3006896">
      <w:numFmt w:val="bullet"/>
      <w:lvlText w:val="•"/>
      <w:lvlJc w:val="left"/>
      <w:pPr>
        <w:ind w:left="5426" w:hanging="423"/>
      </w:pPr>
      <w:rPr>
        <w:rFonts w:hint="default"/>
        <w:lang w:val="ru-RU" w:eastAsia="ru-RU" w:bidi="ru-RU"/>
      </w:rPr>
    </w:lvl>
    <w:lvl w:ilvl="5" w:tplc="BF083DC4">
      <w:numFmt w:val="bullet"/>
      <w:lvlText w:val="•"/>
      <w:lvlJc w:val="left"/>
      <w:pPr>
        <w:ind w:left="6333" w:hanging="423"/>
      </w:pPr>
      <w:rPr>
        <w:rFonts w:hint="default"/>
        <w:lang w:val="ru-RU" w:eastAsia="ru-RU" w:bidi="ru-RU"/>
      </w:rPr>
    </w:lvl>
    <w:lvl w:ilvl="6" w:tplc="097C4FBA">
      <w:numFmt w:val="bullet"/>
      <w:lvlText w:val="•"/>
      <w:lvlJc w:val="left"/>
      <w:pPr>
        <w:ind w:left="7239" w:hanging="423"/>
      </w:pPr>
      <w:rPr>
        <w:rFonts w:hint="default"/>
        <w:lang w:val="ru-RU" w:eastAsia="ru-RU" w:bidi="ru-RU"/>
      </w:rPr>
    </w:lvl>
    <w:lvl w:ilvl="7" w:tplc="232C9C42">
      <w:numFmt w:val="bullet"/>
      <w:lvlText w:val="•"/>
      <w:lvlJc w:val="left"/>
      <w:pPr>
        <w:ind w:left="8146" w:hanging="423"/>
      </w:pPr>
      <w:rPr>
        <w:rFonts w:hint="default"/>
        <w:lang w:val="ru-RU" w:eastAsia="ru-RU" w:bidi="ru-RU"/>
      </w:rPr>
    </w:lvl>
    <w:lvl w:ilvl="8" w:tplc="1F348B66">
      <w:numFmt w:val="bullet"/>
      <w:lvlText w:val="•"/>
      <w:lvlJc w:val="left"/>
      <w:pPr>
        <w:ind w:left="9053" w:hanging="423"/>
      </w:pPr>
      <w:rPr>
        <w:rFonts w:hint="default"/>
        <w:lang w:val="ru-RU" w:eastAsia="ru-RU" w:bidi="ru-RU"/>
      </w:rPr>
    </w:lvl>
  </w:abstractNum>
  <w:abstractNum w:abstractNumId="9">
    <w:nsid w:val="36424B0F"/>
    <w:multiLevelType w:val="hybridMultilevel"/>
    <w:tmpl w:val="9B940014"/>
    <w:lvl w:ilvl="0" w:tplc="993E4C40">
      <w:start w:val="1"/>
      <w:numFmt w:val="decimal"/>
      <w:pStyle w:val="41"/>
      <w:lvlText w:val="5.%1."/>
      <w:lvlJc w:val="left"/>
      <w:pPr>
        <w:ind w:left="720" w:hanging="359"/>
      </w:pPr>
      <w:rPr>
        <w:rFonts w:cs="Times New Roman" w:hint="default"/>
        <w:b/>
        <w:i w:val="0"/>
      </w:rPr>
    </w:lvl>
    <w:lvl w:ilvl="1" w:tplc="957EA63A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7A8CD32E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28FC968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B7723166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9E025680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CA522A8C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9120E2B8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560A2F2E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10">
    <w:nsid w:val="3891567D"/>
    <w:multiLevelType w:val="multilevel"/>
    <w:tmpl w:val="63727ABA"/>
    <w:styleLink w:val="12"/>
    <w:lvl w:ilvl="0">
      <w:start w:val="1"/>
      <w:numFmt w:val="decimal"/>
      <w:pStyle w:val="12"/>
      <w:lvlText w:val="%1."/>
      <w:lvlJc w:val="left"/>
      <w:pPr>
        <w:ind w:left="1224" w:firstLine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080"/>
          <w:tab w:val="left" w:pos="1260"/>
          <w:tab w:val="left" w:pos="1455"/>
        </w:tabs>
        <w:ind w:left="371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080"/>
          <w:tab w:val="left" w:pos="1260"/>
          <w:tab w:val="left" w:pos="1455"/>
          <w:tab w:val="left" w:pos="2653"/>
        </w:tabs>
        <w:ind w:left="1944" w:firstLine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080"/>
          <w:tab w:val="left" w:pos="1260"/>
          <w:tab w:val="left" w:pos="1455"/>
          <w:tab w:val="left" w:pos="3157"/>
        </w:tabs>
        <w:ind w:left="2448" w:firstLine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left" w:pos="1260"/>
          <w:tab w:val="left" w:pos="1455"/>
          <w:tab w:val="left" w:pos="3661"/>
        </w:tabs>
        <w:ind w:left="2952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left" w:pos="1260"/>
          <w:tab w:val="left" w:pos="1455"/>
          <w:tab w:val="left" w:pos="4165"/>
        </w:tabs>
        <w:ind w:left="3456" w:hanging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left" w:pos="1260"/>
          <w:tab w:val="left" w:pos="1455"/>
        </w:tabs>
        <w:ind w:left="3960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left" w:pos="1260"/>
          <w:tab w:val="left" w:pos="1455"/>
        </w:tabs>
        <w:ind w:left="4464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left" w:pos="1260"/>
          <w:tab w:val="left" w:pos="1455"/>
        </w:tabs>
        <w:ind w:left="504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</w:abstractNum>
  <w:abstractNum w:abstractNumId="11">
    <w:nsid w:val="5C9D3AF7"/>
    <w:multiLevelType w:val="multilevel"/>
    <w:tmpl w:val="2FD2152A"/>
    <w:lvl w:ilvl="0">
      <w:start w:val="1"/>
      <w:numFmt w:val="decimal"/>
      <w:lvlText w:val="%1."/>
      <w:lvlJc w:val="left"/>
      <w:pPr>
        <w:ind w:left="2701" w:hanging="43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1"/>
      <w:lvlText w:val="%1.%2.%3"/>
      <w:lvlJc w:val="left"/>
      <w:pPr>
        <w:ind w:left="-413" w:hanging="719"/>
      </w:pPr>
      <w:rPr>
        <w:rFonts w:cs="Times New Roman" w:hint="default"/>
      </w:rPr>
    </w:lvl>
    <w:lvl w:ilvl="3">
      <w:start w:val="1"/>
      <w:numFmt w:val="decimal"/>
      <w:pStyle w:val="410"/>
      <w:lvlText w:val="%1.%2.%3.%4"/>
      <w:lvlJc w:val="left"/>
      <w:pPr>
        <w:ind w:left="-269" w:hanging="863"/>
      </w:pPr>
      <w:rPr>
        <w:rFonts w:cs="Times New Roman" w:hint="default"/>
      </w:rPr>
    </w:lvl>
    <w:lvl w:ilvl="4">
      <w:start w:val="1"/>
      <w:numFmt w:val="decimal"/>
      <w:pStyle w:val="51"/>
      <w:lvlText w:val="%1.%2.%3.%4.%5"/>
      <w:lvlJc w:val="left"/>
      <w:pPr>
        <w:ind w:left="-125" w:hanging="1007"/>
      </w:pPr>
      <w:rPr>
        <w:rFonts w:cs="Times New Roman" w:hint="default"/>
      </w:rPr>
    </w:lvl>
    <w:lvl w:ilvl="5">
      <w:start w:val="1"/>
      <w:numFmt w:val="decimal"/>
      <w:pStyle w:val="61"/>
      <w:lvlText w:val="%1.%2.%3.%4.%5.%6"/>
      <w:lvlJc w:val="left"/>
      <w:pPr>
        <w:ind w:left="18" w:hanging="1151"/>
      </w:pPr>
      <w:rPr>
        <w:rFonts w:cs="Times New Roman" w:hint="default"/>
      </w:rPr>
    </w:lvl>
    <w:lvl w:ilvl="6">
      <w:start w:val="1"/>
      <w:numFmt w:val="decimal"/>
      <w:pStyle w:val="71"/>
      <w:lvlText w:val="%1.%2.%3.%4.%5.%6.%7"/>
      <w:lvlJc w:val="left"/>
      <w:pPr>
        <w:ind w:left="162" w:hanging="1295"/>
      </w:pPr>
      <w:rPr>
        <w:rFonts w:cs="Times New Roman" w:hint="default"/>
      </w:rPr>
    </w:lvl>
    <w:lvl w:ilvl="7">
      <w:start w:val="1"/>
      <w:numFmt w:val="decimal"/>
      <w:pStyle w:val="81"/>
      <w:lvlText w:val="%1.%2.%3.%4.%5.%6.%7.%8"/>
      <w:lvlJc w:val="left"/>
      <w:pPr>
        <w:ind w:left="306" w:hanging="1439"/>
      </w:pPr>
      <w:rPr>
        <w:rFonts w:cs="Times New Roman"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450" w:hanging="1583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C85"/>
    <w:rsid w:val="000001C6"/>
    <w:rsid w:val="00000F7F"/>
    <w:rsid w:val="000122F9"/>
    <w:rsid w:val="000204D1"/>
    <w:rsid w:val="00021A5E"/>
    <w:rsid w:val="000242D4"/>
    <w:rsid w:val="00025A15"/>
    <w:rsid w:val="00032FD9"/>
    <w:rsid w:val="0003523A"/>
    <w:rsid w:val="00050E4C"/>
    <w:rsid w:val="000540BE"/>
    <w:rsid w:val="00074263"/>
    <w:rsid w:val="00074370"/>
    <w:rsid w:val="000836B9"/>
    <w:rsid w:val="000A1BAD"/>
    <w:rsid w:val="000A20D8"/>
    <w:rsid w:val="000A5293"/>
    <w:rsid w:val="000A5E20"/>
    <w:rsid w:val="000C5F2B"/>
    <w:rsid w:val="000C6C27"/>
    <w:rsid w:val="000C6EBC"/>
    <w:rsid w:val="000D00CA"/>
    <w:rsid w:val="000D150D"/>
    <w:rsid w:val="000E3D2E"/>
    <w:rsid w:val="000E41F7"/>
    <w:rsid w:val="00102067"/>
    <w:rsid w:val="0014122F"/>
    <w:rsid w:val="001424D1"/>
    <w:rsid w:val="00142BED"/>
    <w:rsid w:val="0015285B"/>
    <w:rsid w:val="00164C88"/>
    <w:rsid w:val="00171E0B"/>
    <w:rsid w:val="0017350A"/>
    <w:rsid w:val="0017435A"/>
    <w:rsid w:val="00184E0E"/>
    <w:rsid w:val="001B0398"/>
    <w:rsid w:val="001B34D5"/>
    <w:rsid w:val="001C0A38"/>
    <w:rsid w:val="001C77BD"/>
    <w:rsid w:val="001E09BD"/>
    <w:rsid w:val="001F531B"/>
    <w:rsid w:val="002014C5"/>
    <w:rsid w:val="00213B1F"/>
    <w:rsid w:val="002149B0"/>
    <w:rsid w:val="0021760D"/>
    <w:rsid w:val="002240C0"/>
    <w:rsid w:val="002278BF"/>
    <w:rsid w:val="0023382D"/>
    <w:rsid w:val="002403A5"/>
    <w:rsid w:val="00243B07"/>
    <w:rsid w:val="0026647B"/>
    <w:rsid w:val="00274B04"/>
    <w:rsid w:val="002849C7"/>
    <w:rsid w:val="00286742"/>
    <w:rsid w:val="00295A1C"/>
    <w:rsid w:val="002B293F"/>
    <w:rsid w:val="002B3C7C"/>
    <w:rsid w:val="002B41A5"/>
    <w:rsid w:val="002C7360"/>
    <w:rsid w:val="002D14CF"/>
    <w:rsid w:val="002D5C33"/>
    <w:rsid w:val="002E162A"/>
    <w:rsid w:val="002F420C"/>
    <w:rsid w:val="00301F7E"/>
    <w:rsid w:val="00322C83"/>
    <w:rsid w:val="0032583A"/>
    <w:rsid w:val="00335775"/>
    <w:rsid w:val="003362FF"/>
    <w:rsid w:val="00341F70"/>
    <w:rsid w:val="00344554"/>
    <w:rsid w:val="003477E8"/>
    <w:rsid w:val="00347D12"/>
    <w:rsid w:val="00350D62"/>
    <w:rsid w:val="003526C3"/>
    <w:rsid w:val="00356194"/>
    <w:rsid w:val="00356FE0"/>
    <w:rsid w:val="0036028C"/>
    <w:rsid w:val="00363905"/>
    <w:rsid w:val="003736CE"/>
    <w:rsid w:val="00373A8F"/>
    <w:rsid w:val="003A08CF"/>
    <w:rsid w:val="003A395D"/>
    <w:rsid w:val="003A47A1"/>
    <w:rsid w:val="003C15D3"/>
    <w:rsid w:val="003C2975"/>
    <w:rsid w:val="003C7D0C"/>
    <w:rsid w:val="003D7BA8"/>
    <w:rsid w:val="003E1B3B"/>
    <w:rsid w:val="003E4A2F"/>
    <w:rsid w:val="003F06A6"/>
    <w:rsid w:val="003F103B"/>
    <w:rsid w:val="004010CD"/>
    <w:rsid w:val="00405071"/>
    <w:rsid w:val="00413AB1"/>
    <w:rsid w:val="00422908"/>
    <w:rsid w:val="00437733"/>
    <w:rsid w:val="00442864"/>
    <w:rsid w:val="004473A3"/>
    <w:rsid w:val="0045767D"/>
    <w:rsid w:val="00460D74"/>
    <w:rsid w:val="0046182F"/>
    <w:rsid w:val="004660E4"/>
    <w:rsid w:val="00471E2E"/>
    <w:rsid w:val="00477D69"/>
    <w:rsid w:val="0048075A"/>
    <w:rsid w:val="00481D70"/>
    <w:rsid w:val="00481E08"/>
    <w:rsid w:val="00492757"/>
    <w:rsid w:val="004A79B8"/>
    <w:rsid w:val="004C1710"/>
    <w:rsid w:val="004C4AC7"/>
    <w:rsid w:val="004D4A53"/>
    <w:rsid w:val="004E1475"/>
    <w:rsid w:val="004F1F72"/>
    <w:rsid w:val="00517967"/>
    <w:rsid w:val="00523303"/>
    <w:rsid w:val="00572084"/>
    <w:rsid w:val="00597402"/>
    <w:rsid w:val="00597C07"/>
    <w:rsid w:val="005B0944"/>
    <w:rsid w:val="005B33FE"/>
    <w:rsid w:val="005B73A7"/>
    <w:rsid w:val="005C2DC8"/>
    <w:rsid w:val="005C46BC"/>
    <w:rsid w:val="005D079C"/>
    <w:rsid w:val="005D119B"/>
    <w:rsid w:val="005D3929"/>
    <w:rsid w:val="005E0828"/>
    <w:rsid w:val="005E3116"/>
    <w:rsid w:val="005E4816"/>
    <w:rsid w:val="0060097D"/>
    <w:rsid w:val="00600C52"/>
    <w:rsid w:val="00612B0A"/>
    <w:rsid w:val="00612DE4"/>
    <w:rsid w:val="00620A3C"/>
    <w:rsid w:val="00634739"/>
    <w:rsid w:val="00635D6C"/>
    <w:rsid w:val="006473FF"/>
    <w:rsid w:val="006478AF"/>
    <w:rsid w:val="00666AAA"/>
    <w:rsid w:val="0066739F"/>
    <w:rsid w:val="00667BB0"/>
    <w:rsid w:val="006722B6"/>
    <w:rsid w:val="0067326B"/>
    <w:rsid w:val="006765D6"/>
    <w:rsid w:val="0068081C"/>
    <w:rsid w:val="00681235"/>
    <w:rsid w:val="00683FCA"/>
    <w:rsid w:val="006853D1"/>
    <w:rsid w:val="00690B30"/>
    <w:rsid w:val="0069209B"/>
    <w:rsid w:val="00695558"/>
    <w:rsid w:val="006970E6"/>
    <w:rsid w:val="006C02E7"/>
    <w:rsid w:val="006E029F"/>
    <w:rsid w:val="006F02E6"/>
    <w:rsid w:val="006F2A5D"/>
    <w:rsid w:val="006F3EE0"/>
    <w:rsid w:val="006F730E"/>
    <w:rsid w:val="00720766"/>
    <w:rsid w:val="007300EF"/>
    <w:rsid w:val="007331AE"/>
    <w:rsid w:val="00737577"/>
    <w:rsid w:val="00737A0F"/>
    <w:rsid w:val="00745B15"/>
    <w:rsid w:val="007561B2"/>
    <w:rsid w:val="00761F60"/>
    <w:rsid w:val="0076400E"/>
    <w:rsid w:val="00770FB2"/>
    <w:rsid w:val="0077422C"/>
    <w:rsid w:val="00777D36"/>
    <w:rsid w:val="00781EDE"/>
    <w:rsid w:val="00783AF0"/>
    <w:rsid w:val="00785A6E"/>
    <w:rsid w:val="00791041"/>
    <w:rsid w:val="007914A5"/>
    <w:rsid w:val="007955C4"/>
    <w:rsid w:val="007A5326"/>
    <w:rsid w:val="007B40CF"/>
    <w:rsid w:val="007C07C5"/>
    <w:rsid w:val="007C1EB0"/>
    <w:rsid w:val="007C3224"/>
    <w:rsid w:val="007D651C"/>
    <w:rsid w:val="007E1203"/>
    <w:rsid w:val="007E372E"/>
    <w:rsid w:val="007E7660"/>
    <w:rsid w:val="007F0E8A"/>
    <w:rsid w:val="007F7483"/>
    <w:rsid w:val="00800800"/>
    <w:rsid w:val="00801FFD"/>
    <w:rsid w:val="00802F69"/>
    <w:rsid w:val="00807BAE"/>
    <w:rsid w:val="00811402"/>
    <w:rsid w:val="00811450"/>
    <w:rsid w:val="00815745"/>
    <w:rsid w:val="00816883"/>
    <w:rsid w:val="00820C85"/>
    <w:rsid w:val="00825485"/>
    <w:rsid w:val="008426C0"/>
    <w:rsid w:val="0084440B"/>
    <w:rsid w:val="00846C9B"/>
    <w:rsid w:val="00860570"/>
    <w:rsid w:val="00862755"/>
    <w:rsid w:val="008627A6"/>
    <w:rsid w:val="0086337A"/>
    <w:rsid w:val="00864867"/>
    <w:rsid w:val="00865A8F"/>
    <w:rsid w:val="00875485"/>
    <w:rsid w:val="00883A23"/>
    <w:rsid w:val="008A463D"/>
    <w:rsid w:val="008D78DA"/>
    <w:rsid w:val="008E69EF"/>
    <w:rsid w:val="008F208F"/>
    <w:rsid w:val="008F2E0E"/>
    <w:rsid w:val="009014E1"/>
    <w:rsid w:val="00905071"/>
    <w:rsid w:val="0090675D"/>
    <w:rsid w:val="00915DBA"/>
    <w:rsid w:val="00925908"/>
    <w:rsid w:val="00927CD7"/>
    <w:rsid w:val="00941375"/>
    <w:rsid w:val="00945B3E"/>
    <w:rsid w:val="009461BC"/>
    <w:rsid w:val="00950234"/>
    <w:rsid w:val="00951BD9"/>
    <w:rsid w:val="0096019E"/>
    <w:rsid w:val="00964A00"/>
    <w:rsid w:val="00970F6F"/>
    <w:rsid w:val="0098513C"/>
    <w:rsid w:val="0098733C"/>
    <w:rsid w:val="00993152"/>
    <w:rsid w:val="00996952"/>
    <w:rsid w:val="009A15C1"/>
    <w:rsid w:val="009A3435"/>
    <w:rsid w:val="009A6E3A"/>
    <w:rsid w:val="009B1D09"/>
    <w:rsid w:val="009B7253"/>
    <w:rsid w:val="009C6018"/>
    <w:rsid w:val="009F6302"/>
    <w:rsid w:val="009F6AF2"/>
    <w:rsid w:val="00A07AA5"/>
    <w:rsid w:val="00A15751"/>
    <w:rsid w:val="00A2100F"/>
    <w:rsid w:val="00A212A3"/>
    <w:rsid w:val="00A413D2"/>
    <w:rsid w:val="00A50087"/>
    <w:rsid w:val="00A50D51"/>
    <w:rsid w:val="00A5259B"/>
    <w:rsid w:val="00A617A8"/>
    <w:rsid w:val="00A64414"/>
    <w:rsid w:val="00A7079B"/>
    <w:rsid w:val="00A9167F"/>
    <w:rsid w:val="00A93DBA"/>
    <w:rsid w:val="00A95662"/>
    <w:rsid w:val="00AA0B00"/>
    <w:rsid w:val="00AA42C4"/>
    <w:rsid w:val="00AA6E47"/>
    <w:rsid w:val="00AB0D90"/>
    <w:rsid w:val="00AB1C23"/>
    <w:rsid w:val="00AB520F"/>
    <w:rsid w:val="00AC154C"/>
    <w:rsid w:val="00AC62F9"/>
    <w:rsid w:val="00AC73D4"/>
    <w:rsid w:val="00AD75A1"/>
    <w:rsid w:val="00AE641A"/>
    <w:rsid w:val="00AE65F8"/>
    <w:rsid w:val="00AF1D80"/>
    <w:rsid w:val="00B00EF5"/>
    <w:rsid w:val="00B03310"/>
    <w:rsid w:val="00B077BD"/>
    <w:rsid w:val="00B10402"/>
    <w:rsid w:val="00B12498"/>
    <w:rsid w:val="00B21067"/>
    <w:rsid w:val="00B34D65"/>
    <w:rsid w:val="00B40580"/>
    <w:rsid w:val="00B444D2"/>
    <w:rsid w:val="00B46575"/>
    <w:rsid w:val="00B51AF2"/>
    <w:rsid w:val="00B53306"/>
    <w:rsid w:val="00B536A4"/>
    <w:rsid w:val="00B605E9"/>
    <w:rsid w:val="00B636BD"/>
    <w:rsid w:val="00B672FA"/>
    <w:rsid w:val="00B67CE3"/>
    <w:rsid w:val="00B855DF"/>
    <w:rsid w:val="00B86687"/>
    <w:rsid w:val="00B97791"/>
    <w:rsid w:val="00BA2FA0"/>
    <w:rsid w:val="00BB0E85"/>
    <w:rsid w:val="00BB21F2"/>
    <w:rsid w:val="00BB292E"/>
    <w:rsid w:val="00BB6352"/>
    <w:rsid w:val="00BD3C84"/>
    <w:rsid w:val="00BD5E2E"/>
    <w:rsid w:val="00BE0AFD"/>
    <w:rsid w:val="00BE4378"/>
    <w:rsid w:val="00BE5572"/>
    <w:rsid w:val="00BE64C1"/>
    <w:rsid w:val="00BF17B8"/>
    <w:rsid w:val="00C035CE"/>
    <w:rsid w:val="00C134C3"/>
    <w:rsid w:val="00C13FD9"/>
    <w:rsid w:val="00C14E71"/>
    <w:rsid w:val="00C32610"/>
    <w:rsid w:val="00C33094"/>
    <w:rsid w:val="00C33186"/>
    <w:rsid w:val="00C3542C"/>
    <w:rsid w:val="00C37D76"/>
    <w:rsid w:val="00C41493"/>
    <w:rsid w:val="00C5378E"/>
    <w:rsid w:val="00C56435"/>
    <w:rsid w:val="00C63695"/>
    <w:rsid w:val="00C73367"/>
    <w:rsid w:val="00C84FB3"/>
    <w:rsid w:val="00CA59E3"/>
    <w:rsid w:val="00CB0643"/>
    <w:rsid w:val="00CB2D97"/>
    <w:rsid w:val="00CC2468"/>
    <w:rsid w:val="00CD57A5"/>
    <w:rsid w:val="00CE1F59"/>
    <w:rsid w:val="00CE4F3A"/>
    <w:rsid w:val="00CE6650"/>
    <w:rsid w:val="00CE7C19"/>
    <w:rsid w:val="00CF1220"/>
    <w:rsid w:val="00CF70C8"/>
    <w:rsid w:val="00D06C2E"/>
    <w:rsid w:val="00D10FBB"/>
    <w:rsid w:val="00D1245A"/>
    <w:rsid w:val="00D2044B"/>
    <w:rsid w:val="00D26623"/>
    <w:rsid w:val="00D34128"/>
    <w:rsid w:val="00D366F5"/>
    <w:rsid w:val="00D36992"/>
    <w:rsid w:val="00D369B0"/>
    <w:rsid w:val="00D45F49"/>
    <w:rsid w:val="00D460E6"/>
    <w:rsid w:val="00D4613E"/>
    <w:rsid w:val="00D47714"/>
    <w:rsid w:val="00D47991"/>
    <w:rsid w:val="00D5387E"/>
    <w:rsid w:val="00D568FF"/>
    <w:rsid w:val="00D577AC"/>
    <w:rsid w:val="00D61F20"/>
    <w:rsid w:val="00D65BA0"/>
    <w:rsid w:val="00D67897"/>
    <w:rsid w:val="00D744F5"/>
    <w:rsid w:val="00D74D6C"/>
    <w:rsid w:val="00D77D53"/>
    <w:rsid w:val="00D8159D"/>
    <w:rsid w:val="00D86C97"/>
    <w:rsid w:val="00D959D5"/>
    <w:rsid w:val="00DA4933"/>
    <w:rsid w:val="00DA5BFF"/>
    <w:rsid w:val="00DB1AED"/>
    <w:rsid w:val="00DB5FF6"/>
    <w:rsid w:val="00DD036C"/>
    <w:rsid w:val="00DD08E7"/>
    <w:rsid w:val="00DE3481"/>
    <w:rsid w:val="00DE566B"/>
    <w:rsid w:val="00DF1ACD"/>
    <w:rsid w:val="00E04A46"/>
    <w:rsid w:val="00E05167"/>
    <w:rsid w:val="00E10C27"/>
    <w:rsid w:val="00E17C88"/>
    <w:rsid w:val="00E5015D"/>
    <w:rsid w:val="00E70A78"/>
    <w:rsid w:val="00E71253"/>
    <w:rsid w:val="00E73255"/>
    <w:rsid w:val="00E76E90"/>
    <w:rsid w:val="00E90185"/>
    <w:rsid w:val="00E92843"/>
    <w:rsid w:val="00EA0576"/>
    <w:rsid w:val="00EA38C1"/>
    <w:rsid w:val="00EA57CB"/>
    <w:rsid w:val="00EB2CB3"/>
    <w:rsid w:val="00EB4830"/>
    <w:rsid w:val="00EB7BFA"/>
    <w:rsid w:val="00EC1A08"/>
    <w:rsid w:val="00EC4DF0"/>
    <w:rsid w:val="00EC6156"/>
    <w:rsid w:val="00ED6CDC"/>
    <w:rsid w:val="00EE3A85"/>
    <w:rsid w:val="00EE7D94"/>
    <w:rsid w:val="00F01093"/>
    <w:rsid w:val="00F04B6F"/>
    <w:rsid w:val="00F12A56"/>
    <w:rsid w:val="00F14716"/>
    <w:rsid w:val="00F14A36"/>
    <w:rsid w:val="00F42D6A"/>
    <w:rsid w:val="00F67388"/>
    <w:rsid w:val="00F74B2C"/>
    <w:rsid w:val="00F82DDD"/>
    <w:rsid w:val="00F85875"/>
    <w:rsid w:val="00F933CA"/>
    <w:rsid w:val="00F97369"/>
    <w:rsid w:val="00F97CD2"/>
    <w:rsid w:val="00FA093F"/>
    <w:rsid w:val="00FB4777"/>
    <w:rsid w:val="00FC47FE"/>
    <w:rsid w:val="00FD2FA2"/>
    <w:rsid w:val="00FD3890"/>
    <w:rsid w:val="00FD3C93"/>
    <w:rsid w:val="00FD6053"/>
    <w:rsid w:val="00FD71C1"/>
    <w:rsid w:val="00FE58EC"/>
    <w:rsid w:val="00FE6D22"/>
    <w:rsid w:val="00FF1103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Normal Indent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E-mail Signature" w:uiPriority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1235"/>
    <w:pPr>
      <w:spacing w:after="200" w:line="276" w:lineRule="auto"/>
    </w:pPr>
    <w:rPr>
      <w:sz w:val="22"/>
      <w:szCs w:val="22"/>
      <w:lang w:eastAsia="en-US"/>
    </w:rPr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autoRedefine/>
    <w:uiPriority w:val="9"/>
    <w:qFormat/>
    <w:locked/>
    <w:rsid w:val="007E7660"/>
    <w:pPr>
      <w:keepNext/>
      <w:keepLines/>
      <w:spacing w:after="0" w:line="240" w:lineRule="auto"/>
      <w:contextualSpacing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0">
    <w:name w:val="heading 2"/>
    <w:aliases w:val="H2"/>
    <w:basedOn w:val="a0"/>
    <w:next w:val="a0"/>
    <w:link w:val="21"/>
    <w:uiPriority w:val="9"/>
    <w:unhideWhenUsed/>
    <w:qFormat/>
    <w:locked/>
    <w:rsid w:val="000C6EB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0"/>
    <w:next w:val="a0"/>
    <w:link w:val="30"/>
    <w:autoRedefine/>
    <w:uiPriority w:val="99"/>
    <w:unhideWhenUsed/>
    <w:qFormat/>
    <w:locked/>
    <w:rsid w:val="000C6EBC"/>
    <w:pPr>
      <w:keepNext/>
      <w:keepLines/>
      <w:spacing w:after="120"/>
      <w:ind w:left="1134"/>
      <w:jc w:val="center"/>
      <w:outlineLvl w:val="2"/>
    </w:pPr>
    <w:rPr>
      <w:rFonts w:ascii="Times New Roman" w:eastAsia="Times New Roman" w:hAnsi="Times New Roman"/>
      <w:b/>
      <w:bCs/>
      <w:sz w:val="26"/>
      <w:lang w:eastAsia="ru-RU"/>
    </w:rPr>
  </w:style>
  <w:style w:type="paragraph" w:styleId="4">
    <w:name w:val="heading 4"/>
    <w:aliases w:val="Заголовок_приложения,Заголовок 4 (Приложение),Heading 4 Char1,Heading 4 Char Char"/>
    <w:basedOn w:val="a0"/>
    <w:next w:val="a0"/>
    <w:link w:val="40"/>
    <w:unhideWhenUsed/>
    <w:qFormat/>
    <w:locked/>
    <w:rsid w:val="000C6EB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sz w:val="24"/>
      <w:lang w:eastAsia="ru-RU"/>
    </w:rPr>
  </w:style>
  <w:style w:type="paragraph" w:styleId="5">
    <w:name w:val="heading 5"/>
    <w:aliases w:val="Знак,H5,PIM 5,5,ITT t5,PA Pico Section"/>
    <w:basedOn w:val="a0"/>
    <w:next w:val="a0"/>
    <w:link w:val="50"/>
    <w:unhideWhenUsed/>
    <w:qFormat/>
    <w:locked/>
    <w:rsid w:val="000C6EBC"/>
    <w:pPr>
      <w:keepNext/>
      <w:keepLines/>
      <w:spacing w:before="200" w:after="0"/>
      <w:outlineLvl w:val="4"/>
    </w:pPr>
    <w:rPr>
      <w:rFonts w:ascii="Cambria" w:eastAsia="Times New Roman" w:hAnsi="Cambria"/>
      <w:sz w:val="24"/>
      <w:lang w:eastAsia="ru-RU"/>
    </w:rPr>
  </w:style>
  <w:style w:type="paragraph" w:styleId="6">
    <w:name w:val="heading 6"/>
    <w:aliases w:val="H6,PIM 6"/>
    <w:basedOn w:val="a0"/>
    <w:next w:val="a0"/>
    <w:link w:val="60"/>
    <w:unhideWhenUsed/>
    <w:qFormat/>
    <w:locked/>
    <w:rsid w:val="000C6EB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4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locked/>
    <w:rsid w:val="000C6EB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4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locked/>
    <w:rsid w:val="000C6EBC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4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locked/>
    <w:rsid w:val="000C6EBC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uiPriority w:val="9"/>
    <w:rsid w:val="007E766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Заголовок 2 Знак"/>
    <w:aliases w:val="H2 Знак"/>
    <w:basedOn w:val="a1"/>
    <w:link w:val="20"/>
    <w:rsid w:val="000C6EB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H3 Знак"/>
    <w:basedOn w:val="a1"/>
    <w:link w:val="3"/>
    <w:uiPriority w:val="99"/>
    <w:rsid w:val="000C6EBC"/>
    <w:rPr>
      <w:rFonts w:ascii="Times New Roman" w:eastAsia="Times New Roman" w:hAnsi="Times New Roman" w:cs="Times New Roman"/>
      <w:b/>
      <w:bCs/>
      <w:sz w:val="26"/>
      <w:szCs w:val="22"/>
    </w:rPr>
  </w:style>
  <w:style w:type="character" w:customStyle="1" w:styleId="40">
    <w:name w:val="Заголовок 4 Знак"/>
    <w:aliases w:val="Заголовок_приложения Знак,Заголовок 4 (Приложение) Знак,Heading 4 Char1 Знак,Heading 4 Char Char Знак"/>
    <w:basedOn w:val="a1"/>
    <w:link w:val="4"/>
    <w:rsid w:val="000C6EBC"/>
    <w:rPr>
      <w:rFonts w:ascii="Cambria" w:eastAsia="Times New Roman" w:hAnsi="Cambria" w:cs="Times New Roman"/>
      <w:b/>
      <w:bCs/>
      <w:i/>
      <w:iCs/>
      <w:sz w:val="24"/>
      <w:szCs w:val="22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0C6EBC"/>
    <w:rPr>
      <w:rFonts w:ascii="Cambria" w:eastAsia="Times New Roman" w:hAnsi="Cambria" w:cs="Times New Roman"/>
      <w:sz w:val="24"/>
      <w:szCs w:val="22"/>
    </w:rPr>
  </w:style>
  <w:style w:type="character" w:customStyle="1" w:styleId="60">
    <w:name w:val="Заголовок 6 Знак"/>
    <w:aliases w:val="H6 Знак,PIM 6 Знак"/>
    <w:basedOn w:val="a1"/>
    <w:link w:val="6"/>
    <w:rsid w:val="000C6EBC"/>
    <w:rPr>
      <w:rFonts w:ascii="Cambria" w:eastAsia="Times New Roman" w:hAnsi="Cambria" w:cs="Times New Roman"/>
      <w:i/>
      <w:iCs/>
      <w:color w:val="243F60"/>
      <w:sz w:val="24"/>
      <w:szCs w:val="22"/>
    </w:rPr>
  </w:style>
  <w:style w:type="character" w:customStyle="1" w:styleId="70">
    <w:name w:val="Заголовок 7 Знак"/>
    <w:basedOn w:val="a1"/>
    <w:link w:val="7"/>
    <w:uiPriority w:val="9"/>
    <w:rsid w:val="000C6EBC"/>
    <w:rPr>
      <w:rFonts w:ascii="Cambria" w:eastAsia="Times New Roman" w:hAnsi="Cambria" w:cs="Times New Roman"/>
      <w:i/>
      <w:iCs/>
      <w:color w:val="404040"/>
      <w:sz w:val="24"/>
      <w:szCs w:val="22"/>
    </w:rPr>
  </w:style>
  <w:style w:type="character" w:customStyle="1" w:styleId="80">
    <w:name w:val="Заголовок 8 Знак"/>
    <w:basedOn w:val="a1"/>
    <w:link w:val="8"/>
    <w:uiPriority w:val="9"/>
    <w:rsid w:val="000C6EBC"/>
    <w:rPr>
      <w:rFonts w:ascii="Cambria" w:eastAsia="Times New Roman" w:hAnsi="Cambria" w:cs="Times New Roman"/>
      <w:color w:val="4F81BD"/>
      <w:sz w:val="24"/>
    </w:rPr>
  </w:style>
  <w:style w:type="character" w:customStyle="1" w:styleId="90">
    <w:name w:val="Заголовок 9 Знак"/>
    <w:basedOn w:val="a1"/>
    <w:link w:val="9"/>
    <w:uiPriority w:val="9"/>
    <w:rsid w:val="000C6EBC"/>
    <w:rPr>
      <w:rFonts w:ascii="Cambria" w:eastAsia="Times New Roman" w:hAnsi="Cambria" w:cs="Times New Roman"/>
      <w:i/>
      <w:iCs/>
      <w:color w:val="404040"/>
      <w:sz w:val="24"/>
    </w:rPr>
  </w:style>
  <w:style w:type="paragraph" w:styleId="a4">
    <w:name w:val="No Spacing"/>
    <w:uiPriority w:val="1"/>
    <w:qFormat/>
    <w:rsid w:val="00681235"/>
    <w:rPr>
      <w:sz w:val="22"/>
      <w:szCs w:val="22"/>
      <w:lang w:eastAsia="en-US"/>
    </w:rPr>
  </w:style>
  <w:style w:type="paragraph" w:styleId="a5">
    <w:name w:val="Balloon Text"/>
    <w:basedOn w:val="a0"/>
    <w:link w:val="a6"/>
    <w:uiPriority w:val="99"/>
    <w:semiHidden/>
    <w:unhideWhenUsed/>
    <w:rsid w:val="00C636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63695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0"/>
    <w:link w:val="a8"/>
    <w:uiPriority w:val="99"/>
    <w:unhideWhenUsed/>
    <w:rsid w:val="00B855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855DF"/>
    <w:rPr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unhideWhenUsed/>
    <w:rsid w:val="00B855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855DF"/>
    <w:rPr>
      <w:sz w:val="22"/>
      <w:szCs w:val="22"/>
      <w:lang w:eastAsia="en-US"/>
    </w:rPr>
  </w:style>
  <w:style w:type="character" w:customStyle="1" w:styleId="ab">
    <w:name w:val="Схема документа Знак"/>
    <w:basedOn w:val="a1"/>
    <w:link w:val="ac"/>
    <w:uiPriority w:val="99"/>
    <w:semiHidden/>
    <w:rsid w:val="000C6EBC"/>
    <w:rPr>
      <w:rFonts w:ascii="Tahoma" w:eastAsia="Times New Roman" w:hAnsi="Tahoma" w:cs="Tahoma"/>
      <w:sz w:val="16"/>
      <w:szCs w:val="16"/>
    </w:rPr>
  </w:style>
  <w:style w:type="paragraph" w:styleId="ac">
    <w:name w:val="Document Map"/>
    <w:basedOn w:val="a0"/>
    <w:link w:val="ab"/>
    <w:uiPriority w:val="99"/>
    <w:semiHidden/>
    <w:unhideWhenUsed/>
    <w:rsid w:val="000C6EBC"/>
    <w:pPr>
      <w:ind w:firstLine="709"/>
    </w:pPr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1"/>
    <w:uiPriority w:val="22"/>
    <w:qFormat/>
    <w:locked/>
    <w:rsid w:val="000C6EBC"/>
    <w:rPr>
      <w:b/>
      <w:bCs/>
    </w:rPr>
  </w:style>
  <w:style w:type="paragraph" w:styleId="ae">
    <w:name w:val="Normal (Web)"/>
    <w:basedOn w:val="a0"/>
    <w:uiPriority w:val="99"/>
    <w:unhideWhenUsed/>
    <w:rsid w:val="000C6EBC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  <w:lang w:eastAsia="ru-RU"/>
    </w:rPr>
  </w:style>
  <w:style w:type="table" w:styleId="af">
    <w:name w:val="Table Grid"/>
    <w:basedOn w:val="a2"/>
    <w:uiPriority w:val="59"/>
    <w:locked/>
    <w:rsid w:val="000C6EBC"/>
    <w:pPr>
      <w:spacing w:after="200" w:line="276" w:lineRule="auto"/>
    </w:pPr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0"/>
    <w:next w:val="a0"/>
    <w:link w:val="af1"/>
    <w:uiPriority w:val="10"/>
    <w:qFormat/>
    <w:locked/>
    <w:rsid w:val="000C6EBC"/>
    <w:pPr>
      <w:pBdr>
        <w:bottom w:val="single" w:sz="8" w:space="4" w:color="4F81BD"/>
      </w:pBdr>
      <w:spacing w:after="300" w:line="240" w:lineRule="auto"/>
      <w:ind w:firstLine="709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1"/>
    <w:link w:val="af0"/>
    <w:uiPriority w:val="10"/>
    <w:rsid w:val="000C6EB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15">
    <w:name w:val="toc 1"/>
    <w:basedOn w:val="a0"/>
    <w:next w:val="a0"/>
    <w:autoRedefine/>
    <w:uiPriority w:val="39"/>
    <w:unhideWhenUsed/>
    <w:locked/>
    <w:rsid w:val="000C6EBC"/>
    <w:pPr>
      <w:tabs>
        <w:tab w:val="right" w:leader="dot" w:pos="9911"/>
      </w:tabs>
      <w:spacing w:after="0" w:line="240" w:lineRule="auto"/>
    </w:pPr>
    <w:rPr>
      <w:rFonts w:ascii="Times New Roman" w:eastAsia="Times New Roman" w:hAnsi="Times New Roman"/>
      <w:b/>
      <w:sz w:val="26"/>
      <w:lang w:eastAsia="ru-RU"/>
    </w:rPr>
  </w:style>
  <w:style w:type="paragraph" w:styleId="22">
    <w:name w:val="toc 2"/>
    <w:basedOn w:val="a0"/>
    <w:next w:val="a0"/>
    <w:autoRedefine/>
    <w:uiPriority w:val="39"/>
    <w:unhideWhenUsed/>
    <w:locked/>
    <w:rsid w:val="000C6EBC"/>
    <w:pPr>
      <w:tabs>
        <w:tab w:val="right" w:leader="dot" w:pos="9911"/>
      </w:tabs>
      <w:spacing w:after="0" w:line="240" w:lineRule="auto"/>
      <w:ind w:left="567"/>
    </w:pPr>
    <w:rPr>
      <w:rFonts w:ascii="Times New Roman" w:eastAsia="Times New Roman" w:hAnsi="Times New Roman"/>
      <w:sz w:val="26"/>
      <w:lang w:eastAsia="ru-RU"/>
    </w:rPr>
  </w:style>
  <w:style w:type="character" w:styleId="af2">
    <w:name w:val="Hyperlink"/>
    <w:basedOn w:val="a1"/>
    <w:uiPriority w:val="99"/>
    <w:unhideWhenUsed/>
    <w:rsid w:val="000C6EBC"/>
    <w:rPr>
      <w:color w:val="0000FF"/>
      <w:u w:val="single"/>
    </w:rPr>
  </w:style>
  <w:style w:type="character" w:styleId="af3">
    <w:name w:val="annotation reference"/>
    <w:basedOn w:val="a1"/>
    <w:uiPriority w:val="99"/>
    <w:unhideWhenUsed/>
    <w:rsid w:val="000C6EBC"/>
    <w:rPr>
      <w:sz w:val="16"/>
      <w:szCs w:val="16"/>
    </w:rPr>
  </w:style>
  <w:style w:type="paragraph" w:styleId="af4">
    <w:name w:val="annotation text"/>
    <w:basedOn w:val="a0"/>
    <w:link w:val="af5"/>
    <w:uiPriority w:val="99"/>
    <w:unhideWhenUsed/>
    <w:rsid w:val="000C6EBC"/>
    <w:pPr>
      <w:ind w:firstLine="709"/>
    </w:pPr>
    <w:rPr>
      <w:rFonts w:eastAsia="Times New Roman"/>
      <w:sz w:val="24"/>
      <w:szCs w:val="20"/>
      <w:lang w:eastAsia="ru-RU"/>
    </w:rPr>
  </w:style>
  <w:style w:type="character" w:customStyle="1" w:styleId="af5">
    <w:name w:val="Текст примечания Знак"/>
    <w:basedOn w:val="a1"/>
    <w:link w:val="af4"/>
    <w:uiPriority w:val="99"/>
    <w:rsid w:val="000C6EBC"/>
    <w:rPr>
      <w:rFonts w:ascii="Calibri" w:eastAsia="Times New Roman" w:hAnsi="Calibri" w:cs="Times New Roman"/>
      <w:sz w:val="24"/>
    </w:rPr>
  </w:style>
  <w:style w:type="character" w:customStyle="1" w:styleId="af6">
    <w:name w:val="Тема примечания Знак"/>
    <w:basedOn w:val="af5"/>
    <w:link w:val="af7"/>
    <w:uiPriority w:val="99"/>
    <w:semiHidden/>
    <w:rsid w:val="000C6EBC"/>
    <w:rPr>
      <w:rFonts w:ascii="Calibri" w:eastAsia="Times New Roman" w:hAnsi="Calibri" w:cs="Times New Roman"/>
      <w:b/>
      <w:bCs/>
      <w:sz w:val="24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0C6EBC"/>
    <w:rPr>
      <w:b/>
      <w:bCs/>
    </w:rPr>
  </w:style>
  <w:style w:type="paragraph" w:styleId="32">
    <w:name w:val="toc 3"/>
    <w:basedOn w:val="a0"/>
    <w:next w:val="a0"/>
    <w:autoRedefine/>
    <w:uiPriority w:val="39"/>
    <w:unhideWhenUsed/>
    <w:locked/>
    <w:rsid w:val="000C6EBC"/>
    <w:pPr>
      <w:ind w:left="480" w:firstLine="709"/>
    </w:pPr>
    <w:rPr>
      <w:rFonts w:eastAsia="Times New Roman"/>
      <w:sz w:val="24"/>
      <w:lang w:eastAsia="ru-RU"/>
    </w:rPr>
  </w:style>
  <w:style w:type="paragraph" w:customStyle="1" w:styleId="0">
    <w:name w:val="ТЗ_Заголовок0"/>
    <w:basedOn w:val="13"/>
    <w:rsid w:val="000C6EBC"/>
    <w:pPr>
      <w:pBdr>
        <w:bottom w:val="single" w:sz="4" w:space="1" w:color="auto"/>
      </w:pBdr>
      <w:suppressAutoHyphens/>
      <w:spacing w:before="220" w:after="60" w:line="320" w:lineRule="atLeast"/>
      <w:ind w:left="426" w:hanging="426"/>
    </w:pPr>
    <w:rPr>
      <w:bCs w:val="0"/>
      <w:spacing w:val="-20"/>
      <w:kern w:val="28"/>
      <w:sz w:val="44"/>
      <w:szCs w:val="20"/>
    </w:rPr>
  </w:style>
  <w:style w:type="paragraph" w:customStyle="1" w:styleId="af8">
    <w:name w:val="Простой"/>
    <w:basedOn w:val="a0"/>
    <w:rsid w:val="000C6EBC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  <w:lang w:eastAsia="ru-RU"/>
    </w:rPr>
  </w:style>
  <w:style w:type="character" w:customStyle="1" w:styleId="DFN">
    <w:name w:val="DFN"/>
    <w:basedOn w:val="a1"/>
    <w:rsid w:val="000C6EBC"/>
    <w:rPr>
      <w:b/>
    </w:rPr>
  </w:style>
  <w:style w:type="paragraph" w:customStyle="1" w:styleId="Maintext">
    <w:name w:val="Main_text"/>
    <w:rsid w:val="000C6EBC"/>
    <w:pPr>
      <w:spacing w:before="120" w:after="200" w:line="360" w:lineRule="auto"/>
      <w:ind w:left="357"/>
      <w:jc w:val="both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0"/>
    <w:link w:val="HTML0"/>
    <w:rsid w:val="000C6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0C6EBC"/>
    <w:rPr>
      <w:rFonts w:ascii="Courier New" w:eastAsia="Times New Roman" w:hAnsi="Courier New" w:cs="Courier New"/>
      <w:sz w:val="24"/>
    </w:rPr>
  </w:style>
  <w:style w:type="character" w:styleId="af9">
    <w:name w:val="footnote reference"/>
    <w:basedOn w:val="a1"/>
    <w:uiPriority w:val="99"/>
    <w:rsid w:val="000C6EBC"/>
    <w:rPr>
      <w:vertAlign w:val="superscript"/>
    </w:rPr>
  </w:style>
  <w:style w:type="paragraph" w:styleId="afa">
    <w:name w:val="caption"/>
    <w:basedOn w:val="a0"/>
    <w:next w:val="a0"/>
    <w:unhideWhenUsed/>
    <w:qFormat/>
    <w:locked/>
    <w:rsid w:val="000C6EBC"/>
    <w:pPr>
      <w:spacing w:line="240" w:lineRule="auto"/>
      <w:ind w:firstLine="709"/>
    </w:pPr>
    <w:rPr>
      <w:rFonts w:eastAsia="Times New Roman"/>
      <w:b/>
      <w:bCs/>
      <w:sz w:val="20"/>
      <w:szCs w:val="18"/>
      <w:lang w:eastAsia="ru-RU"/>
    </w:rPr>
  </w:style>
  <w:style w:type="paragraph" w:styleId="afb">
    <w:name w:val="Subtitle"/>
    <w:basedOn w:val="a0"/>
    <w:next w:val="a0"/>
    <w:link w:val="afc"/>
    <w:uiPriority w:val="11"/>
    <w:qFormat/>
    <w:locked/>
    <w:rsid w:val="000C6EBC"/>
    <w:pPr>
      <w:numPr>
        <w:ilvl w:val="1"/>
      </w:numPr>
      <w:ind w:firstLine="709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c">
    <w:name w:val="Подзаголовок Знак"/>
    <w:basedOn w:val="a1"/>
    <w:link w:val="afb"/>
    <w:uiPriority w:val="11"/>
    <w:rsid w:val="000C6EB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d">
    <w:name w:val="Emphasis"/>
    <w:basedOn w:val="a1"/>
    <w:uiPriority w:val="20"/>
    <w:qFormat/>
    <w:locked/>
    <w:rsid w:val="000C6EBC"/>
    <w:rPr>
      <w:i/>
      <w:iCs/>
    </w:rPr>
  </w:style>
  <w:style w:type="paragraph" w:styleId="afe">
    <w:name w:val="List Paragraph"/>
    <w:basedOn w:val="a0"/>
    <w:link w:val="aff"/>
    <w:uiPriority w:val="1"/>
    <w:qFormat/>
    <w:rsid w:val="000C6EBC"/>
    <w:pPr>
      <w:ind w:left="720" w:firstLine="709"/>
      <w:contextualSpacing/>
    </w:pPr>
    <w:rPr>
      <w:rFonts w:eastAsia="Times New Roman"/>
      <w:sz w:val="24"/>
      <w:lang w:eastAsia="ru-RU"/>
    </w:rPr>
  </w:style>
  <w:style w:type="paragraph" w:styleId="23">
    <w:name w:val="Quote"/>
    <w:basedOn w:val="a0"/>
    <w:next w:val="a0"/>
    <w:link w:val="24"/>
    <w:uiPriority w:val="29"/>
    <w:qFormat/>
    <w:rsid w:val="000C6EBC"/>
    <w:pPr>
      <w:ind w:firstLine="709"/>
    </w:pPr>
    <w:rPr>
      <w:rFonts w:eastAsia="Times New Roman"/>
      <w:i/>
      <w:iCs/>
      <w:color w:val="000000"/>
      <w:sz w:val="24"/>
      <w:lang w:eastAsia="ru-RU"/>
    </w:rPr>
  </w:style>
  <w:style w:type="character" w:customStyle="1" w:styleId="24">
    <w:name w:val="Цитата 2 Знак"/>
    <w:basedOn w:val="a1"/>
    <w:link w:val="23"/>
    <w:uiPriority w:val="29"/>
    <w:rsid w:val="000C6EBC"/>
    <w:rPr>
      <w:rFonts w:ascii="Calibri" w:eastAsia="Times New Roman" w:hAnsi="Calibri" w:cs="Times New Roman"/>
      <w:i/>
      <w:iCs/>
      <w:color w:val="000000"/>
      <w:sz w:val="24"/>
      <w:szCs w:val="22"/>
    </w:rPr>
  </w:style>
  <w:style w:type="paragraph" w:styleId="aff0">
    <w:name w:val="Intense Quote"/>
    <w:basedOn w:val="a0"/>
    <w:next w:val="a0"/>
    <w:link w:val="aff1"/>
    <w:uiPriority w:val="30"/>
    <w:qFormat/>
    <w:rsid w:val="000C6EBC"/>
    <w:pPr>
      <w:pBdr>
        <w:bottom w:val="single" w:sz="4" w:space="4" w:color="4F81BD"/>
      </w:pBdr>
      <w:spacing w:before="200" w:after="280"/>
      <w:ind w:left="936" w:right="936" w:firstLine="709"/>
    </w:pPr>
    <w:rPr>
      <w:rFonts w:eastAsia="Times New Roman"/>
      <w:b/>
      <w:bCs/>
      <w:i/>
      <w:iCs/>
      <w:color w:val="4F81BD"/>
      <w:sz w:val="24"/>
      <w:lang w:eastAsia="ru-RU"/>
    </w:rPr>
  </w:style>
  <w:style w:type="character" w:customStyle="1" w:styleId="aff1">
    <w:name w:val="Выделенная цитата Знак"/>
    <w:basedOn w:val="a1"/>
    <w:link w:val="aff0"/>
    <w:uiPriority w:val="30"/>
    <w:rsid w:val="000C6EBC"/>
    <w:rPr>
      <w:rFonts w:ascii="Calibri" w:eastAsia="Times New Roman" w:hAnsi="Calibri" w:cs="Times New Roman"/>
      <w:b/>
      <w:bCs/>
      <w:i/>
      <w:iCs/>
      <w:color w:val="4F81BD"/>
      <w:sz w:val="24"/>
      <w:szCs w:val="22"/>
    </w:rPr>
  </w:style>
  <w:style w:type="character" w:styleId="aff2">
    <w:name w:val="Subtle Emphasis"/>
    <w:basedOn w:val="a1"/>
    <w:uiPriority w:val="19"/>
    <w:qFormat/>
    <w:rsid w:val="000C6EBC"/>
    <w:rPr>
      <w:i/>
      <w:iCs/>
      <w:color w:val="808080"/>
    </w:rPr>
  </w:style>
  <w:style w:type="character" w:styleId="aff3">
    <w:name w:val="Intense Emphasis"/>
    <w:basedOn w:val="a1"/>
    <w:uiPriority w:val="21"/>
    <w:qFormat/>
    <w:rsid w:val="000C6EBC"/>
    <w:rPr>
      <w:b/>
      <w:bCs/>
      <w:i/>
      <w:iCs/>
      <w:color w:val="4F81BD"/>
    </w:rPr>
  </w:style>
  <w:style w:type="character" w:styleId="aff4">
    <w:name w:val="Subtle Reference"/>
    <w:basedOn w:val="a1"/>
    <w:uiPriority w:val="31"/>
    <w:qFormat/>
    <w:rsid w:val="000C6EBC"/>
    <w:rPr>
      <w:smallCaps/>
      <w:color w:val="C0504D"/>
      <w:u w:val="single"/>
    </w:rPr>
  </w:style>
  <w:style w:type="character" w:styleId="aff5">
    <w:name w:val="Intense Reference"/>
    <w:basedOn w:val="a1"/>
    <w:uiPriority w:val="32"/>
    <w:qFormat/>
    <w:rsid w:val="000C6EBC"/>
    <w:rPr>
      <w:b/>
      <w:bCs/>
      <w:smallCaps/>
      <w:color w:val="C0504D"/>
      <w:spacing w:val="5"/>
      <w:u w:val="single"/>
    </w:rPr>
  </w:style>
  <w:style w:type="character" w:styleId="aff6">
    <w:name w:val="Book Title"/>
    <w:basedOn w:val="a1"/>
    <w:uiPriority w:val="33"/>
    <w:qFormat/>
    <w:rsid w:val="000C6EBC"/>
    <w:rPr>
      <w:b/>
      <w:bCs/>
      <w:smallCaps/>
      <w:spacing w:val="5"/>
    </w:rPr>
  </w:style>
  <w:style w:type="paragraph" w:styleId="aff7">
    <w:name w:val="footnote text"/>
    <w:basedOn w:val="a0"/>
    <w:link w:val="aff8"/>
    <w:uiPriority w:val="99"/>
    <w:unhideWhenUsed/>
    <w:rsid w:val="000C6EBC"/>
    <w:pPr>
      <w:spacing w:after="0" w:line="240" w:lineRule="auto"/>
      <w:ind w:firstLine="709"/>
    </w:pPr>
    <w:rPr>
      <w:rFonts w:eastAsia="Times New Roman"/>
      <w:sz w:val="24"/>
      <w:szCs w:val="20"/>
      <w:lang w:eastAsia="ru-RU"/>
    </w:rPr>
  </w:style>
  <w:style w:type="character" w:customStyle="1" w:styleId="aff8">
    <w:name w:val="Текст сноски Знак"/>
    <w:basedOn w:val="a1"/>
    <w:link w:val="aff7"/>
    <w:uiPriority w:val="99"/>
    <w:rsid w:val="000C6EBC"/>
    <w:rPr>
      <w:rFonts w:ascii="Calibri" w:eastAsia="Times New Roman" w:hAnsi="Calibri" w:cs="Times New Roman"/>
      <w:sz w:val="24"/>
    </w:rPr>
  </w:style>
  <w:style w:type="paragraph" w:styleId="a">
    <w:name w:val="List Bullet"/>
    <w:basedOn w:val="a0"/>
    <w:uiPriority w:val="99"/>
    <w:unhideWhenUsed/>
    <w:rsid w:val="000C6EBC"/>
    <w:pPr>
      <w:numPr>
        <w:numId w:val="1"/>
      </w:numPr>
      <w:contextualSpacing/>
    </w:pPr>
    <w:rPr>
      <w:rFonts w:eastAsia="Times New Roman"/>
      <w:sz w:val="24"/>
      <w:lang w:eastAsia="ru-RU"/>
    </w:rPr>
  </w:style>
  <w:style w:type="paragraph" w:customStyle="1" w:styleId="1">
    <w:name w:val="МР заголовок1"/>
    <w:basedOn w:val="afe"/>
    <w:next w:val="2"/>
    <w:link w:val="16"/>
    <w:qFormat/>
    <w:rsid w:val="00AC73D4"/>
    <w:pPr>
      <w:keepNext/>
      <w:keepLines/>
      <w:pageBreakBefore/>
      <w:numPr>
        <w:numId w:val="2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  <w:outlineLvl w:val="0"/>
    </w:pPr>
    <w:rPr>
      <w:rFonts w:ascii="Times New Roman" w:eastAsia="Calibri" w:hAnsi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fe"/>
    <w:next w:val="a0"/>
    <w:link w:val="25"/>
    <w:qFormat/>
    <w:rsid w:val="00AC73D4"/>
    <w:pPr>
      <w:keepNext/>
      <w:keepLines/>
      <w:numPr>
        <w:ilvl w:val="1"/>
        <w:numId w:val="2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  <w:ind w:left="788" w:hanging="430"/>
      <w:outlineLvl w:val="1"/>
    </w:pPr>
    <w:rPr>
      <w:b/>
      <w:sz w:val="28"/>
      <w:szCs w:val="28"/>
      <w:lang w:eastAsia="en-US"/>
    </w:rPr>
  </w:style>
  <w:style w:type="character" w:customStyle="1" w:styleId="aff">
    <w:name w:val="Абзац списка Знак"/>
    <w:basedOn w:val="a1"/>
    <w:link w:val="afe"/>
    <w:uiPriority w:val="34"/>
    <w:rsid w:val="00AC73D4"/>
    <w:rPr>
      <w:rFonts w:ascii="Calibri" w:eastAsia="Times New Roman" w:hAnsi="Calibri" w:cs="Times New Roman"/>
      <w:sz w:val="24"/>
      <w:szCs w:val="22"/>
    </w:rPr>
  </w:style>
  <w:style w:type="character" w:customStyle="1" w:styleId="25">
    <w:name w:val="МР заголовок2 Знак"/>
    <w:basedOn w:val="aff"/>
    <w:link w:val="2"/>
    <w:rsid w:val="00AC73D4"/>
    <w:rPr>
      <w:rFonts w:ascii="Calibri" w:eastAsia="Times New Roman" w:hAnsi="Calibri" w:cs="Times New Roman"/>
      <w:b/>
      <w:sz w:val="28"/>
      <w:szCs w:val="28"/>
      <w:lang w:eastAsia="en-US"/>
    </w:rPr>
  </w:style>
  <w:style w:type="paragraph" w:styleId="aff9">
    <w:name w:val="Body Text"/>
    <w:basedOn w:val="a0"/>
    <w:link w:val="affa"/>
    <w:uiPriority w:val="99"/>
    <w:unhideWhenUsed/>
    <w:rsid w:val="00AC73D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  <w:ind w:firstLine="709"/>
    </w:pPr>
    <w:rPr>
      <w:rFonts w:ascii="Times New Roman" w:hAnsi="Times New Roman" w:cs="Calibri"/>
      <w:sz w:val="26"/>
    </w:rPr>
  </w:style>
  <w:style w:type="character" w:customStyle="1" w:styleId="affa">
    <w:name w:val="Основной текст Знак"/>
    <w:basedOn w:val="a1"/>
    <w:link w:val="aff9"/>
    <w:uiPriority w:val="99"/>
    <w:rsid w:val="00AC73D4"/>
    <w:rPr>
      <w:rFonts w:ascii="Times New Roman" w:hAnsi="Times New Roman" w:cs="Calibri"/>
      <w:sz w:val="26"/>
      <w:szCs w:val="22"/>
      <w:lang w:eastAsia="en-US"/>
    </w:rPr>
  </w:style>
  <w:style w:type="paragraph" w:customStyle="1" w:styleId="310">
    <w:name w:val="Заголовок 31"/>
    <w:basedOn w:val="a0"/>
    <w:uiPriority w:val="1"/>
    <w:qFormat/>
    <w:rsid w:val="00AC73D4"/>
    <w:pPr>
      <w:widowControl w:val="0"/>
      <w:autoSpaceDE w:val="0"/>
      <w:autoSpaceDN w:val="0"/>
      <w:spacing w:after="0" w:line="240" w:lineRule="auto"/>
      <w:ind w:left="392" w:firstLine="708"/>
      <w:jc w:val="both"/>
      <w:outlineLvl w:val="3"/>
    </w:pPr>
    <w:rPr>
      <w:rFonts w:ascii="Times New Roman" w:eastAsia="Times New Roman" w:hAnsi="Times New Roman"/>
      <w:b/>
      <w:bCs/>
      <w:sz w:val="26"/>
      <w:szCs w:val="26"/>
      <w:lang w:eastAsia="ru-RU" w:bidi="ru-RU"/>
    </w:rPr>
  </w:style>
  <w:style w:type="paragraph" w:customStyle="1" w:styleId="110">
    <w:name w:val="Заголовок 11"/>
    <w:basedOn w:val="a0"/>
    <w:next w:val="a0"/>
    <w:qFormat/>
    <w:rsid w:val="00AC73D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0" w:line="240" w:lineRule="auto"/>
      <w:ind w:firstLine="709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Heading1Char">
    <w:name w:val="Heading 1 Char"/>
    <w:basedOn w:val="a1"/>
    <w:uiPriority w:val="9"/>
    <w:rsid w:val="00FD389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FD389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FD389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sid w:val="00FD389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sid w:val="00FD389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sid w:val="00FD389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sid w:val="00FD389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sid w:val="00FD389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sid w:val="00FD389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sid w:val="00FD3890"/>
    <w:rPr>
      <w:sz w:val="48"/>
      <w:szCs w:val="48"/>
    </w:rPr>
  </w:style>
  <w:style w:type="character" w:customStyle="1" w:styleId="SubtitleChar">
    <w:name w:val="Subtitle Char"/>
    <w:basedOn w:val="a1"/>
    <w:uiPriority w:val="11"/>
    <w:rsid w:val="00FD3890"/>
    <w:rPr>
      <w:sz w:val="24"/>
      <w:szCs w:val="24"/>
    </w:rPr>
  </w:style>
  <w:style w:type="character" w:customStyle="1" w:styleId="QuoteChar">
    <w:name w:val="Quote Char"/>
    <w:uiPriority w:val="29"/>
    <w:rsid w:val="00FD3890"/>
    <w:rPr>
      <w:i/>
    </w:rPr>
  </w:style>
  <w:style w:type="character" w:customStyle="1" w:styleId="IntenseQuoteChar">
    <w:name w:val="Intense Quote Char"/>
    <w:uiPriority w:val="30"/>
    <w:rsid w:val="00FD3890"/>
    <w:rPr>
      <w:i/>
    </w:rPr>
  </w:style>
  <w:style w:type="character" w:customStyle="1" w:styleId="HeaderChar">
    <w:name w:val="Header Char"/>
    <w:basedOn w:val="a1"/>
    <w:uiPriority w:val="99"/>
    <w:rsid w:val="00FD3890"/>
  </w:style>
  <w:style w:type="character" w:customStyle="1" w:styleId="FooterChar">
    <w:name w:val="Footer Char"/>
    <w:basedOn w:val="a1"/>
    <w:uiPriority w:val="99"/>
    <w:rsid w:val="00FD3890"/>
  </w:style>
  <w:style w:type="table" w:customStyle="1" w:styleId="Lined">
    <w:name w:val="Lined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sid w:val="00FD3890"/>
    <w:rPr>
      <w:sz w:val="18"/>
    </w:rPr>
  </w:style>
  <w:style w:type="paragraph" w:customStyle="1" w:styleId="210">
    <w:name w:val="Заголовок 21"/>
    <w:basedOn w:val="a0"/>
    <w:next w:val="a0"/>
    <w:qFormat/>
    <w:rsid w:val="00FD389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120" w:line="240" w:lineRule="auto"/>
      <w:ind w:left="710" w:firstLine="709"/>
      <w:jc w:val="both"/>
      <w:outlineLvl w:val="1"/>
    </w:pPr>
    <w:rPr>
      <w:rFonts w:ascii="Times New Roman" w:eastAsia="Times New Roman" w:hAnsi="Times New Roman"/>
      <w:b/>
      <w:bCs/>
      <w:i/>
      <w:sz w:val="28"/>
      <w:szCs w:val="26"/>
      <w:lang w:eastAsia="ru-RU"/>
    </w:rPr>
  </w:style>
  <w:style w:type="paragraph" w:customStyle="1" w:styleId="31">
    <w:name w:val="Заголовок 31"/>
    <w:basedOn w:val="a0"/>
    <w:next w:val="a0"/>
    <w:uiPriority w:val="99"/>
    <w:qFormat/>
    <w:rsid w:val="00FD3890"/>
    <w:pPr>
      <w:keepNext/>
      <w:keepLines/>
      <w:numPr>
        <w:ilvl w:val="2"/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customStyle="1" w:styleId="410">
    <w:name w:val="Заголовок 41"/>
    <w:basedOn w:val="a0"/>
    <w:next w:val="a0"/>
    <w:qFormat/>
    <w:rsid w:val="00FD3890"/>
    <w:pPr>
      <w:keepNext/>
      <w:keepLines/>
      <w:numPr>
        <w:ilvl w:val="3"/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customStyle="1" w:styleId="51">
    <w:name w:val="Заголовок 51"/>
    <w:basedOn w:val="a0"/>
    <w:next w:val="a0"/>
    <w:qFormat/>
    <w:rsid w:val="00FD3890"/>
    <w:pPr>
      <w:keepNext/>
      <w:keepLines/>
      <w:numPr>
        <w:ilvl w:val="4"/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paragraph" w:customStyle="1" w:styleId="61">
    <w:name w:val="Заголовок 61"/>
    <w:basedOn w:val="a0"/>
    <w:next w:val="a0"/>
    <w:qFormat/>
    <w:rsid w:val="00FD3890"/>
    <w:pPr>
      <w:keepNext/>
      <w:keepLines/>
      <w:numPr>
        <w:ilvl w:val="5"/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customStyle="1" w:styleId="71">
    <w:name w:val="Заголовок 71"/>
    <w:basedOn w:val="a0"/>
    <w:next w:val="a0"/>
    <w:uiPriority w:val="9"/>
    <w:qFormat/>
    <w:rsid w:val="00FD3890"/>
    <w:pPr>
      <w:keepNext/>
      <w:keepLines/>
      <w:numPr>
        <w:ilvl w:val="6"/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qFormat/>
    <w:rsid w:val="00FD3890"/>
    <w:pPr>
      <w:keepNext/>
      <w:keepLines/>
      <w:numPr>
        <w:ilvl w:val="7"/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0"/>
    <w:next w:val="a0"/>
    <w:uiPriority w:val="9"/>
    <w:qFormat/>
    <w:rsid w:val="00FD3890"/>
    <w:pPr>
      <w:keepNext/>
      <w:keepLines/>
      <w:numPr>
        <w:ilvl w:val="8"/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customStyle="1" w:styleId="16">
    <w:name w:val="МР заголовок1 Знак"/>
    <w:basedOn w:val="aff"/>
    <w:link w:val="1"/>
    <w:rsid w:val="00FD3890"/>
    <w:rPr>
      <w:rFonts w:ascii="Times New Roman" w:eastAsia="Times New Roman" w:hAnsi="Times New Roman" w:cs="Times New Roman"/>
      <w:b/>
      <w:sz w:val="32"/>
      <w:szCs w:val="28"/>
      <w:lang w:eastAsia="en-US"/>
    </w:rPr>
  </w:style>
  <w:style w:type="paragraph" w:customStyle="1" w:styleId="17">
    <w:name w:val="Верхний колонтитул1"/>
    <w:basedOn w:val="a0"/>
    <w:uiPriority w:val="99"/>
    <w:unhideWhenUs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Calibri"/>
      <w:sz w:val="26"/>
    </w:rPr>
  </w:style>
  <w:style w:type="paragraph" w:customStyle="1" w:styleId="18">
    <w:name w:val="Нижний колонтитул1"/>
    <w:basedOn w:val="a0"/>
    <w:uiPriority w:val="99"/>
    <w:unhideWhenUs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Calibri"/>
      <w:sz w:val="26"/>
    </w:rPr>
  </w:style>
  <w:style w:type="character" w:customStyle="1" w:styleId="Hyperlink0">
    <w:name w:val="Hyperlink.0"/>
    <w:basedOn w:val="a1"/>
    <w:rsid w:val="00FD3890"/>
    <w:rPr>
      <w:sz w:val="28"/>
      <w:szCs w:val="28"/>
    </w:rPr>
  </w:style>
  <w:style w:type="numbering" w:customStyle="1" w:styleId="19">
    <w:name w:val="Нет списка1"/>
    <w:next w:val="a3"/>
    <w:uiPriority w:val="99"/>
    <w:semiHidden/>
    <w:unhideWhenUsed/>
    <w:rsid w:val="00FD3890"/>
  </w:style>
  <w:style w:type="paragraph" w:customStyle="1" w:styleId="1a">
    <w:name w:val="Заголвки 1 уровня"/>
    <w:basedOn w:val="110"/>
    <w:link w:val="1b"/>
    <w:uiPriority w:val="99"/>
    <w:rsid w:val="00FD3890"/>
    <w:pPr>
      <w:pageBreakBefore/>
      <w:spacing w:before="60" w:after="240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character" w:customStyle="1" w:styleId="1b">
    <w:name w:val="Заголвки 1 уровня Знак"/>
    <w:link w:val="1a"/>
    <w:uiPriority w:val="99"/>
    <w:rsid w:val="00FD3890"/>
    <w:rPr>
      <w:rFonts w:ascii="Times New Roman" w:eastAsia="Times New Roman" w:hAnsi="Times New Roman"/>
      <w:b/>
      <w:bCs/>
      <w:sz w:val="32"/>
      <w:szCs w:val="32"/>
    </w:rPr>
  </w:style>
  <w:style w:type="paragraph" w:customStyle="1" w:styleId="41">
    <w:name w:val="абзац 4.1"/>
    <w:basedOn w:val="afe"/>
    <w:uiPriority w:val="99"/>
    <w:rsid w:val="00FD3890"/>
    <w:pPr>
      <w:numPr>
        <w:numId w:val="6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120" w:line="240" w:lineRule="auto"/>
      <w:contextualSpacing w:val="0"/>
    </w:pPr>
    <w:rPr>
      <w:rFonts w:ascii="Times New Roman" w:hAnsi="Times New Roman"/>
      <w:b/>
      <w:sz w:val="28"/>
      <w:szCs w:val="24"/>
    </w:rPr>
  </w:style>
  <w:style w:type="paragraph" w:customStyle="1" w:styleId="11">
    <w:name w:val="1 уровень"/>
    <w:basedOn w:val="afe"/>
    <w:uiPriority w:val="99"/>
    <w:rsid w:val="00FD3890"/>
    <w:pPr>
      <w:keepNext/>
      <w:pageBreakBefore/>
      <w:numPr>
        <w:numId w:val="5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240" w:line="240" w:lineRule="auto"/>
      <w:jc w:val="center"/>
    </w:pPr>
    <w:rPr>
      <w:rFonts w:ascii="Times New Roman" w:hAnsi="Times New Roman" w:cs="Arial"/>
      <w:b/>
      <w:bCs/>
      <w:sz w:val="32"/>
      <w:szCs w:val="32"/>
    </w:rPr>
  </w:style>
  <w:style w:type="paragraph" w:customStyle="1" w:styleId="affb">
    <w:name w:val="приложение"/>
    <w:basedOn w:val="a0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styleId="affc">
    <w:name w:val="FollowedHyperlink"/>
    <w:uiPriority w:val="99"/>
    <w:semiHidden/>
    <w:rsid w:val="00FD3890"/>
    <w:rPr>
      <w:rFonts w:cs="Times New Roman"/>
      <w:color w:val="800080"/>
      <w:u w:val="single"/>
    </w:rPr>
  </w:style>
  <w:style w:type="paragraph" w:customStyle="1" w:styleId="affd">
    <w:name w:val="Шапка таблицы"/>
    <w:basedOn w:val="a0"/>
    <w:link w:val="affe"/>
    <w:rsid w:val="00FD3890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80" w:line="240" w:lineRule="auto"/>
      <w:ind w:firstLine="709"/>
    </w:pPr>
    <w:rPr>
      <w:rFonts w:ascii="Times New Roman" w:eastAsia="Times New Roman" w:hAnsi="Times New Roman"/>
      <w:b/>
      <w:bCs/>
      <w:sz w:val="20"/>
      <w:szCs w:val="18"/>
    </w:rPr>
  </w:style>
  <w:style w:type="paragraph" w:customStyle="1" w:styleId="afff">
    <w:name w:val="Отчет"/>
    <w:basedOn w:val="a0"/>
    <w:link w:val="afff0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fff0">
    <w:name w:val="Отчет Знак"/>
    <w:link w:val="afff"/>
    <w:uiPriority w:val="99"/>
    <w:rsid w:val="00FD3890"/>
    <w:rPr>
      <w:rFonts w:ascii="Times New Roman" w:hAnsi="Times New Roman"/>
      <w:sz w:val="28"/>
    </w:rPr>
  </w:style>
  <w:style w:type="paragraph" w:customStyle="1" w:styleId="10">
    <w:name w:val="Список 1"/>
    <w:basedOn w:val="a0"/>
    <w:link w:val="1c"/>
    <w:uiPriority w:val="99"/>
    <w:rsid w:val="00FD3890"/>
    <w:pPr>
      <w:numPr>
        <w:numId w:val="7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1c">
    <w:name w:val="Список 1 Знак"/>
    <w:link w:val="10"/>
    <w:uiPriority w:val="99"/>
    <w:rsid w:val="00FD3890"/>
    <w:rPr>
      <w:rFonts w:ascii="Times New Roman" w:hAnsi="Times New Roman"/>
      <w:sz w:val="28"/>
    </w:rPr>
  </w:style>
  <w:style w:type="table" w:customStyle="1" w:styleId="1d">
    <w:name w:val="Сетка таблицы1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Текст по ГОСТ"/>
    <w:basedOn w:val="a0"/>
    <w:link w:val="afff2"/>
    <w:qFormat/>
    <w:rsid w:val="00FD3890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firstLine="709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f2">
    <w:name w:val="Текст по ГОСТ Знак"/>
    <w:link w:val="afff1"/>
    <w:rsid w:val="00FD3890"/>
    <w:rPr>
      <w:rFonts w:ascii="Times New Roman" w:eastAsia="Times New Roman" w:hAnsi="Times New Roman"/>
      <w:color w:val="000000"/>
      <w:sz w:val="24"/>
      <w:szCs w:val="24"/>
    </w:rPr>
  </w:style>
  <w:style w:type="paragraph" w:styleId="afff3">
    <w:name w:val="endnote text"/>
    <w:basedOn w:val="a0"/>
    <w:link w:val="afff4"/>
    <w:uiPriority w:val="99"/>
    <w:semiHidden/>
    <w:unhideWhenUs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4">
    <w:name w:val="Текст концевой сноски Знак"/>
    <w:basedOn w:val="a1"/>
    <w:link w:val="afff3"/>
    <w:uiPriority w:val="99"/>
    <w:semiHidden/>
    <w:rsid w:val="00FD3890"/>
    <w:rPr>
      <w:rFonts w:ascii="Times New Roman" w:eastAsia="Times New Roman" w:hAnsi="Times New Roman"/>
    </w:rPr>
  </w:style>
  <w:style w:type="character" w:styleId="afff5">
    <w:name w:val="endnote reference"/>
    <w:basedOn w:val="a1"/>
    <w:uiPriority w:val="99"/>
    <w:semiHidden/>
    <w:unhideWhenUsed/>
    <w:rsid w:val="00FD3890"/>
    <w:rPr>
      <w:vertAlign w:val="superscript"/>
    </w:rPr>
  </w:style>
  <w:style w:type="character" w:customStyle="1" w:styleId="affe">
    <w:name w:val="Шапка таблицы Знак"/>
    <w:link w:val="affd"/>
    <w:rsid w:val="00FD3890"/>
    <w:rPr>
      <w:rFonts w:ascii="Times New Roman" w:eastAsia="Times New Roman" w:hAnsi="Times New Roman"/>
      <w:b/>
      <w:bCs/>
      <w:szCs w:val="18"/>
    </w:rPr>
  </w:style>
  <w:style w:type="paragraph" w:styleId="afff6">
    <w:name w:val="Revision"/>
    <w:hidden/>
    <w:uiPriority w:val="99"/>
    <w:semiHidden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4"/>
      <w:szCs w:val="24"/>
    </w:rPr>
  </w:style>
  <w:style w:type="paragraph" w:customStyle="1" w:styleId="1e">
    <w:name w:val="Заголовок оглавления1"/>
    <w:basedOn w:val="110"/>
    <w:next w:val="a0"/>
    <w:uiPriority w:val="39"/>
    <w:semiHidden/>
    <w:unhideWhenUsed/>
    <w:qFormat/>
    <w:rsid w:val="00FD3890"/>
    <w:pPr>
      <w:outlineLvl w:val="9"/>
    </w:pPr>
    <w:rPr>
      <w:rFonts w:eastAsia="Times New Roman" w:cs="Times New Roman"/>
      <w:sz w:val="32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FD3890"/>
  </w:style>
  <w:style w:type="table" w:customStyle="1" w:styleId="33">
    <w:name w:val="Сетка таблицы3"/>
    <w:basedOn w:val="a2"/>
    <w:next w:val="af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3"/>
    <w:uiPriority w:val="99"/>
    <w:semiHidden/>
    <w:unhideWhenUsed/>
    <w:rsid w:val="00FD3890"/>
  </w:style>
  <w:style w:type="table" w:customStyle="1" w:styleId="42">
    <w:name w:val="Сетка таблицы4"/>
    <w:basedOn w:val="a2"/>
    <w:next w:val="af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/>
      <w:b/>
      <w:bCs/>
      <w:sz w:val="28"/>
      <w:szCs w:val="28"/>
    </w:rPr>
  </w:style>
  <w:style w:type="table" w:customStyle="1" w:styleId="52">
    <w:name w:val="Сетка таблицы5"/>
    <w:basedOn w:val="a2"/>
    <w:next w:val="af"/>
    <w:uiPriority w:val="5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E-mail Signature"/>
    <w:basedOn w:val="a0"/>
    <w:link w:val="afff8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9"/>
      </w:tabs>
      <w:spacing w:after="120" w:line="240" w:lineRule="auto"/>
      <w:ind w:left="-413" w:hanging="71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8">
    <w:name w:val="Электронная подпись Знак"/>
    <w:basedOn w:val="a1"/>
    <w:link w:val="afff7"/>
    <w:rsid w:val="00FD3890"/>
    <w:rPr>
      <w:rFonts w:ascii="Times New Roman" w:eastAsia="Times New Roman" w:hAnsi="Times New Roman"/>
      <w:sz w:val="24"/>
      <w:szCs w:val="24"/>
      <w:lang w:eastAsia="en-US"/>
    </w:rPr>
  </w:style>
  <w:style w:type="character" w:styleId="afff9">
    <w:name w:val="line number"/>
    <w:basedOn w:val="a1"/>
    <w:uiPriority w:val="99"/>
    <w:semiHidden/>
    <w:unhideWhenUsed/>
    <w:rsid w:val="00FD3890"/>
  </w:style>
  <w:style w:type="character" w:customStyle="1" w:styleId="113">
    <w:name w:val="Заголовок 1 Знак1"/>
    <w:basedOn w:val="a1"/>
    <w:uiPriority w:val="9"/>
    <w:rsid w:val="00FD38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fa">
    <w:name w:val="TOC Heading"/>
    <w:basedOn w:val="110"/>
    <w:next w:val="a0"/>
    <w:uiPriority w:val="39"/>
    <w:unhideWhenUsed/>
    <w:qFormat/>
    <w:rsid w:val="00FD3890"/>
    <w:pPr>
      <w:outlineLvl w:val="9"/>
    </w:pPr>
    <w:rPr>
      <w:sz w:val="32"/>
      <w:lang w:eastAsia="ru-RU"/>
    </w:rPr>
  </w:style>
  <w:style w:type="paragraph" w:styleId="43">
    <w:name w:val="toc 4"/>
    <w:basedOn w:val="a0"/>
    <w:next w:val="a0"/>
    <w:uiPriority w:val="39"/>
    <w:unhideWhenUsed/>
    <w:lock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00" w:line="240" w:lineRule="auto"/>
      <w:ind w:left="660" w:firstLine="709"/>
    </w:pPr>
    <w:rPr>
      <w:rFonts w:ascii="Times New Roman" w:hAnsi="Times New Roman" w:cs="Calibri"/>
      <w:sz w:val="26"/>
    </w:rPr>
  </w:style>
  <w:style w:type="paragraph" w:styleId="53">
    <w:name w:val="toc 5"/>
    <w:basedOn w:val="a0"/>
    <w:next w:val="a0"/>
    <w:uiPriority w:val="39"/>
    <w:unhideWhenUsed/>
    <w:lock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00" w:line="240" w:lineRule="auto"/>
      <w:ind w:left="880" w:firstLine="709"/>
    </w:pPr>
    <w:rPr>
      <w:rFonts w:ascii="Times New Roman" w:hAnsi="Times New Roman" w:cs="Calibri"/>
      <w:sz w:val="26"/>
    </w:rPr>
  </w:style>
  <w:style w:type="paragraph" w:styleId="62">
    <w:name w:val="toc 6"/>
    <w:basedOn w:val="a0"/>
    <w:next w:val="a0"/>
    <w:uiPriority w:val="39"/>
    <w:unhideWhenUsed/>
    <w:lock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00" w:line="240" w:lineRule="auto"/>
      <w:ind w:left="1100" w:firstLine="709"/>
    </w:pPr>
    <w:rPr>
      <w:rFonts w:ascii="Times New Roman" w:hAnsi="Times New Roman" w:cs="Calibri"/>
      <w:sz w:val="26"/>
    </w:rPr>
  </w:style>
  <w:style w:type="paragraph" w:styleId="72">
    <w:name w:val="toc 7"/>
    <w:basedOn w:val="a0"/>
    <w:next w:val="a0"/>
    <w:uiPriority w:val="39"/>
    <w:unhideWhenUsed/>
    <w:lock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00" w:line="240" w:lineRule="auto"/>
      <w:ind w:left="1320" w:firstLine="709"/>
    </w:pPr>
    <w:rPr>
      <w:rFonts w:ascii="Times New Roman" w:hAnsi="Times New Roman" w:cs="Calibri"/>
      <w:sz w:val="26"/>
    </w:rPr>
  </w:style>
  <w:style w:type="paragraph" w:styleId="82">
    <w:name w:val="toc 8"/>
    <w:basedOn w:val="a0"/>
    <w:next w:val="a0"/>
    <w:uiPriority w:val="39"/>
    <w:unhideWhenUsed/>
    <w:lock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00" w:line="240" w:lineRule="auto"/>
      <w:ind w:left="1540" w:firstLine="709"/>
    </w:pPr>
    <w:rPr>
      <w:rFonts w:ascii="Times New Roman" w:hAnsi="Times New Roman" w:cs="Calibri"/>
      <w:sz w:val="26"/>
    </w:rPr>
  </w:style>
  <w:style w:type="paragraph" w:styleId="92">
    <w:name w:val="toc 9"/>
    <w:basedOn w:val="a0"/>
    <w:next w:val="a0"/>
    <w:uiPriority w:val="39"/>
    <w:unhideWhenUsed/>
    <w:lock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00" w:line="240" w:lineRule="auto"/>
      <w:ind w:left="1760" w:firstLine="709"/>
    </w:pPr>
    <w:rPr>
      <w:rFonts w:ascii="Times New Roman" w:hAnsi="Times New Roman" w:cs="Calibri"/>
      <w:sz w:val="26"/>
    </w:rPr>
  </w:style>
  <w:style w:type="character" w:customStyle="1" w:styleId="afffb">
    <w:name w:val="Обычный (тбл) Знак"/>
    <w:basedOn w:val="a1"/>
    <w:link w:val="afffc"/>
    <w:rsid w:val="00FD3890"/>
    <w:rPr>
      <w:rFonts w:ascii="Times New Roman" w:hAnsi="Times New Roman" w:cs="Calibri"/>
      <w:sz w:val="26"/>
    </w:rPr>
  </w:style>
  <w:style w:type="paragraph" w:customStyle="1" w:styleId="afffc">
    <w:name w:val="Обычный (тбл)"/>
    <w:basedOn w:val="a0"/>
    <w:link w:val="afffb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0" w:after="80" w:line="240" w:lineRule="auto"/>
      <w:ind w:firstLine="709"/>
    </w:pPr>
    <w:rPr>
      <w:rFonts w:ascii="Times New Roman" w:hAnsi="Times New Roman" w:cs="Calibri"/>
      <w:sz w:val="26"/>
      <w:szCs w:val="20"/>
      <w:lang w:eastAsia="ru-RU"/>
    </w:rPr>
  </w:style>
  <w:style w:type="character" w:customStyle="1" w:styleId="afffd">
    <w:name w:val="Нет"/>
    <w:rsid w:val="00FD3890"/>
  </w:style>
  <w:style w:type="character" w:customStyle="1" w:styleId="s1">
    <w:name w:val="s1"/>
    <w:basedOn w:val="a1"/>
    <w:rsid w:val="00FD3890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2">
    <w:name w:val="Импортированный стиль 1"/>
    <w:rsid w:val="00FD3890"/>
    <w:pPr>
      <w:numPr>
        <w:numId w:val="8"/>
      </w:numPr>
    </w:pPr>
  </w:style>
  <w:style w:type="paragraph" w:styleId="28">
    <w:name w:val="Body Text 2"/>
    <w:link w:val="2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character" w:customStyle="1" w:styleId="29">
    <w:name w:val="Основной текст 2 Знак"/>
    <w:basedOn w:val="a1"/>
    <w:link w:val="28"/>
    <w:rsid w:val="00FD3890"/>
    <w:rPr>
      <w:rFonts w:ascii="Times New Roman" w:eastAsia="Arial Unicode MS" w:hAnsi="Times New Roman" w:cs="Arial Unicode MS"/>
      <w:color w:val="000000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FD389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fe">
    <w:name w:val="Normal Indent"/>
    <w:basedOn w:val="a0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firstLine="709"/>
      <w:jc w:val="both"/>
    </w:pPr>
    <w:rPr>
      <w:rFonts w:ascii="Times New Roman" w:hAnsi="Times New Roman"/>
      <w:sz w:val="24"/>
    </w:rPr>
  </w:style>
  <w:style w:type="table" w:customStyle="1" w:styleId="63">
    <w:name w:val="Сетка таблицы6"/>
    <w:basedOn w:val="a2"/>
    <w:next w:val="af"/>
    <w:uiPriority w:val="5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">
    <w:name w:val="Заголовок 2 Знак1"/>
    <w:basedOn w:val="a1"/>
    <w:uiPriority w:val="9"/>
    <w:semiHidden/>
    <w:rsid w:val="00FD38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21">
    <w:name w:val="Заголовок 22"/>
    <w:basedOn w:val="a0"/>
    <w:uiPriority w:val="1"/>
    <w:qFormat/>
    <w:rsid w:val="00FD3890"/>
    <w:pPr>
      <w:widowControl w:val="0"/>
      <w:autoSpaceDE w:val="0"/>
      <w:autoSpaceDN w:val="0"/>
      <w:spacing w:after="0" w:line="240" w:lineRule="auto"/>
      <w:ind w:left="1809" w:hanging="709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4657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20">
    <w:name w:val="Заголовок 42"/>
    <w:basedOn w:val="a0"/>
    <w:uiPriority w:val="1"/>
    <w:qFormat/>
    <w:rsid w:val="00B46575"/>
    <w:pPr>
      <w:widowControl w:val="0"/>
      <w:autoSpaceDE w:val="0"/>
      <w:autoSpaceDN w:val="0"/>
      <w:spacing w:after="0" w:line="296" w:lineRule="exact"/>
      <w:ind w:left="1101"/>
      <w:jc w:val="both"/>
      <w:outlineLvl w:val="4"/>
    </w:pPr>
    <w:rPr>
      <w:rFonts w:ascii="Times New Roman" w:eastAsia="Times New Roman" w:hAnsi="Times New Roman"/>
      <w:b/>
      <w:bCs/>
      <w:i/>
      <w:sz w:val="26"/>
      <w:szCs w:val="26"/>
      <w:lang w:eastAsia="ru-RU" w:bidi="ru-RU"/>
    </w:rPr>
  </w:style>
  <w:style w:type="paragraph" w:customStyle="1" w:styleId="TableParagraph">
    <w:name w:val="Table Paragraph"/>
    <w:basedOn w:val="a0"/>
    <w:uiPriority w:val="1"/>
    <w:qFormat/>
    <w:rsid w:val="00B465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4">
    <w:name w:val="12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5FF0F-D669-4F6E-94FB-9184CCED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5912</Words>
  <Characters>33704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merketovamv</cp:lastModifiedBy>
  <cp:revision>39</cp:revision>
  <cp:lastPrinted>2020-03-31T09:38:00Z</cp:lastPrinted>
  <dcterms:created xsi:type="dcterms:W3CDTF">2020-03-26T07:38:00Z</dcterms:created>
  <dcterms:modified xsi:type="dcterms:W3CDTF">2020-06-23T08:26:00Z</dcterms:modified>
</cp:coreProperties>
</file>