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8" w:rsidRPr="00C04B3A" w:rsidRDefault="00430538">
      <w:pPr>
        <w:pStyle w:val="ConsPlusTitlePage"/>
      </w:pPr>
    </w:p>
    <w:p w:rsidR="00430538" w:rsidRPr="00C04B3A" w:rsidRDefault="00430538">
      <w:pPr>
        <w:pStyle w:val="ConsPlusNormal"/>
        <w:jc w:val="both"/>
        <w:outlineLvl w:val="0"/>
      </w:pPr>
    </w:p>
    <w:p w:rsidR="00430538" w:rsidRPr="00C04B3A" w:rsidRDefault="00430538">
      <w:pPr>
        <w:pStyle w:val="ConsPlusTitle"/>
        <w:jc w:val="center"/>
        <w:outlineLvl w:val="0"/>
      </w:pPr>
      <w:r w:rsidRPr="00C04B3A">
        <w:t>ПРАВИТЕЛЬСТВО РЕСПУБЛИКИ АЛТАЙ</w:t>
      </w:r>
    </w:p>
    <w:p w:rsidR="00430538" w:rsidRPr="00C04B3A" w:rsidRDefault="00430538">
      <w:pPr>
        <w:pStyle w:val="ConsPlusTitle"/>
        <w:jc w:val="both"/>
      </w:pPr>
    </w:p>
    <w:p w:rsidR="00430538" w:rsidRPr="00C04B3A" w:rsidRDefault="00430538">
      <w:pPr>
        <w:pStyle w:val="ConsPlusTitle"/>
        <w:jc w:val="center"/>
      </w:pPr>
      <w:r w:rsidRPr="00C04B3A">
        <w:t>ПОСТАНОВЛЕНИЕ</w:t>
      </w:r>
    </w:p>
    <w:p w:rsidR="00430538" w:rsidRPr="00C04B3A" w:rsidRDefault="00430538">
      <w:pPr>
        <w:pStyle w:val="ConsPlusTitle"/>
        <w:jc w:val="both"/>
      </w:pPr>
    </w:p>
    <w:p w:rsidR="00430538" w:rsidRPr="00C04B3A" w:rsidRDefault="00430538">
      <w:pPr>
        <w:pStyle w:val="ConsPlusTitle"/>
        <w:jc w:val="center"/>
      </w:pPr>
      <w:r w:rsidRPr="00C04B3A">
        <w:t>от 17 ноября 2020 г. N 359</w:t>
      </w:r>
    </w:p>
    <w:p w:rsidR="00430538" w:rsidRPr="00C04B3A" w:rsidRDefault="00430538">
      <w:pPr>
        <w:pStyle w:val="ConsPlusTitle"/>
        <w:jc w:val="both"/>
      </w:pPr>
    </w:p>
    <w:p w:rsidR="00430538" w:rsidRPr="00C04B3A" w:rsidRDefault="00430538">
      <w:pPr>
        <w:pStyle w:val="ConsPlusTitle"/>
        <w:jc w:val="center"/>
      </w:pPr>
      <w:r w:rsidRPr="00C04B3A">
        <w:t>ОБ УТВЕРЖДЕНИИ МЕТОДИКИ РАСЧЕТА НОРМАТИВОВ ФИНАНСОВОГО</w:t>
      </w:r>
    </w:p>
    <w:p w:rsidR="00430538" w:rsidRPr="00C04B3A" w:rsidRDefault="00430538">
      <w:pPr>
        <w:pStyle w:val="ConsPlusTitle"/>
        <w:jc w:val="center"/>
      </w:pPr>
      <w:r w:rsidRPr="00C04B3A">
        <w:t>ОБЕСПЕЧЕНИЯ ГОСУДАРСТВЕННЫХ ГАРАНТИЙ РЕАЛИЗАЦИИ ПРАВ</w:t>
      </w:r>
    </w:p>
    <w:p w:rsidR="00430538" w:rsidRPr="00C04B3A" w:rsidRDefault="00430538">
      <w:pPr>
        <w:pStyle w:val="ConsPlusTitle"/>
        <w:jc w:val="center"/>
      </w:pPr>
      <w:r w:rsidRPr="00C04B3A">
        <w:t xml:space="preserve">НА ПОЛУЧЕНИЕ </w:t>
      </w:r>
      <w:proofErr w:type="gramStart"/>
      <w:r w:rsidRPr="00C04B3A">
        <w:t>ОБЩЕДОСТУПНОГО</w:t>
      </w:r>
      <w:proofErr w:type="gramEnd"/>
      <w:r w:rsidRPr="00C04B3A">
        <w:t xml:space="preserve"> И БЕСПЛАТНОГО ДОШКОЛЬНОГО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ОБРАЗОВАНИЯ В </w:t>
      </w:r>
      <w:proofErr w:type="gramStart"/>
      <w:r w:rsidRPr="00C04B3A">
        <w:t>МУНИЦИПАЛЬНЫХ</w:t>
      </w:r>
      <w:proofErr w:type="gramEnd"/>
      <w:r w:rsidRPr="00C04B3A">
        <w:t xml:space="preserve"> ДОШКОЛЬНЫХ ОБРАЗОВАТЕЛЬНЫХ</w:t>
      </w:r>
    </w:p>
    <w:p w:rsidR="00430538" w:rsidRPr="00C04B3A" w:rsidRDefault="00430538">
      <w:pPr>
        <w:pStyle w:val="ConsPlusTitle"/>
        <w:jc w:val="center"/>
      </w:pPr>
      <w:r w:rsidRPr="00C04B3A">
        <w:t xml:space="preserve">ОРГАНИЗАЦИЯХ, </w:t>
      </w:r>
      <w:proofErr w:type="gramStart"/>
      <w:r w:rsidRPr="00C04B3A">
        <w:t>ОБЩЕДОСТУПНОГО</w:t>
      </w:r>
      <w:proofErr w:type="gramEnd"/>
      <w:r w:rsidRPr="00C04B3A">
        <w:t xml:space="preserve"> И БЕСПЛАТНОГО ДОШКОЛЬНОГО,</w:t>
      </w:r>
    </w:p>
    <w:p w:rsidR="00430538" w:rsidRPr="00C04B3A" w:rsidRDefault="00430538">
      <w:pPr>
        <w:pStyle w:val="ConsPlusTitle"/>
        <w:jc w:val="center"/>
      </w:pPr>
      <w:r w:rsidRPr="00C04B3A">
        <w:t>НАЧАЛЬНОГО ОБЩЕГО, ОСНОВНОГО ОБЩЕГО, СРЕДНЕГО ОБЩЕГО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ОБРАЗОВАНИЯ В </w:t>
      </w:r>
      <w:proofErr w:type="gramStart"/>
      <w:r w:rsidRPr="00C04B3A">
        <w:t>МУНИЦИПАЛЬНЫХ</w:t>
      </w:r>
      <w:proofErr w:type="gramEnd"/>
      <w:r w:rsidRPr="00C04B3A">
        <w:t xml:space="preserve"> ОБЩЕОБРАЗОВАТЕЛЬНЫХ</w:t>
      </w:r>
    </w:p>
    <w:p w:rsidR="00430538" w:rsidRPr="00C04B3A" w:rsidRDefault="00430538">
      <w:pPr>
        <w:pStyle w:val="ConsPlusTitle"/>
        <w:jc w:val="center"/>
      </w:pPr>
      <w:proofErr w:type="gramStart"/>
      <w:r w:rsidRPr="00C04B3A">
        <w:t>ОРГАНИЗАЦИЯХ</w:t>
      </w:r>
      <w:proofErr w:type="gramEnd"/>
      <w:r w:rsidRPr="00C04B3A">
        <w:t>, ОБЕСПЕЧЕНИЯ ДОПОЛНИТЕЛЬНОГО ОБРАЗОВАНИЯ ДЕТЕЙ</w:t>
      </w:r>
    </w:p>
    <w:p w:rsidR="00430538" w:rsidRPr="00C04B3A" w:rsidRDefault="00430538">
      <w:pPr>
        <w:pStyle w:val="ConsPlusTitle"/>
        <w:jc w:val="center"/>
      </w:pPr>
      <w:r w:rsidRPr="00C04B3A">
        <w:t>В МУНИЦИПАЛЬНЫХ ОБЩЕОБРАЗОВАТЕЛЬНЫХ ОРГАНИЗАЦИЯХ И ПРИЗНАНИИ</w:t>
      </w:r>
    </w:p>
    <w:p w:rsidR="00430538" w:rsidRPr="00C04B3A" w:rsidRDefault="00430538">
      <w:pPr>
        <w:pStyle w:val="ConsPlusTitle"/>
        <w:jc w:val="center"/>
      </w:pPr>
      <w:proofErr w:type="gramStart"/>
      <w:r w:rsidRPr="00C04B3A">
        <w:t>УТРАТИВШИМИ</w:t>
      </w:r>
      <w:proofErr w:type="gramEnd"/>
      <w:r w:rsidRPr="00C04B3A">
        <w:t xml:space="preserve"> СИЛУ НЕКОТОРЫХ ПОСТАНОВЛЕНИЙ ПРАВИТЕЛЬСТВА</w:t>
      </w:r>
    </w:p>
    <w:p w:rsidR="00430538" w:rsidRPr="00C04B3A" w:rsidRDefault="00430538">
      <w:pPr>
        <w:pStyle w:val="ConsPlusTitle"/>
        <w:jc w:val="center"/>
      </w:pPr>
      <w:r w:rsidRPr="00C04B3A">
        <w:t>РЕСПУБЛИКИ АЛТАЙ</w:t>
      </w:r>
    </w:p>
    <w:p w:rsidR="00430538" w:rsidRPr="00C04B3A" w:rsidRDefault="00430538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430538" w:rsidRPr="00C04B3A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Список изменяющих документов</w:t>
            </w:r>
          </w:p>
          <w:p w:rsidR="00430538" w:rsidRPr="00C04B3A" w:rsidRDefault="00430538">
            <w:pPr>
              <w:pStyle w:val="ConsPlusNormal"/>
              <w:jc w:val="center"/>
            </w:pPr>
            <w:proofErr w:type="gramStart"/>
            <w:r w:rsidRPr="00C04B3A">
              <w:t xml:space="preserve">(в ред. </w:t>
            </w:r>
            <w:hyperlink r:id="rId5" w:history="1">
              <w:r w:rsidRPr="00C04B3A">
                <w:t>Постановления</w:t>
              </w:r>
            </w:hyperlink>
            <w:r w:rsidRPr="00C04B3A">
              <w:t xml:space="preserve"> Правительства Республики Алтай</w:t>
            </w:r>
            <w:proofErr w:type="gramEnd"/>
          </w:p>
          <w:p w:rsidR="00430538" w:rsidRPr="00C04B3A" w:rsidRDefault="00430538">
            <w:pPr>
              <w:pStyle w:val="ConsPlusNormal"/>
              <w:jc w:val="center"/>
            </w:pPr>
            <w:r w:rsidRPr="00C04B3A">
              <w:t>от 20.04.2021 N 89)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Правительство Республики Алтай постановляет: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1. Утвердить прилагаемую </w:t>
      </w:r>
      <w:hyperlink w:anchor="P44" w:history="1">
        <w:r w:rsidRPr="00C04B3A">
          <w:t>Методику</w:t>
        </w:r>
      </w:hyperlink>
      <w:r w:rsidRPr="00C04B3A"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2. Признать утратившими силу:</w:t>
      </w:r>
    </w:p>
    <w:p w:rsidR="00430538" w:rsidRPr="00C04B3A" w:rsidRDefault="00B6778A">
      <w:pPr>
        <w:pStyle w:val="ConsPlusNormal"/>
        <w:spacing w:before="220"/>
        <w:ind w:firstLine="540"/>
        <w:jc w:val="both"/>
      </w:pPr>
      <w:hyperlink r:id="rId6" w:history="1">
        <w:proofErr w:type="gramStart"/>
        <w:r w:rsidR="00430538" w:rsidRPr="00C04B3A">
          <w:t>постановление</w:t>
        </w:r>
      </w:hyperlink>
      <w:r w:rsidR="00430538" w:rsidRPr="00C04B3A">
        <w:t xml:space="preserve"> Правительства Республики Алтай от 31 января 2017 года N 24 "Об утверждении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признании утратившими</w:t>
      </w:r>
      <w:proofErr w:type="gramEnd"/>
      <w:r w:rsidR="00430538" w:rsidRPr="00C04B3A">
        <w:t xml:space="preserve"> силу некоторых постановлений Правительства Республики" (Сборник законодательства Республики Алтай, 2017, N 141(147));</w:t>
      </w:r>
    </w:p>
    <w:p w:rsidR="00430538" w:rsidRPr="00C04B3A" w:rsidRDefault="00B6778A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430538" w:rsidRPr="00C04B3A">
          <w:t>постановление</w:t>
        </w:r>
      </w:hyperlink>
      <w:r w:rsidR="00430538" w:rsidRPr="00C04B3A">
        <w:t xml:space="preserve"> Правительства Республики Алтай от 27 декабря 2018 года N 397 "О внесении изменений в 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</w:t>
      </w:r>
      <w:proofErr w:type="gramEnd"/>
      <w:r w:rsidR="00430538" w:rsidRPr="00C04B3A">
        <w:t xml:space="preserve"> постановлением Правительства Республики Алтай от 31 января 2017 года N 24" (Сборник законодательства Республики Алтай, 2018, N 161(167)).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0" w:name="P27"/>
      <w:bookmarkEnd w:id="0"/>
      <w:r w:rsidRPr="00C04B3A">
        <w:t xml:space="preserve">3. </w:t>
      </w:r>
      <w:proofErr w:type="gramStart"/>
      <w:r w:rsidRPr="00C04B3A"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2020 года, за исключением </w:t>
      </w:r>
      <w:hyperlink w:anchor="P56" w:history="1">
        <w:r w:rsidRPr="00C04B3A">
          <w:t>раздела I</w:t>
        </w:r>
      </w:hyperlink>
      <w:r w:rsidRPr="00C04B3A">
        <w:t xml:space="preserve">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</w:t>
      </w:r>
      <w:r w:rsidRPr="00C04B3A">
        <w:lastRenderedPageBreak/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Pr="00C04B3A">
        <w:t xml:space="preserve"> муниципальных общеобразовательных организациях, обеспечения дополнительного образования детей в муниципальных общеобразовательных организациях, </w:t>
      </w:r>
      <w:proofErr w:type="gramStart"/>
      <w:r w:rsidRPr="00C04B3A">
        <w:t>утвержденной</w:t>
      </w:r>
      <w:proofErr w:type="gramEnd"/>
      <w:r w:rsidRPr="00C04B3A">
        <w:t xml:space="preserve"> настоящим Постановлением, который вступает в силу с 1 января 2021 года.</w:t>
      </w:r>
    </w:p>
    <w:p w:rsidR="00430538" w:rsidRPr="00C04B3A" w:rsidRDefault="00430538">
      <w:pPr>
        <w:pStyle w:val="ConsPlusNormal"/>
        <w:jc w:val="both"/>
      </w:pPr>
      <w:r w:rsidRPr="00C04B3A">
        <w:t xml:space="preserve">(в ред. </w:t>
      </w:r>
      <w:hyperlink r:id="rId8" w:history="1">
        <w:r w:rsidRPr="00C04B3A">
          <w:t>Постановления</w:t>
        </w:r>
      </w:hyperlink>
      <w:r w:rsidRPr="00C04B3A">
        <w:t xml:space="preserve"> Правительства Республики Алтай от 20.04.2021 N 89)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</w:pPr>
      <w:r w:rsidRPr="00C04B3A">
        <w:t>Глава Республики Алтай,</w:t>
      </w:r>
    </w:p>
    <w:p w:rsidR="00430538" w:rsidRPr="00C04B3A" w:rsidRDefault="00430538">
      <w:pPr>
        <w:pStyle w:val="ConsPlusNormal"/>
        <w:jc w:val="right"/>
      </w:pPr>
      <w:r w:rsidRPr="00C04B3A">
        <w:t>Председатель Правительства</w:t>
      </w:r>
    </w:p>
    <w:p w:rsidR="00430538" w:rsidRPr="00C04B3A" w:rsidRDefault="00430538">
      <w:pPr>
        <w:pStyle w:val="ConsPlusNormal"/>
        <w:jc w:val="right"/>
      </w:pPr>
      <w:r w:rsidRPr="00C04B3A">
        <w:t>Республики Алтай</w:t>
      </w:r>
    </w:p>
    <w:p w:rsidR="00430538" w:rsidRPr="00C04B3A" w:rsidRDefault="00430538">
      <w:pPr>
        <w:pStyle w:val="ConsPlusNormal"/>
        <w:jc w:val="right"/>
      </w:pPr>
      <w:r w:rsidRPr="00C04B3A">
        <w:t>О.Л.ХОРОХОРДИН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both"/>
      </w:pPr>
    </w:p>
    <w:p w:rsidR="00C04B3A" w:rsidRPr="00C04B3A" w:rsidRDefault="00C04B3A">
      <w:pPr>
        <w:rPr>
          <w:rFonts w:ascii="Calibri" w:eastAsia="Times New Roman" w:hAnsi="Calibri" w:cs="Calibri"/>
          <w:szCs w:val="20"/>
          <w:lang w:eastAsia="ru-RU"/>
        </w:rPr>
      </w:pPr>
      <w:r w:rsidRPr="00C04B3A">
        <w:br w:type="page"/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0"/>
      </w:pPr>
      <w:r w:rsidRPr="00C04B3A">
        <w:t>Утверждена</w:t>
      </w:r>
    </w:p>
    <w:p w:rsidR="00430538" w:rsidRPr="00C04B3A" w:rsidRDefault="00430538">
      <w:pPr>
        <w:pStyle w:val="ConsPlusNormal"/>
        <w:jc w:val="right"/>
      </w:pPr>
      <w:r w:rsidRPr="00C04B3A">
        <w:t>Постановлением</w:t>
      </w:r>
    </w:p>
    <w:p w:rsidR="00430538" w:rsidRPr="00C04B3A" w:rsidRDefault="00430538">
      <w:pPr>
        <w:pStyle w:val="ConsPlusNormal"/>
        <w:jc w:val="right"/>
      </w:pPr>
      <w:r w:rsidRPr="00C04B3A">
        <w:t>Правительства Республики Алтай</w:t>
      </w:r>
    </w:p>
    <w:p w:rsidR="00430538" w:rsidRPr="00C04B3A" w:rsidRDefault="00430538">
      <w:pPr>
        <w:pStyle w:val="ConsPlusNormal"/>
        <w:jc w:val="right"/>
      </w:pPr>
      <w:r w:rsidRPr="00C04B3A">
        <w:t>от 17 ноября 2020 г. N 359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1" w:name="P44"/>
      <w:bookmarkEnd w:id="1"/>
      <w:r w:rsidRPr="00C04B3A">
        <w:t>МЕТОДИКА</w:t>
      </w:r>
    </w:p>
    <w:p w:rsidR="00430538" w:rsidRPr="00C04B3A" w:rsidRDefault="00430538">
      <w:pPr>
        <w:pStyle w:val="ConsPlusTitle"/>
        <w:jc w:val="center"/>
      </w:pPr>
      <w:r w:rsidRPr="00C04B3A">
        <w:t>РАСЧЕТА НОРМАТИВОВ ФИНАНСОВОГО ОБЕСПЕЧЕНИЯ ГОСУДАРСТВЕННЫХ</w:t>
      </w:r>
    </w:p>
    <w:p w:rsidR="00430538" w:rsidRPr="00C04B3A" w:rsidRDefault="00430538">
      <w:pPr>
        <w:pStyle w:val="ConsPlusTitle"/>
        <w:jc w:val="center"/>
      </w:pPr>
      <w:r w:rsidRPr="00C04B3A">
        <w:t xml:space="preserve">ГАРАНТИЙ РЕАЛИЗАЦИИ ПРАВ НА ПОЛУЧЕНИЕ </w:t>
      </w:r>
      <w:proofErr w:type="gramStart"/>
      <w:r w:rsidRPr="00C04B3A">
        <w:t>ОБЩЕДОСТУПНОГО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 xml:space="preserve">И БЕСПЛАТНОГО ДОШКОЛЬНОГО ОБРАЗОВАНИЯ В </w:t>
      </w:r>
      <w:proofErr w:type="gramStart"/>
      <w:r w:rsidRPr="00C04B3A">
        <w:t>МУНИЦИПАЛЬНЫХ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 xml:space="preserve">ДОШКОЛЬНЫХ ОБРАЗОВАТЕЛЬНЫХ ОРГАНИЗАЦИЯХ, </w:t>
      </w:r>
      <w:proofErr w:type="gramStart"/>
      <w:r w:rsidRPr="00C04B3A">
        <w:t>ОБЩЕДОСТУПНОГО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>И БЕСПЛАТНОГО ДОШКОЛЬНОГО, НАЧАЛЬНОГО ОБЩЕГО, ОСНОВНОГО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ОБЩЕГО, СРЕДНЕГО ОБЩЕГО ОБРАЗОВАНИЯ В </w:t>
      </w:r>
      <w:proofErr w:type="gramStart"/>
      <w:r w:rsidRPr="00C04B3A">
        <w:t>МУНИЦИПАЛЬНЫХ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  <w:r w:rsidRPr="00C04B3A">
        <w:t>, ОБЕСПЕЧЕНИЯ</w:t>
      </w:r>
    </w:p>
    <w:p w:rsidR="00430538" w:rsidRPr="00C04B3A" w:rsidRDefault="00430538">
      <w:pPr>
        <w:pStyle w:val="ConsPlusTitle"/>
        <w:jc w:val="center"/>
      </w:pPr>
      <w:r w:rsidRPr="00C04B3A">
        <w:t xml:space="preserve">ДОПОЛНИТЕЛЬНОГО ОБРАЗОВАНИЯ ДЕТЕЙ </w:t>
      </w:r>
      <w:proofErr w:type="gramStart"/>
      <w:r w:rsidRPr="00C04B3A">
        <w:t>В</w:t>
      </w:r>
      <w:proofErr w:type="gramEnd"/>
      <w:r w:rsidRPr="00C04B3A">
        <w:t xml:space="preserve"> МУНИЦИПАЛЬНЫХ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</w:p>
    <w:p w:rsidR="00430538" w:rsidRPr="00C04B3A" w:rsidRDefault="00430538">
      <w:pPr>
        <w:pStyle w:val="ConsPlusNormal"/>
        <w:jc w:val="both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430538" w:rsidRPr="00C04B3A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 xml:space="preserve">Разд. I </w:t>
            </w:r>
            <w:hyperlink w:anchor="P27" w:history="1">
              <w:r w:rsidRPr="00C04B3A">
                <w:t>вступил</w:t>
              </w:r>
            </w:hyperlink>
            <w:r w:rsidRPr="00C04B3A">
              <w:t xml:space="preserve"> в силу с 01.01.2021.</w:t>
            </w:r>
          </w:p>
        </w:tc>
      </w:tr>
    </w:tbl>
    <w:p w:rsidR="00430538" w:rsidRPr="00C04B3A" w:rsidRDefault="00430538">
      <w:pPr>
        <w:pStyle w:val="ConsPlusTitle"/>
        <w:spacing w:before="280"/>
        <w:jc w:val="center"/>
        <w:outlineLvl w:val="1"/>
      </w:pPr>
      <w:bookmarkStart w:id="2" w:name="P56"/>
      <w:bookmarkEnd w:id="2"/>
      <w:r w:rsidRPr="00C04B3A">
        <w:t>I. Порядок расчета нормативов финансового обеспечения</w:t>
      </w:r>
    </w:p>
    <w:p w:rsidR="00430538" w:rsidRPr="00C04B3A" w:rsidRDefault="00430538">
      <w:pPr>
        <w:pStyle w:val="ConsPlusTitle"/>
        <w:jc w:val="center"/>
      </w:pPr>
      <w:r w:rsidRPr="00C04B3A">
        <w:t>государственных гарантий реализации прав на получение</w:t>
      </w:r>
    </w:p>
    <w:p w:rsidR="00430538" w:rsidRPr="00C04B3A" w:rsidRDefault="00430538">
      <w:pPr>
        <w:pStyle w:val="ConsPlusTitle"/>
        <w:jc w:val="center"/>
      </w:pPr>
      <w:r w:rsidRPr="00C04B3A">
        <w:t>общедоступного и бесплатного дошкольного образования</w:t>
      </w:r>
    </w:p>
    <w:p w:rsidR="00430538" w:rsidRPr="00C04B3A" w:rsidRDefault="00430538">
      <w:pPr>
        <w:pStyle w:val="ConsPlusTitle"/>
        <w:jc w:val="center"/>
      </w:pPr>
      <w:r w:rsidRPr="00C04B3A">
        <w:t>в муниципальных дошкольных образовательных организациях</w:t>
      </w:r>
    </w:p>
    <w:p w:rsidR="00430538" w:rsidRPr="00C04B3A" w:rsidRDefault="00430538">
      <w:pPr>
        <w:pStyle w:val="ConsPlusTitle"/>
        <w:jc w:val="center"/>
      </w:pPr>
      <w:r w:rsidRPr="00C04B3A">
        <w:t xml:space="preserve">и муниципальных общеобразовательных </w:t>
      </w:r>
      <w:proofErr w:type="gramStart"/>
      <w:r w:rsidRPr="00C04B3A">
        <w:t>организациях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>на одного воспитанника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1.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(далее - нормативы дошкольного образования) рассчитываются исходя из следующих показателей: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3" w:name="P64"/>
      <w:bookmarkEnd w:id="3"/>
      <w:r w:rsidRPr="00C04B3A">
        <w:t xml:space="preserve">а) наполняемость групп </w:t>
      </w:r>
      <w:proofErr w:type="spellStart"/>
      <w:r w:rsidRPr="00C04B3A">
        <w:t>общеразвивающей</w:t>
      </w:r>
      <w:proofErr w:type="spellEnd"/>
      <w:r w:rsidRPr="00C04B3A">
        <w:t xml:space="preserve"> направленности в городских образовательных организациях в Республике Алтай: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возраст до 1 года - 10 воспитанников;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возраст 1 - 3 лет - 20 воспитанников;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возраст 3 - 7 лет - 25 воспитанников;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наполняемость групп </w:t>
      </w:r>
      <w:proofErr w:type="spellStart"/>
      <w:r w:rsidRPr="00C04B3A">
        <w:t>общеразвивающей</w:t>
      </w:r>
      <w:proofErr w:type="spellEnd"/>
      <w:r w:rsidRPr="00C04B3A">
        <w:t xml:space="preserve"> направленности в сельских образовательных организациях в Республике Алтай: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возраст до 1 года - 10 воспитанников;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возраст 1 - 3 лет - 15 воспитанников;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возраст 3 - 7 лет - 20 воспитанников;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наполняемость групп компенсирующей направленности: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возраст до 2 лет - 6 воспитанников;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возраст 2 - 7 лет - 10 воспитанников;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при обучении на дому - 1 воспитанник;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режим работы муниципальных дошкольных образовательных организаций в Республике </w:t>
      </w:r>
      <w:r w:rsidRPr="00C04B3A">
        <w:lastRenderedPageBreak/>
        <w:t xml:space="preserve">Алтай (далее - дошкольные организации) и муниципальных общеобразовательных организаций в Республике Алтай (далее общеобразовательные организации) в части реализации основных общеобразовательных программ </w:t>
      </w:r>
      <w:proofErr w:type="gramStart"/>
      <w:r w:rsidRPr="00C04B3A">
        <w:t>дошкольного</w:t>
      </w:r>
      <w:proofErr w:type="gramEnd"/>
      <w:r w:rsidRPr="00C04B3A">
        <w:t xml:space="preserve"> образования: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полного дня (10,5 - 12-часового пребывания);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сокращенного дня (8 - 10-часового пребывания);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кратковременного пребывания (до 5 часов в день);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в) месторасположение дошкольных организаций и общеобразовательных организаций.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2. Расчет нормативов </w:t>
      </w:r>
      <w:proofErr w:type="gramStart"/>
      <w:r w:rsidRPr="00C04B3A">
        <w:t>дошкольного</w:t>
      </w:r>
      <w:proofErr w:type="gramEnd"/>
      <w:r w:rsidRPr="00C04B3A">
        <w:t xml:space="preserve"> образования (N</w:t>
      </w:r>
      <w:r w:rsidRPr="00C04B3A">
        <w:rPr>
          <w:vertAlign w:val="subscript"/>
        </w:rPr>
        <w:t>ДО</w:t>
      </w:r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center"/>
      </w:pPr>
      <w:proofErr w:type="gramStart"/>
      <w:r w:rsidRPr="00C04B3A">
        <w:t>N</w:t>
      </w:r>
      <w:proofErr w:type="gramEnd"/>
      <w:r w:rsidRPr="00C04B3A">
        <w:rPr>
          <w:vertAlign w:val="subscript"/>
        </w:rPr>
        <w:t>ДО</w:t>
      </w:r>
      <w:r w:rsidRPr="00C04B3A">
        <w:t xml:space="preserve"> = N</w:t>
      </w:r>
      <w:r w:rsidRPr="00C04B3A">
        <w:rPr>
          <w:vertAlign w:val="subscript"/>
        </w:rPr>
        <w:t>ПЕД</w:t>
      </w:r>
      <w:r w:rsidRPr="00C04B3A">
        <w:t xml:space="preserve"> + N</w:t>
      </w:r>
      <w:r w:rsidRPr="00C04B3A">
        <w:rPr>
          <w:vertAlign w:val="subscript"/>
        </w:rPr>
        <w:t>УВП</w:t>
      </w:r>
      <w:r w:rsidRPr="00C04B3A">
        <w:t xml:space="preserve"> + N</w:t>
      </w:r>
      <w:r w:rsidRPr="00C04B3A">
        <w:rPr>
          <w:vertAlign w:val="subscript"/>
        </w:rPr>
        <w:t>АУП</w:t>
      </w:r>
      <w:r w:rsidRPr="00C04B3A">
        <w:t xml:space="preserve"> + </w:t>
      </w:r>
      <w:proofErr w:type="spellStart"/>
      <w:r w:rsidRPr="00C04B3A">
        <w:t>N</w:t>
      </w:r>
      <w:r w:rsidRPr="00C04B3A">
        <w:rPr>
          <w:vertAlign w:val="subscript"/>
        </w:rPr>
        <w:t>уч</w:t>
      </w:r>
      <w:proofErr w:type="spellEnd"/>
      <w:r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proofErr w:type="gramStart"/>
      <w:r w:rsidRPr="00C04B3A">
        <w:t>а) N</w:t>
      </w:r>
      <w:r w:rsidRPr="00C04B3A">
        <w:rPr>
          <w:vertAlign w:val="subscript"/>
        </w:rPr>
        <w:t>ПЕД</w:t>
      </w:r>
      <w:r w:rsidRPr="00C04B3A">
        <w:t xml:space="preserve"> - норматив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квалификационную категорию, надбавки за работу в сельской местности, а также других компенсационных и стимулирующих выплат),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</w:t>
      </w:r>
      <w:proofErr w:type="gramEnd"/>
      <w:r w:rsidRPr="00C04B3A">
        <w:t xml:space="preserve"> </w:t>
      </w:r>
      <w:proofErr w:type="gramStart"/>
      <w:r w:rsidRPr="00C04B3A">
        <w:t xml:space="preserve">обязательное социальное страхование от несчастных случаев на производстве и профессиональных заболеваний, установленные федеральным законодательством (далее - страховые взносы), педагогических работников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89" w:history="1">
        <w:r w:rsidRPr="00C04B3A">
          <w:t>пунктом 3</w:t>
        </w:r>
      </w:hyperlink>
      <w:r w:rsidRPr="00C04B3A">
        <w:t xml:space="preserve"> настоящей Методики;</w:t>
      </w:r>
      <w:proofErr w:type="gramEnd"/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gramStart"/>
      <w:r w:rsidRPr="00C04B3A">
        <w:t>N</w:t>
      </w:r>
      <w:proofErr w:type="gramEnd"/>
      <w:r w:rsidRPr="00C04B3A">
        <w:rPr>
          <w:vertAlign w:val="subscript"/>
        </w:rPr>
        <w:t>УВП</w:t>
      </w:r>
      <w:r w:rsidRPr="00C04B3A">
        <w:t xml:space="preserve"> - норматив финансового обеспечения оплаты труда, включая страховые взносы, учебно-вспомогательного персонала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102" w:history="1">
        <w:r w:rsidRPr="00C04B3A">
          <w:t>пунктом 4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в) </w:t>
      </w:r>
      <w:proofErr w:type="gramStart"/>
      <w:r w:rsidRPr="00C04B3A">
        <w:t>N</w:t>
      </w:r>
      <w:proofErr w:type="gramEnd"/>
      <w:r w:rsidRPr="00C04B3A">
        <w:rPr>
          <w:vertAlign w:val="subscript"/>
        </w:rPr>
        <w:t>АУП</w:t>
      </w:r>
      <w:r w:rsidRPr="00C04B3A">
        <w:t xml:space="preserve"> - норматив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115" w:history="1">
        <w:r w:rsidRPr="00C04B3A">
          <w:t>пунктом 5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г)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уч</w:t>
      </w:r>
      <w:proofErr w:type="spellEnd"/>
      <w:r w:rsidRPr="00C04B3A">
        <w:t xml:space="preserve"> - норматив расходов на обеспечение образовательного процесса, в том числе повышение квалификации педагогических работников (учебные расходы) на одного воспитанника в дошкольных организациях и общеобразовательных организациях в соответствии с </w:t>
      </w:r>
      <w:hyperlink w:anchor="P283" w:history="1">
        <w:r w:rsidRPr="00C04B3A">
          <w:t>таблицей 1</w:t>
        </w:r>
      </w:hyperlink>
      <w:r w:rsidRPr="00C04B3A">
        <w:t xml:space="preserve"> приложения к настоящей Методике.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4" w:name="P89"/>
      <w:bookmarkEnd w:id="4"/>
      <w:r w:rsidRPr="00C04B3A">
        <w:t xml:space="preserve">3. </w:t>
      </w:r>
      <w:proofErr w:type="gramStart"/>
      <w:r w:rsidRPr="00C04B3A">
        <w:t>Расчет норматива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квалификационную категорию, надбавки за работу в сельской местности, а также других компенсационных и стимулирующих выплат), включая страховые взносы, педагогических работников в расчете на одного воспитанника по видам групп и режимам работы дошкольных организаций и общеобразовательных организаций (N</w:t>
      </w:r>
      <w:r w:rsidRPr="00C04B3A">
        <w:rPr>
          <w:vertAlign w:val="subscript"/>
        </w:rPr>
        <w:t>ПЕД</w:t>
      </w:r>
      <w:r w:rsidRPr="00C04B3A">
        <w:t>), осуществляется</w:t>
      </w:r>
      <w:proofErr w:type="gramEnd"/>
      <w:r w:rsidRPr="00C04B3A">
        <w:t xml:space="preserve">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24"/>
        </w:rPr>
        <w:pict>
          <v:shape id="_x0000_i1025" style="width:264.6pt;height:35.55pt" coordsize="" o:spt="100" adj="0,,0" path="" filled="f" stroked="f">
            <v:stroke joinstyle="miter"/>
            <v:imagedata r:id="rId9" o:title="base_24468_45159_32768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а) З</w:t>
      </w:r>
      <w:r w:rsidRPr="00C04B3A">
        <w:rPr>
          <w:vertAlign w:val="subscript"/>
        </w:rPr>
        <w:t>об</w:t>
      </w:r>
      <w:r w:rsidRPr="00C04B3A">
        <w:t xml:space="preserve"> - среднемесячная заработная плата работников общего образования в Республике Алтай за отчетный финансовый год;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r w:rsidRPr="00C04B3A">
        <w:t>k</w:t>
      </w:r>
      <w:proofErr w:type="spellEnd"/>
      <w:r w:rsidRPr="00C04B3A">
        <w:t xml:space="preserve"> - коэффициент, включающий долю районного коэффициента, коэффициента за работу в </w:t>
      </w:r>
      <w:r w:rsidRPr="00C04B3A">
        <w:lastRenderedPageBreak/>
        <w:t>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исполнительным органом государственной власти Республики Алтай в сфере образования;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в) </w:t>
      </w:r>
      <w:proofErr w:type="spellStart"/>
      <w:r w:rsidRPr="00C04B3A">
        <w:t>С</w:t>
      </w:r>
      <w:r w:rsidRPr="00C04B3A">
        <w:rPr>
          <w:vertAlign w:val="subscript"/>
        </w:rPr>
        <w:t>пед</w:t>
      </w:r>
      <w:proofErr w:type="spellEnd"/>
      <w:r w:rsidRPr="00C04B3A">
        <w:t xml:space="preserve"> - количество штатных единиц педагогических работников на группу воспитанников в дошкольных организациях и общеобразовательных организациях в части реализации основных общеобразовательных программ дошкольного образования согласно </w:t>
      </w:r>
      <w:hyperlink w:anchor="P325" w:history="1">
        <w:r w:rsidRPr="00C04B3A">
          <w:t>таблице 2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г) К</w:t>
      </w:r>
      <w:proofErr w:type="gramStart"/>
      <w:r w:rsidRPr="00C04B3A">
        <w:rPr>
          <w:vertAlign w:val="subscript"/>
        </w:rPr>
        <w:t>1</w:t>
      </w:r>
      <w:proofErr w:type="gramEnd"/>
      <w:r w:rsidRPr="00C04B3A">
        <w:t xml:space="preserve"> - коэффициент увеличения стоимости педагогической услуги в зависимости от видов групп дошкольных организаций и общеобразовательных организаций в соответствии с </w:t>
      </w:r>
      <w:hyperlink w:anchor="P522" w:history="1">
        <w:r w:rsidRPr="00C04B3A">
          <w:t>таблицей 3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 xml:space="preserve">) </w:t>
      </w:r>
      <w:proofErr w:type="spellStart"/>
      <w:r w:rsidRPr="00C04B3A">
        <w:t>m</w:t>
      </w:r>
      <w:proofErr w:type="spellEnd"/>
      <w:r w:rsidRPr="00C04B3A">
        <w:t xml:space="preserve"> - наполняемость групп в соответствии с </w:t>
      </w:r>
      <w:hyperlink w:anchor="P64" w:history="1">
        <w:r w:rsidRPr="00C04B3A">
          <w:t>подпунктом "а" пункта 1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ж)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з</w:t>
      </w:r>
      <w:proofErr w:type="spellEnd"/>
      <w:r w:rsidRPr="00C04B3A">
        <w:t>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и) </w:t>
      </w:r>
      <w:proofErr w:type="gramStart"/>
      <w:r w:rsidRPr="00C04B3A">
        <w:t>СВ</w:t>
      </w:r>
      <w:proofErr w:type="gramEnd"/>
      <w:r w:rsidRPr="00C04B3A">
        <w:t xml:space="preserve"> - страховые взносы.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5" w:name="P102"/>
      <w:bookmarkEnd w:id="5"/>
      <w:r w:rsidRPr="00C04B3A">
        <w:t>4. Расчет норматива финансового обеспечения оплаты труда, включая страховые взносы, учебно-вспомогательного персонала в расчете на одного воспитанника по видам групп и режимам работы дошкольных организаций и общеобразовательных организаций (</w:t>
      </w:r>
      <w:proofErr w:type="gramStart"/>
      <w:r w:rsidRPr="00C04B3A">
        <w:t>N</w:t>
      </w:r>
      <w:proofErr w:type="gramEnd"/>
      <w:r w:rsidRPr="00C04B3A">
        <w:rPr>
          <w:vertAlign w:val="subscript"/>
        </w:rPr>
        <w:t>УВП</w:t>
      </w:r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25"/>
        </w:rPr>
        <w:pict>
          <v:shape id="_x0000_i1026" style="width:274.9pt;height:36.45pt" coordsize="" o:spt="100" adj="0,,0" path="" filled="f" stroked="f">
            <v:stroke joinstyle="miter"/>
            <v:imagedata r:id="rId10" o:title="base_24468_45159_32769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а) М - минимальный размер оплаты труда, установленный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r w:rsidRPr="00C04B3A">
        <w:t>С</w:t>
      </w:r>
      <w:r w:rsidRPr="00C04B3A">
        <w:rPr>
          <w:vertAlign w:val="subscript"/>
        </w:rPr>
        <w:t>увп</w:t>
      </w:r>
      <w:proofErr w:type="spellEnd"/>
      <w:r w:rsidRPr="00C04B3A">
        <w:t xml:space="preserve"> - количество штатных единиц учебно-вспомогательного персонала на группу воспитанников в дошкольных организациях и общеобразовательных организациях в части реализации основных общеобразовательных программ дошкольного образования согласно </w:t>
      </w:r>
      <w:hyperlink w:anchor="P325" w:history="1">
        <w:r w:rsidRPr="00C04B3A">
          <w:t>таблице 2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в) К</w:t>
      </w:r>
      <w:proofErr w:type="gramStart"/>
      <w:r w:rsidRPr="00C04B3A">
        <w:rPr>
          <w:vertAlign w:val="subscript"/>
        </w:rPr>
        <w:t>1</w:t>
      </w:r>
      <w:proofErr w:type="gramEnd"/>
      <w:r w:rsidRPr="00C04B3A">
        <w:t xml:space="preserve"> - коэффициент увеличения стоимости педагогической услуги в зависимости от видов групп дошкольных организаций и общеобразовательных организаций в соответствии с </w:t>
      </w:r>
      <w:hyperlink w:anchor="P522" w:history="1">
        <w:r w:rsidRPr="00C04B3A">
          <w:t>таблицей 3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г) К</w:t>
      </w:r>
      <w:proofErr w:type="gramStart"/>
      <w:r w:rsidRPr="00C04B3A">
        <w:rPr>
          <w:vertAlign w:val="subscript"/>
        </w:rPr>
        <w:t>2</w:t>
      </w:r>
      <w:proofErr w:type="gramEnd"/>
      <w:r w:rsidRPr="00C04B3A">
        <w:t xml:space="preserve"> - коэффициент увеличения фонда оплаты труда, связанный с расходами по выплате пособия по временной нетрудоспособности за счет средств работодателя и замещением должностей, равный 1,11;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 xml:space="preserve">) </w:t>
      </w:r>
      <w:proofErr w:type="spellStart"/>
      <w:r w:rsidRPr="00C04B3A">
        <w:t>m</w:t>
      </w:r>
      <w:proofErr w:type="spellEnd"/>
      <w:r w:rsidRPr="00C04B3A">
        <w:t xml:space="preserve"> - наполняемость групп в соответствии с </w:t>
      </w:r>
      <w:hyperlink w:anchor="P64" w:history="1">
        <w:r w:rsidRPr="00C04B3A">
          <w:t>подпунктом "а" пункта 1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ж)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з</w:t>
      </w:r>
      <w:proofErr w:type="spellEnd"/>
      <w:r w:rsidRPr="00C04B3A">
        <w:t>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lastRenderedPageBreak/>
        <w:t xml:space="preserve">и) </w:t>
      </w:r>
      <w:proofErr w:type="gramStart"/>
      <w:r w:rsidRPr="00C04B3A">
        <w:t>СВ</w:t>
      </w:r>
      <w:proofErr w:type="gramEnd"/>
      <w:r w:rsidRPr="00C04B3A">
        <w:t xml:space="preserve"> - страховые взносы.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6" w:name="P115"/>
      <w:bookmarkEnd w:id="6"/>
      <w:r w:rsidRPr="00C04B3A">
        <w:t>5. Расчет норматива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воспитанника по видам групп и режимам работы дошкольных организаций и общеобразовательных организаций (</w:t>
      </w:r>
      <w:proofErr w:type="gramStart"/>
      <w:r w:rsidRPr="00C04B3A">
        <w:t>N</w:t>
      </w:r>
      <w:proofErr w:type="gramEnd"/>
      <w:r w:rsidRPr="00C04B3A">
        <w:rPr>
          <w:vertAlign w:val="subscript"/>
        </w:rPr>
        <w:t>АУП</w:t>
      </w:r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38"/>
        </w:rPr>
        <w:pict>
          <v:shape id="_x0000_i1027" style="width:263.7pt;height:49.55pt" coordsize="" o:spt="100" adj="0,,0" path="" filled="f" stroked="f">
            <v:stroke joinstyle="miter"/>
            <v:imagedata r:id="rId11" o:title="base_24468_45159_32770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а) З</w:t>
      </w:r>
      <w:r w:rsidRPr="00C04B3A">
        <w:rPr>
          <w:vertAlign w:val="subscript"/>
        </w:rPr>
        <w:t>об</w:t>
      </w:r>
      <w:r w:rsidRPr="00C04B3A">
        <w:t xml:space="preserve"> - среднемесячная заработная плата работников общего образования в Республике Алтай за отчетный финансовый год;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r w:rsidRPr="00C04B3A">
        <w:t>k</w:t>
      </w:r>
      <w:proofErr w:type="spellEnd"/>
      <w:r w:rsidRPr="00C04B3A"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исполнительным органом государственной власти Республики Алтай в сфере образования;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в) С</w:t>
      </w:r>
      <w:r w:rsidRPr="00C04B3A">
        <w:rPr>
          <w:vertAlign w:val="subscript"/>
        </w:rPr>
        <w:t>АУП</w:t>
      </w:r>
      <w:r w:rsidRPr="00C04B3A">
        <w:t xml:space="preserve"> - количество штатных единиц административно-управленческого персонала на группу воспитанников в дошкольных организациях и общеобразовательных организациях в части реализации основных общеобразовательных программ дошкольного образования согласно </w:t>
      </w:r>
      <w:hyperlink w:anchor="P325" w:history="1">
        <w:r w:rsidRPr="00C04B3A">
          <w:t>таблице 2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г) К</w:t>
      </w:r>
      <w:proofErr w:type="gramStart"/>
      <w:r w:rsidRPr="00C04B3A">
        <w:rPr>
          <w:vertAlign w:val="subscript"/>
        </w:rPr>
        <w:t>1</w:t>
      </w:r>
      <w:proofErr w:type="gramEnd"/>
      <w:r w:rsidRPr="00C04B3A">
        <w:t xml:space="preserve"> - коэффициент увеличения стоимости педагогической услуги в зависимости от видов групп дошкольных организаций и общеобразовательных организаций в соответствии с </w:t>
      </w:r>
      <w:hyperlink w:anchor="P522" w:history="1">
        <w:r w:rsidRPr="00C04B3A">
          <w:t>таблицей 3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 xml:space="preserve">) </w:t>
      </w:r>
      <w:proofErr w:type="spellStart"/>
      <w:r w:rsidRPr="00C04B3A">
        <w:t>m</w:t>
      </w:r>
      <w:proofErr w:type="spellEnd"/>
      <w:r w:rsidRPr="00C04B3A">
        <w:t xml:space="preserve"> - наполняемость групп в соответствии с </w:t>
      </w:r>
      <w:hyperlink w:anchor="P64" w:history="1">
        <w:r w:rsidRPr="00C04B3A">
          <w:t>подпунктом "а" пункта 1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ж)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з</w:t>
      </w:r>
      <w:proofErr w:type="spellEnd"/>
      <w:r w:rsidRPr="00C04B3A">
        <w:t>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и) </w:t>
      </w:r>
      <w:proofErr w:type="gramStart"/>
      <w:r w:rsidRPr="00C04B3A">
        <w:t>СВ</w:t>
      </w:r>
      <w:proofErr w:type="gramEnd"/>
      <w:r w:rsidRPr="00C04B3A">
        <w:t xml:space="preserve"> - страховые взносы.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6. Нормативы дошкольного образования в расчете на одного воспитанника в семейных группах при дошкольных образовательных организациях и общеобразовательных организациях в части реализации основных общеобразовательных программ дошкольного образования устанавливаются в размере 50 процентов от соответствующего норматива дошкольного образования </w:t>
      </w:r>
      <w:proofErr w:type="gramStart"/>
      <w:r w:rsidRPr="00C04B3A">
        <w:t>с полным днем</w:t>
      </w:r>
      <w:proofErr w:type="gramEnd"/>
      <w:r w:rsidRPr="00C04B3A">
        <w:t xml:space="preserve"> пребывания воспитанников.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  <w:outlineLvl w:val="1"/>
      </w:pPr>
      <w:r w:rsidRPr="00C04B3A">
        <w:t>II. Порядок расчета нормативов финансового обеспечения</w:t>
      </w:r>
    </w:p>
    <w:p w:rsidR="00430538" w:rsidRPr="00C04B3A" w:rsidRDefault="00430538">
      <w:pPr>
        <w:pStyle w:val="ConsPlusTitle"/>
        <w:jc w:val="center"/>
      </w:pPr>
      <w:r w:rsidRPr="00C04B3A">
        <w:t>государственных гарантий реализации прав на получение</w:t>
      </w:r>
    </w:p>
    <w:p w:rsidR="00430538" w:rsidRPr="00C04B3A" w:rsidRDefault="00430538">
      <w:pPr>
        <w:pStyle w:val="ConsPlusTitle"/>
        <w:jc w:val="center"/>
      </w:pPr>
      <w:r w:rsidRPr="00C04B3A">
        <w:t>общедоступного и бесплатного начального общего, основного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общего, среднего общего образования в </w:t>
      </w:r>
      <w:proofErr w:type="gramStart"/>
      <w:r w:rsidRPr="00C04B3A">
        <w:t>муниципальных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  <w:r w:rsidRPr="00C04B3A">
        <w:t>, обеспечения</w:t>
      </w:r>
    </w:p>
    <w:p w:rsidR="00430538" w:rsidRPr="00C04B3A" w:rsidRDefault="00430538">
      <w:pPr>
        <w:pStyle w:val="ConsPlusTitle"/>
        <w:jc w:val="center"/>
      </w:pPr>
      <w:r w:rsidRPr="00C04B3A">
        <w:t>дополнительного образования детей в муниципальных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  <w:r w:rsidRPr="00C04B3A">
        <w:t xml:space="preserve"> на одного обучающегося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 xml:space="preserve">7. </w:t>
      </w:r>
      <w:proofErr w:type="gramStart"/>
      <w:r w:rsidRPr="00C04B3A">
        <w:t xml:space="preserve">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</w:r>
      <w:r w:rsidRPr="00C04B3A">
        <w:lastRenderedPageBreak/>
        <w:t>образования детей в муниципальных общеобразовательных организациях на одного обучающегося (далее - нормативы финансового обеспечения реализации основных общеобразовательных программ) рассчитываются по уровням общего образования исходя из следующих показателей:</w:t>
      </w:r>
      <w:proofErr w:type="gramEnd"/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7" w:name="P139"/>
      <w:bookmarkEnd w:id="7"/>
      <w:r w:rsidRPr="00C04B3A">
        <w:t>а) нормативная наполняемость класса: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25 человек в городских общеобразовательных организациях в Республике Алтай и общеобразовательных организациях административных центров муниципального района в Республике Алтай с численностью населения более 20 тысяч человек;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25 человек в лицейских, гимназических и кадетских классах городских общеобразовательных организаций в Республике Алтай и в лицейских, гимназических и кадетских классах общеобразовательных организаций административных центров муниципального района в Республике Алтай с численностью населения более 20 тысяч человек;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15 человек в сельских общеобразовательных организациях в Республике Алтай, за исключением общеобразовательных организаций, расположенных в административных центрах </w:t>
      </w:r>
      <w:proofErr w:type="gramStart"/>
      <w:r w:rsidRPr="00C04B3A">
        <w:t>муниципального</w:t>
      </w:r>
      <w:proofErr w:type="gramEnd"/>
      <w:r w:rsidRPr="00C04B3A">
        <w:t xml:space="preserve"> района в Республике Алтай;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23 человека в сельских общеобразовательных организациях в Республике Алтай, расположенных в административных центрах муниципального района в Республике Алтай;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23 человека в лицейских, гимназических и кадетских классах сельских общеобразовательных организаций в Республике Алтай;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10 человек в коррекционных классах;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1 человек при прохождении надомного обучения;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8" w:name="P147"/>
      <w:bookmarkEnd w:id="8"/>
      <w:r w:rsidRPr="00C04B3A">
        <w:t>б) нормативная наполняемость группы в городских и сельских общеобразовательных организациях в Республике Алтай с круглосуточным пребыванием учащихся - 20 человек;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в) 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 в общеобразовательных организациях (далее - основные общеобразовательные программы), в соответствии с </w:t>
      </w:r>
      <w:hyperlink w:anchor="P535" w:history="1">
        <w:r w:rsidRPr="00C04B3A">
          <w:t>таблицей 4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г) месторасположение общеобразовательной организации;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 xml:space="preserve">) форма получения образования (очная, </w:t>
      </w:r>
      <w:proofErr w:type="spellStart"/>
      <w:r w:rsidRPr="00C04B3A">
        <w:t>очно-заочная</w:t>
      </w:r>
      <w:proofErr w:type="spellEnd"/>
      <w:r w:rsidRPr="00C04B3A">
        <w:t>, заочная).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8. Расчет норматива финансового обеспечения реализации основных общеобразовательных программ на одного учащегося в год (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шк</w:t>
      </w:r>
      <w:proofErr w:type="spellEnd"/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center"/>
      </w:pP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шк</w:t>
      </w:r>
      <w:proofErr w:type="spellEnd"/>
      <w:r w:rsidRPr="00C04B3A">
        <w:t xml:space="preserve"> = </w:t>
      </w:r>
      <w:proofErr w:type="spellStart"/>
      <w:r w:rsidRPr="00C04B3A">
        <w:t>N</w:t>
      </w:r>
      <w:r w:rsidRPr="00C04B3A">
        <w:rPr>
          <w:vertAlign w:val="subscript"/>
        </w:rPr>
        <w:t>ПЕДшк</w:t>
      </w:r>
      <w:proofErr w:type="spellEnd"/>
      <w:r w:rsidRPr="00C04B3A">
        <w:t xml:space="preserve"> + </w:t>
      </w:r>
      <w:proofErr w:type="spellStart"/>
      <w:r w:rsidRPr="00C04B3A">
        <w:t>N</w:t>
      </w:r>
      <w:r w:rsidRPr="00C04B3A">
        <w:rPr>
          <w:vertAlign w:val="subscript"/>
        </w:rPr>
        <w:t>ПЕДшки</w:t>
      </w:r>
      <w:proofErr w:type="spellEnd"/>
      <w:r w:rsidRPr="00C04B3A">
        <w:t xml:space="preserve"> + </w:t>
      </w:r>
      <w:proofErr w:type="spellStart"/>
      <w:r w:rsidRPr="00C04B3A">
        <w:t>N</w:t>
      </w:r>
      <w:r w:rsidRPr="00C04B3A">
        <w:rPr>
          <w:vertAlign w:val="subscript"/>
        </w:rPr>
        <w:t>АУПшк</w:t>
      </w:r>
      <w:proofErr w:type="spellEnd"/>
      <w:r w:rsidRPr="00C04B3A">
        <w:t xml:space="preserve"> + </w:t>
      </w:r>
      <w:proofErr w:type="spellStart"/>
      <w:r w:rsidRPr="00C04B3A">
        <w:t>N</w:t>
      </w:r>
      <w:r w:rsidRPr="00C04B3A">
        <w:rPr>
          <w:vertAlign w:val="subscript"/>
        </w:rPr>
        <w:t>УВПшки</w:t>
      </w:r>
      <w:proofErr w:type="spellEnd"/>
      <w:r w:rsidRPr="00C04B3A">
        <w:t xml:space="preserve"> + </w:t>
      </w:r>
      <w:proofErr w:type="spellStart"/>
      <w:r w:rsidRPr="00C04B3A">
        <w:t>N</w:t>
      </w:r>
      <w:r w:rsidRPr="00C04B3A">
        <w:rPr>
          <w:vertAlign w:val="subscript"/>
        </w:rPr>
        <w:t>УВПшк</w:t>
      </w:r>
      <w:proofErr w:type="spellEnd"/>
      <w:r w:rsidRPr="00C04B3A">
        <w:t xml:space="preserve"> +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center"/>
      </w:pPr>
      <w:r w:rsidRPr="00C04B3A">
        <w:t xml:space="preserve">+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АУПшки</w:t>
      </w:r>
      <w:proofErr w:type="spellEnd"/>
      <w:r w:rsidRPr="00C04B3A">
        <w:t xml:space="preserve"> + </w:t>
      </w:r>
      <w:proofErr w:type="spellStart"/>
      <w:r w:rsidRPr="00C04B3A">
        <w:t>N</w:t>
      </w:r>
      <w:r w:rsidRPr="00C04B3A">
        <w:rPr>
          <w:vertAlign w:val="subscript"/>
        </w:rPr>
        <w:t>учшк</w:t>
      </w:r>
      <w:proofErr w:type="spellEnd"/>
      <w:r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 xml:space="preserve">а)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ПЕДшк</w:t>
      </w:r>
      <w:proofErr w:type="spellEnd"/>
      <w:r w:rsidRPr="00C04B3A">
        <w:t xml:space="preserve"> - норматив финансового обеспечения оплаты труда, включая страховые взносы, педагогических работников в расчете на одного учащегося, определяемый в соответствии с </w:t>
      </w:r>
      <w:hyperlink w:anchor="P164" w:history="1">
        <w:r w:rsidRPr="00C04B3A">
          <w:t>пунктом 9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ПЕДшки</w:t>
      </w:r>
      <w:proofErr w:type="spellEnd"/>
      <w:r w:rsidRPr="00C04B3A">
        <w:t xml:space="preserve"> - норматив финансового обеспечения оплаты труда, включая страховые взносы, педагогических работников в общеобразовательных организациях с круглосуточным пребыванием учащихся в расчете на одного учащегося, определяемый в соответствии с </w:t>
      </w:r>
      <w:hyperlink w:anchor="P182" w:history="1">
        <w:r w:rsidRPr="00C04B3A">
          <w:t>пунктом 10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в)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АУПшки</w:t>
      </w:r>
      <w:proofErr w:type="spellEnd"/>
      <w:r w:rsidRPr="00C04B3A">
        <w:t xml:space="preserve"> - норматив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учащегося, определяемый в соответствии с </w:t>
      </w:r>
      <w:hyperlink w:anchor="P194" w:history="1">
        <w:r w:rsidRPr="00C04B3A">
          <w:t>пунктом 11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lastRenderedPageBreak/>
        <w:t xml:space="preserve">г)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УВПшки</w:t>
      </w:r>
      <w:proofErr w:type="spellEnd"/>
      <w:r w:rsidRPr="00C04B3A">
        <w:t xml:space="preserve"> - норматив финансового обеспечения оплаты труда, включая страховые взносы, учебно-вспомогательного персонала в общеобразовательных организациях с круглосуточным пребыванием учащихся в расчете на одного учащегося, определяемый в соответствии с </w:t>
      </w:r>
      <w:hyperlink w:anchor="P207" w:history="1">
        <w:r w:rsidRPr="00C04B3A">
          <w:t>пунктом 12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 xml:space="preserve">)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УВПшк</w:t>
      </w:r>
      <w:proofErr w:type="spellEnd"/>
      <w:r w:rsidRPr="00C04B3A">
        <w:t xml:space="preserve"> - норматив финансового обеспечения оплаты труда, включая страховые взносы, учебно-вспомогательного персонала в расчете на одного учащегося, определяемый в соответствии с </w:t>
      </w:r>
      <w:hyperlink w:anchor="P219" w:history="1">
        <w:r w:rsidRPr="00C04B3A">
          <w:t>пунктом 13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е)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АУПшки</w:t>
      </w:r>
      <w:proofErr w:type="spellEnd"/>
      <w:r w:rsidRPr="00C04B3A">
        <w:t xml:space="preserve"> - норматив финансового обеспечения оплаты труда, включая страховые взносы, административно-управленческого персонала в общеобразовательных организациях с круглосуточным пребыванием учащихся,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учащегося, определяемый в соответствии с </w:t>
      </w:r>
      <w:hyperlink w:anchor="P230" w:history="1">
        <w:r w:rsidRPr="00C04B3A">
          <w:t>пунктом 14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ж) 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учшк</w:t>
      </w:r>
      <w:proofErr w:type="spellEnd"/>
      <w:r w:rsidRPr="00C04B3A">
        <w:t xml:space="preserve"> - норматив расходов на обеспечение образовательного процесса, в том числе повышение квалификации педагогических работников (учебные расходы), определяемый в соответствии с </w:t>
      </w:r>
      <w:hyperlink w:anchor="P242" w:history="1">
        <w:r w:rsidRPr="00C04B3A">
          <w:t>пунктом 15</w:t>
        </w:r>
      </w:hyperlink>
      <w:r w:rsidRPr="00C04B3A">
        <w:t xml:space="preserve"> настоящей Методики.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9" w:name="P164"/>
      <w:bookmarkEnd w:id="9"/>
      <w:r w:rsidRPr="00C04B3A">
        <w:t>9. Расчет норматива финансового обеспечения оплаты труда, включая страховые взносы, педагогических работников в расчете на одного учащегося (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ПЕДшк</w:t>
      </w:r>
      <w:proofErr w:type="spellEnd"/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47"/>
        </w:rPr>
        <w:pict>
          <v:shape id="_x0000_i1028" style="width:434.8pt;height:58.9pt" coordsize="" o:spt="100" adj="0,,0" path="" filled="f" stroked="f">
            <v:stroke joinstyle="miter"/>
            <v:imagedata r:id="rId12" o:title="base_24468_45159_32771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 xml:space="preserve">а) а - среднее количество часов аудиторной недельной нагрузки при реализации основных общеобразовательных программ, в соответствии с </w:t>
      </w:r>
      <w:hyperlink w:anchor="P535" w:history="1">
        <w:r w:rsidRPr="00C04B3A">
          <w:t>таблицей 4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r w:rsidRPr="00C04B3A">
        <w:t>n</w:t>
      </w:r>
      <w:proofErr w:type="spellEnd"/>
      <w:r w:rsidRPr="00C04B3A">
        <w:t xml:space="preserve"> - норма часов преподавательской работы в неделю на ставку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в) С - среднемесячная заработная плата по Республике Алтай за отчетный финансовый год;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г) </w:t>
      </w:r>
      <w:proofErr w:type="spellStart"/>
      <w:proofErr w:type="gramStart"/>
      <w:r w:rsidRPr="00C04B3A">
        <w:t>k</w:t>
      </w:r>
      <w:proofErr w:type="gramEnd"/>
      <w:r w:rsidRPr="00C04B3A">
        <w:rPr>
          <w:vertAlign w:val="subscript"/>
        </w:rPr>
        <w:t>шк</w:t>
      </w:r>
      <w:proofErr w:type="spellEnd"/>
      <w:r w:rsidRPr="00C04B3A"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исполнительным органом государственной власти Республики Алтай в сфере образования;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>) К</w:t>
      </w:r>
      <w:r w:rsidRPr="00C04B3A">
        <w:rPr>
          <w:vertAlign w:val="subscript"/>
        </w:rPr>
        <w:t>3</w:t>
      </w:r>
      <w:r w:rsidRPr="00C04B3A">
        <w:t xml:space="preserve"> - коэффициент увеличения стоимости педагогической услуги, учитывающий деление классов на группы, в том числе профильное и </w:t>
      </w:r>
      <w:proofErr w:type="spellStart"/>
      <w:r w:rsidRPr="00C04B3A">
        <w:t>предпрофильное</w:t>
      </w:r>
      <w:proofErr w:type="spellEnd"/>
      <w:r w:rsidRPr="00C04B3A">
        <w:t xml:space="preserve"> обучение в соответствии с </w:t>
      </w:r>
      <w:hyperlink w:anchor="P585" w:history="1">
        <w:r w:rsidRPr="00C04B3A">
          <w:t>таблицей 5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К</w:t>
      </w:r>
      <w:proofErr w:type="gramStart"/>
      <w:r w:rsidRPr="00C04B3A">
        <w:rPr>
          <w:vertAlign w:val="subscript"/>
        </w:rPr>
        <w:t>4</w:t>
      </w:r>
      <w:proofErr w:type="gramEnd"/>
      <w:r w:rsidRPr="00C04B3A">
        <w:t xml:space="preserve"> - коэффициент увеличения стоимости по основным общеобразовательным программам в соответствии с </w:t>
      </w:r>
      <w:hyperlink w:anchor="P679" w:history="1">
        <w:r w:rsidRPr="00C04B3A">
          <w:t>таблицей 6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ж) </w:t>
      </w:r>
      <w:proofErr w:type="spellStart"/>
      <w:r w:rsidRPr="00C04B3A">
        <w:t>d</w:t>
      </w:r>
      <w:proofErr w:type="spellEnd"/>
      <w:r w:rsidRPr="00C04B3A">
        <w:t xml:space="preserve"> - количество часов дополнительного образования в неделю при реализации основных общеобразовательных программ, в соответствии с </w:t>
      </w:r>
      <w:hyperlink w:anchor="P789" w:history="1">
        <w:r w:rsidRPr="00C04B3A">
          <w:t>таблицей 10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з</w:t>
      </w:r>
      <w:proofErr w:type="spellEnd"/>
      <w:r w:rsidRPr="00C04B3A">
        <w:t xml:space="preserve">) </w:t>
      </w:r>
      <w:proofErr w:type="spellStart"/>
      <w:r w:rsidRPr="00C04B3A">
        <w:t>v</w:t>
      </w:r>
      <w:proofErr w:type="spellEnd"/>
      <w:r w:rsidRPr="00C04B3A">
        <w:t xml:space="preserve"> - количество часов внеурочной деятельности в неделю при реализации основных общеобразовательных программ, в соответствии с </w:t>
      </w:r>
      <w:hyperlink w:anchor="P839" w:history="1">
        <w:r w:rsidRPr="00C04B3A">
          <w:t>таблицей 11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и) m1 - нормативная наполняемость класса в соответствии с </w:t>
      </w:r>
      <w:hyperlink w:anchor="P139" w:history="1">
        <w:r w:rsidRPr="00C04B3A">
          <w:t>подпунктом "а" пункта 7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к)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lastRenderedPageBreak/>
        <w:t>л)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м)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н</w:t>
      </w:r>
      <w:proofErr w:type="spellEnd"/>
      <w:r w:rsidRPr="00C04B3A">
        <w:t xml:space="preserve">) </w:t>
      </w:r>
      <w:proofErr w:type="gramStart"/>
      <w:r w:rsidRPr="00C04B3A">
        <w:t>СВ</w:t>
      </w:r>
      <w:proofErr w:type="gramEnd"/>
      <w:r w:rsidRPr="00C04B3A">
        <w:t xml:space="preserve"> - страховые взносы;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о) К</w:t>
      </w:r>
      <w:r w:rsidRPr="00C04B3A">
        <w:rPr>
          <w:vertAlign w:val="subscript"/>
        </w:rPr>
        <w:t>5</w:t>
      </w:r>
      <w:r w:rsidRPr="00C04B3A">
        <w:t xml:space="preserve"> - коэффициент, учитывающий наличие специальной части оплаты труда учителей, равный 1 - при обучении в классе общеобразовательной организации и 0,75 - при обучении на дому.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10" w:name="P182"/>
      <w:bookmarkEnd w:id="10"/>
      <w:r w:rsidRPr="00C04B3A">
        <w:t>10. Расчет норматива финансового обеспечения оплаты труда, включая страховые взносы, педагогических работников в общеобразовательных организациях с круглосуточным пребыванием учащихся в расчете на одного учащегося (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ПЕДшки</w:t>
      </w:r>
      <w:proofErr w:type="spellEnd"/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45"/>
        </w:rPr>
        <w:pict>
          <v:shape id="_x0000_i1029" style="width:249.65pt;height:56.1pt" coordsize="" o:spt="100" adj="0,,0" path="" filled="f" stroked="f">
            <v:stroke joinstyle="miter"/>
            <v:imagedata r:id="rId13" o:title="base_24468_45159_32772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а) С - среднемесячная заработная плата по Республике Алтай за отчетный финансовый год;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proofErr w:type="gramStart"/>
      <w:r w:rsidRPr="00C04B3A">
        <w:t>k</w:t>
      </w:r>
      <w:proofErr w:type="gramEnd"/>
      <w:r w:rsidRPr="00C04B3A">
        <w:rPr>
          <w:vertAlign w:val="subscript"/>
        </w:rPr>
        <w:t>шк</w:t>
      </w:r>
      <w:proofErr w:type="spellEnd"/>
      <w:r w:rsidRPr="00C04B3A"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исполнительным органом государственной власти Республики Алтай в сфере образования;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в) </w:t>
      </w:r>
      <w:proofErr w:type="gramStart"/>
      <w:r w:rsidRPr="00C04B3A">
        <w:t>П</w:t>
      </w:r>
      <w:proofErr w:type="gramEnd"/>
      <w:r w:rsidRPr="00C04B3A">
        <w:t xml:space="preserve"> - количество штатных единиц педагогических работников на одну группу в общеобразовательных организациях с круглосуточным пребыванием, в соответствии с </w:t>
      </w:r>
      <w:hyperlink w:anchor="P771" w:history="1">
        <w:r w:rsidRPr="00C04B3A">
          <w:t>таблицей 9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г) m2 - нормативная наполняемость группы в соответствии с </w:t>
      </w:r>
      <w:hyperlink w:anchor="P147" w:history="1">
        <w:r w:rsidRPr="00C04B3A">
          <w:t>подпунктом "б" пункта 7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>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ж)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з</w:t>
      </w:r>
      <w:proofErr w:type="spellEnd"/>
      <w:r w:rsidRPr="00C04B3A">
        <w:t xml:space="preserve">) </w:t>
      </w:r>
      <w:proofErr w:type="gramStart"/>
      <w:r w:rsidRPr="00C04B3A">
        <w:t>СВ</w:t>
      </w:r>
      <w:proofErr w:type="gramEnd"/>
      <w:r w:rsidRPr="00C04B3A">
        <w:t xml:space="preserve"> - страховые взносы.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11" w:name="P194"/>
      <w:bookmarkEnd w:id="11"/>
      <w:r w:rsidRPr="00C04B3A">
        <w:t>11. Расчет норматива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учащегося (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АУПшк</w:t>
      </w:r>
      <w:proofErr w:type="spellEnd"/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45"/>
        </w:rPr>
        <w:pict>
          <v:shape id="_x0000_i1030" style="width:270.25pt;height:56.1pt" coordsize="" o:spt="100" adj="0,,0" path="" filled="f" stroked="f">
            <v:stroke joinstyle="miter"/>
            <v:imagedata r:id="rId14" o:title="base_24468_45159_32773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а) С - среднемесячная заработная плата по Республике Алтай за отчетный финансовый год;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proofErr w:type="gramStart"/>
      <w:r w:rsidRPr="00C04B3A">
        <w:t>k</w:t>
      </w:r>
      <w:proofErr w:type="gramEnd"/>
      <w:r w:rsidRPr="00C04B3A">
        <w:rPr>
          <w:vertAlign w:val="subscript"/>
        </w:rPr>
        <w:t>шк</w:t>
      </w:r>
      <w:proofErr w:type="spellEnd"/>
      <w:r w:rsidRPr="00C04B3A"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</w:t>
      </w:r>
      <w:r w:rsidRPr="00C04B3A">
        <w:lastRenderedPageBreak/>
        <w:t>рассчитываемый уполномоченным исполнительным органом государственной власти Республики Алтай в сфере образования;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в) А - количество штатных единиц административно-управленческого персонала на один класс, в соответствии с </w:t>
      </w:r>
      <w:hyperlink w:anchor="P696" w:history="1">
        <w:r w:rsidRPr="00C04B3A">
          <w:t>таблицей 7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г) К</w:t>
      </w:r>
      <w:r w:rsidRPr="00C04B3A">
        <w:rPr>
          <w:vertAlign w:val="subscript"/>
        </w:rPr>
        <w:t>с</w:t>
      </w:r>
      <w:r w:rsidRPr="00C04B3A">
        <w:t xml:space="preserve"> - коэффициент соотношения средней заработной платы педагогических работников к средней заработной плате административно-управленческого персонала, в соответствии с </w:t>
      </w:r>
      <w:hyperlink w:anchor="P898" w:history="1">
        <w:r w:rsidRPr="00C04B3A">
          <w:t>таблицей 12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г) m1 - нормативная наполняемость класса в соответствии с </w:t>
      </w:r>
      <w:hyperlink w:anchor="P139" w:history="1">
        <w:r w:rsidRPr="00C04B3A">
          <w:t>подпунктом "а" пункта 7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>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ж)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з</w:t>
      </w:r>
      <w:proofErr w:type="spellEnd"/>
      <w:r w:rsidRPr="00C04B3A">
        <w:t xml:space="preserve">) </w:t>
      </w:r>
      <w:proofErr w:type="gramStart"/>
      <w:r w:rsidRPr="00C04B3A">
        <w:t>СВ</w:t>
      </w:r>
      <w:proofErr w:type="gramEnd"/>
      <w:r w:rsidRPr="00C04B3A">
        <w:t xml:space="preserve"> - страховые взносы.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12" w:name="P207"/>
      <w:bookmarkEnd w:id="12"/>
      <w:r w:rsidRPr="00C04B3A">
        <w:t>12. Расчет норматива финансового обеспечения оплаты труда, включая страховые взносы, учебно-вспомогательного персонала в общеобразовательных организациях с круглосуточным пребыванием учащихся в расчете на одного учащегося (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УВПшки</w:t>
      </w:r>
      <w:proofErr w:type="spellEnd"/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22"/>
        </w:rPr>
        <w:pict>
          <v:shape id="_x0000_i1031" style="width:259.95pt;height:33.65pt" coordsize="" o:spt="100" adj="0,,0" path="" filled="f" stroked="f">
            <v:stroke joinstyle="miter"/>
            <v:imagedata r:id="rId15" o:title="base_24468_45159_32774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а) М - минимальный размер оплаты труда, установленный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В - количество штатных единиц учебно-вспомогательного персонала на одну группу в общеобразовательных организациях с круглосуточным пребыванием учащихся, в соответствии с </w:t>
      </w:r>
      <w:hyperlink w:anchor="P771" w:history="1">
        <w:r w:rsidRPr="00C04B3A">
          <w:t>таблицей 9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в) К</w:t>
      </w:r>
      <w:r w:rsidRPr="00C04B3A">
        <w:rPr>
          <w:vertAlign w:val="subscript"/>
        </w:rPr>
        <w:t>5</w:t>
      </w:r>
      <w:r w:rsidRPr="00C04B3A">
        <w:t xml:space="preserve"> - коэффициент увеличения фонда оплаты труда, связанный с расходами по выплате пособия временной нетрудоспособности за счет средств работодателя и замещением должностей, равный 1,015;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г) m2 - нормативная наполняемость группы в соответствии с </w:t>
      </w:r>
      <w:hyperlink w:anchor="P147" w:history="1">
        <w:r w:rsidRPr="00C04B3A">
          <w:t>подпунктом "б" пункта 7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>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ж)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з</w:t>
      </w:r>
      <w:proofErr w:type="spellEnd"/>
      <w:r w:rsidRPr="00C04B3A">
        <w:t xml:space="preserve">) </w:t>
      </w:r>
      <w:proofErr w:type="gramStart"/>
      <w:r w:rsidRPr="00C04B3A">
        <w:t>СВ</w:t>
      </w:r>
      <w:proofErr w:type="gramEnd"/>
      <w:r w:rsidRPr="00C04B3A">
        <w:t xml:space="preserve"> - страховые взносы.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13" w:name="P219"/>
      <w:bookmarkEnd w:id="13"/>
      <w:r w:rsidRPr="00C04B3A">
        <w:t>13. Расчет норматива финансового обеспечения оплаты труда, включая страховые взносы, учебно-вспомогательного персонала в расчете на одного учащегося (</w:t>
      </w:r>
      <w:proofErr w:type="spellStart"/>
      <w:r w:rsidRPr="00C04B3A">
        <w:t>К</w:t>
      </w:r>
      <w:r w:rsidRPr="00C04B3A">
        <w:rPr>
          <w:vertAlign w:val="subscript"/>
        </w:rPr>
        <w:t>УВПшк</w:t>
      </w:r>
      <w:proofErr w:type="spellEnd"/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22"/>
        </w:rPr>
        <w:lastRenderedPageBreak/>
        <w:pict>
          <v:shape id="_x0000_i1032" style="width:233.75pt;height:33.65pt" coordsize="" o:spt="100" adj="0,,0" path="" filled="f" stroked="f">
            <v:stroke joinstyle="miter"/>
            <v:imagedata r:id="rId16" o:title="base_24468_45159_32775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а) М - минимальный размер оплаты труда, установленный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У - количество штатных единиц учебно-вспомогательного персонала на один класс, в соответствии с </w:t>
      </w:r>
      <w:hyperlink w:anchor="P696" w:history="1">
        <w:r w:rsidRPr="00C04B3A">
          <w:t>таблицей 7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в) m1 - нормативная наполняемость класса в соответствии с </w:t>
      </w:r>
      <w:hyperlink w:anchor="P139" w:history="1">
        <w:r w:rsidRPr="00C04B3A">
          <w:t>подпунктом "а" пункта 7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г)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>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ж) </w:t>
      </w:r>
      <w:proofErr w:type="gramStart"/>
      <w:r w:rsidRPr="00C04B3A">
        <w:t>СВ</w:t>
      </w:r>
      <w:proofErr w:type="gramEnd"/>
      <w:r w:rsidRPr="00C04B3A">
        <w:t xml:space="preserve"> - страховые взносы.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14" w:name="P230"/>
      <w:bookmarkEnd w:id="14"/>
      <w:r w:rsidRPr="00C04B3A">
        <w:t>14. Расчет норматива финансового обеспечения оплаты труда, включая страховые взносы, административно-управленческого персонала в общеобразовательных организациях с круглосуточным пребыванием учащихся, по перечню должностей, установленному уполномоченным исполнительным органом государственной власти Республики Алтай в сфере образования, в расчете на одного учащегося (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АУПшки</w:t>
      </w:r>
      <w:proofErr w:type="spellEnd"/>
      <w:r w:rsidRPr="00C04B3A">
        <w:t>) осуществляется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45"/>
        </w:rPr>
        <w:pict>
          <v:shape id="_x0000_i1033" style="width:257.15pt;height:56.1pt" coordsize="" o:spt="100" adj="0,,0" path="" filled="f" stroked="f">
            <v:stroke joinstyle="miter"/>
            <v:imagedata r:id="rId17" o:title="base_24468_45159_32776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>а) С - среднемесячная заработная плата по Республике Алтай за отчетный финансовый год;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proofErr w:type="gramStart"/>
      <w:r w:rsidRPr="00C04B3A">
        <w:t>k</w:t>
      </w:r>
      <w:proofErr w:type="gramEnd"/>
      <w:r w:rsidRPr="00C04B3A">
        <w:rPr>
          <w:vertAlign w:val="subscript"/>
        </w:rPr>
        <w:t>шк</w:t>
      </w:r>
      <w:proofErr w:type="spellEnd"/>
      <w:r w:rsidRPr="00C04B3A"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исполнительным органом государственной власти Республики Алтай в сфере образования;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в) </w:t>
      </w:r>
      <w:proofErr w:type="spellStart"/>
      <w:r w:rsidRPr="00C04B3A">
        <w:t>У</w:t>
      </w:r>
      <w:r w:rsidRPr="00C04B3A">
        <w:rPr>
          <w:vertAlign w:val="subscript"/>
        </w:rPr>
        <w:t>и</w:t>
      </w:r>
      <w:proofErr w:type="spellEnd"/>
      <w:r w:rsidRPr="00C04B3A">
        <w:t xml:space="preserve"> - количество штатных единиц административно-управленческого персонала на одну группу в общеобразовательных организациях с круглосуточным пребыванием, в соответствии с </w:t>
      </w:r>
      <w:hyperlink w:anchor="P771" w:history="1">
        <w:r w:rsidRPr="00C04B3A">
          <w:t>таблицей 9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г) m2 - наполняемость группы в соответствии с </w:t>
      </w:r>
      <w:hyperlink w:anchor="P147" w:history="1">
        <w:r w:rsidRPr="00C04B3A">
          <w:t>подпунктом "б" пункта 7</w:t>
        </w:r>
      </w:hyperlink>
      <w:r w:rsidRPr="00C04B3A">
        <w:t xml:space="preserve"> настоящей Методики;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д</w:t>
      </w:r>
      <w:proofErr w:type="spellEnd"/>
      <w:r w:rsidRPr="00C04B3A">
        <w:t>) РК - 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е) СН - процентная надбавка к заработной плате за работу в местностях, приравненных к районам Крайнего Севера, установленная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ж) 12 - количество месяцев в году;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з</w:t>
      </w:r>
      <w:proofErr w:type="spellEnd"/>
      <w:r w:rsidRPr="00C04B3A">
        <w:t xml:space="preserve">) </w:t>
      </w:r>
      <w:proofErr w:type="gramStart"/>
      <w:r w:rsidRPr="00C04B3A">
        <w:t>СВ</w:t>
      </w:r>
      <w:proofErr w:type="gramEnd"/>
      <w:r w:rsidRPr="00C04B3A">
        <w:t xml:space="preserve"> - страховые взносы.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bookmarkStart w:id="15" w:name="P242"/>
      <w:bookmarkEnd w:id="15"/>
      <w:r w:rsidRPr="00C04B3A">
        <w:t>15. Норматив расходов на обеспечение образовательного процесса, в том числе повышение квалификации педагогических работников (учебные расходы) на одного учащегося в год (</w:t>
      </w: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учшк</w:t>
      </w:r>
      <w:proofErr w:type="spellEnd"/>
      <w:r w:rsidRPr="00C04B3A">
        <w:t xml:space="preserve">) </w:t>
      </w:r>
      <w:r w:rsidRPr="00C04B3A">
        <w:lastRenderedPageBreak/>
        <w:t>рассчитывается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center"/>
      </w:pPr>
      <w:proofErr w:type="spellStart"/>
      <w:proofErr w:type="gramStart"/>
      <w:r w:rsidRPr="00C04B3A">
        <w:t>N</w:t>
      </w:r>
      <w:proofErr w:type="gramEnd"/>
      <w:r w:rsidRPr="00C04B3A">
        <w:rPr>
          <w:vertAlign w:val="subscript"/>
        </w:rPr>
        <w:t>учшк</w:t>
      </w:r>
      <w:proofErr w:type="spellEnd"/>
      <w:r w:rsidRPr="00C04B3A">
        <w:t xml:space="preserve"> = </w:t>
      </w:r>
      <w:proofErr w:type="spellStart"/>
      <w:r w:rsidRPr="00C04B3A">
        <w:t>Р</w:t>
      </w:r>
      <w:r w:rsidRPr="00C04B3A">
        <w:rPr>
          <w:vertAlign w:val="subscript"/>
        </w:rPr>
        <w:t>о</w:t>
      </w:r>
      <w:proofErr w:type="spellEnd"/>
      <w:r w:rsidRPr="00C04B3A">
        <w:t xml:space="preserve"> + </w:t>
      </w:r>
      <w:proofErr w:type="spellStart"/>
      <w:r w:rsidRPr="00C04B3A">
        <w:t>Р</w:t>
      </w:r>
      <w:r w:rsidRPr="00C04B3A">
        <w:rPr>
          <w:vertAlign w:val="subscript"/>
        </w:rPr>
        <w:t>пк</w:t>
      </w:r>
      <w:proofErr w:type="spellEnd"/>
      <w:r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 xml:space="preserve">а) </w:t>
      </w:r>
      <w:proofErr w:type="spellStart"/>
      <w:r w:rsidRPr="00C04B3A">
        <w:t>Р</w:t>
      </w:r>
      <w:r w:rsidRPr="00C04B3A">
        <w:rPr>
          <w:vertAlign w:val="subscript"/>
        </w:rPr>
        <w:t>о</w:t>
      </w:r>
      <w:proofErr w:type="spellEnd"/>
      <w:r w:rsidRPr="00C04B3A">
        <w:t xml:space="preserve"> - расходы на обеспечение образовательного процесса, за исключением повышения квалификации педагогических работников в общеобразовательных организациях, устанавливаются на каждого учащегося в соответствии с </w:t>
      </w:r>
      <w:hyperlink w:anchor="P741" w:history="1">
        <w:r w:rsidRPr="00C04B3A">
          <w:t>таблицей 8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б) </w:t>
      </w:r>
      <w:proofErr w:type="spellStart"/>
      <w:r w:rsidRPr="00C04B3A">
        <w:t>Р</w:t>
      </w:r>
      <w:r w:rsidRPr="00C04B3A">
        <w:rPr>
          <w:vertAlign w:val="subscript"/>
        </w:rPr>
        <w:t>пк</w:t>
      </w:r>
      <w:proofErr w:type="spellEnd"/>
      <w:r w:rsidRPr="00C04B3A">
        <w:t xml:space="preserve"> - расходы, связанные с повышением квалификации педагогических работников, рассчитываются по формуле: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B6778A">
      <w:pPr>
        <w:pStyle w:val="ConsPlusNormal"/>
        <w:jc w:val="center"/>
      </w:pPr>
      <w:r w:rsidRPr="00C04B3A">
        <w:rPr>
          <w:position w:val="-26"/>
        </w:rPr>
        <w:pict>
          <v:shape id="_x0000_i1034" style="width:108.45pt;height:37.4pt" coordsize="" o:spt="100" adj="0,,0" path="" filled="f" stroked="f">
            <v:stroke joinstyle="miter"/>
            <v:imagedata r:id="rId18" o:title="base_24468_45159_32777"/>
            <v:formulas/>
            <v:path o:connecttype="segments"/>
          </v:shape>
        </w:pict>
      </w:r>
      <w:r w:rsidR="00430538" w:rsidRPr="00C04B3A">
        <w:t>, где: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ind w:firstLine="540"/>
        <w:jc w:val="both"/>
      </w:pPr>
      <w:r w:rsidRPr="00C04B3A">
        <w:t xml:space="preserve">а - среднее количество часов аудиторной недельной нагрузки при реализации основных общеобразовательных программ, в соответствии с </w:t>
      </w:r>
      <w:hyperlink w:anchor="P535" w:history="1">
        <w:r w:rsidRPr="00C04B3A">
          <w:t>таблицей 4</w:t>
        </w:r>
      </w:hyperlink>
      <w:r w:rsidRPr="00C04B3A">
        <w:t xml:space="preserve"> приложения к настоящей Методике;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gramStart"/>
      <w:r w:rsidRPr="00C04B3A">
        <w:t>О - стоимость обучения одного педагога на курсах повышения квалификации, рассчитываемая уполномоченным исполнительным органом государственной власти Республики Алтай в сфере образования;</w:t>
      </w:r>
      <w:proofErr w:type="gramEnd"/>
    </w:p>
    <w:p w:rsidR="00430538" w:rsidRPr="00C04B3A" w:rsidRDefault="00430538">
      <w:pPr>
        <w:pStyle w:val="ConsPlusNormal"/>
        <w:spacing w:before="220"/>
        <w:ind w:firstLine="540"/>
        <w:jc w:val="both"/>
      </w:pPr>
      <w:proofErr w:type="spellStart"/>
      <w:r w:rsidRPr="00C04B3A">
        <w:t>n</w:t>
      </w:r>
      <w:proofErr w:type="spellEnd"/>
      <w:r w:rsidRPr="00C04B3A">
        <w:t xml:space="preserve"> - норма часов преподавательской работы в неделю на ставку в соответствии с федеральным законодательством;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3 - периодичность повышения квалификации;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К</w:t>
      </w:r>
      <w:r w:rsidRPr="00C04B3A">
        <w:rPr>
          <w:vertAlign w:val="subscript"/>
        </w:rPr>
        <w:t>и</w:t>
      </w:r>
      <w:r w:rsidRPr="00C04B3A">
        <w:t xml:space="preserve"> - коэффициент интенсивности труда;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 xml:space="preserve">m1 - нормативная наполняемость класса в соответствии с </w:t>
      </w:r>
      <w:hyperlink w:anchor="P139" w:history="1">
        <w:r w:rsidRPr="00C04B3A">
          <w:t>подпунктом "а" пункта 7</w:t>
        </w:r>
      </w:hyperlink>
      <w:r w:rsidRPr="00C04B3A">
        <w:t xml:space="preserve"> настоящей Методики.</w:t>
      </w:r>
    </w:p>
    <w:p w:rsidR="00430538" w:rsidRPr="00C04B3A" w:rsidRDefault="00430538">
      <w:pPr>
        <w:pStyle w:val="ConsPlusNormal"/>
        <w:spacing w:before="220"/>
        <w:ind w:firstLine="540"/>
        <w:jc w:val="both"/>
      </w:pPr>
      <w:r w:rsidRPr="00C04B3A">
        <w:t>16. Норматив финансового обеспечения реализации основных общеобразовательных программ в расчете на одного ребенка с ограниченными возможностями здоровья или ребенка-инвалида, обучающегося в условиях инклюзии в общеобразовательных организациях, устанавливается на 20 процентов больше соответствующего норматива финансового обеспечения реализации основных общеобразовательных программ.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1"/>
      </w:pPr>
      <w:r w:rsidRPr="00C04B3A">
        <w:t>Приложение</w:t>
      </w:r>
    </w:p>
    <w:p w:rsidR="00430538" w:rsidRPr="00C04B3A" w:rsidRDefault="00430538">
      <w:pPr>
        <w:pStyle w:val="ConsPlusNormal"/>
        <w:jc w:val="right"/>
      </w:pPr>
      <w:r w:rsidRPr="00C04B3A">
        <w:t>к Методике</w:t>
      </w:r>
    </w:p>
    <w:p w:rsidR="00430538" w:rsidRPr="00C04B3A" w:rsidRDefault="00430538">
      <w:pPr>
        <w:pStyle w:val="ConsPlusNormal"/>
        <w:jc w:val="right"/>
      </w:pPr>
      <w:r w:rsidRPr="00C04B3A">
        <w:t>расчета нормативов финансового</w:t>
      </w:r>
    </w:p>
    <w:p w:rsidR="00430538" w:rsidRPr="00C04B3A" w:rsidRDefault="00430538">
      <w:pPr>
        <w:pStyle w:val="ConsPlusNormal"/>
        <w:jc w:val="right"/>
      </w:pPr>
      <w:r w:rsidRPr="00C04B3A">
        <w:t>обеспечения государственных гарантий</w:t>
      </w:r>
    </w:p>
    <w:p w:rsidR="00430538" w:rsidRPr="00C04B3A" w:rsidRDefault="00430538">
      <w:pPr>
        <w:pStyle w:val="ConsPlusNormal"/>
        <w:jc w:val="right"/>
      </w:pPr>
      <w:r w:rsidRPr="00C04B3A">
        <w:t>реализации прав на получение</w:t>
      </w:r>
    </w:p>
    <w:p w:rsidR="00430538" w:rsidRPr="00C04B3A" w:rsidRDefault="00430538">
      <w:pPr>
        <w:pStyle w:val="ConsPlusNormal"/>
        <w:jc w:val="right"/>
      </w:pPr>
      <w:r w:rsidRPr="00C04B3A">
        <w:t>общедоступного и бесплатного</w:t>
      </w:r>
    </w:p>
    <w:p w:rsidR="00430538" w:rsidRPr="00C04B3A" w:rsidRDefault="00430538">
      <w:pPr>
        <w:pStyle w:val="ConsPlusNormal"/>
        <w:jc w:val="right"/>
      </w:pPr>
      <w:r w:rsidRPr="00C04B3A">
        <w:t>дошкольного образования</w:t>
      </w:r>
    </w:p>
    <w:p w:rsidR="00430538" w:rsidRPr="00C04B3A" w:rsidRDefault="00430538">
      <w:pPr>
        <w:pStyle w:val="ConsPlusNormal"/>
        <w:jc w:val="right"/>
      </w:pPr>
      <w:r w:rsidRPr="00C04B3A">
        <w:t>в муниципальных дошкольных</w:t>
      </w:r>
    </w:p>
    <w:p w:rsidR="00430538" w:rsidRPr="00C04B3A" w:rsidRDefault="00430538">
      <w:pPr>
        <w:pStyle w:val="ConsPlusNormal"/>
        <w:jc w:val="right"/>
      </w:pPr>
      <w:r w:rsidRPr="00C04B3A">
        <w:t xml:space="preserve">образовательных </w:t>
      </w:r>
      <w:proofErr w:type="gramStart"/>
      <w:r w:rsidRPr="00C04B3A">
        <w:t>организациях</w:t>
      </w:r>
      <w:proofErr w:type="gramEnd"/>
      <w:r w:rsidRPr="00C04B3A">
        <w:t>,</w:t>
      </w:r>
    </w:p>
    <w:p w:rsidR="00430538" w:rsidRPr="00C04B3A" w:rsidRDefault="00430538">
      <w:pPr>
        <w:pStyle w:val="ConsPlusNormal"/>
        <w:jc w:val="right"/>
      </w:pPr>
      <w:r w:rsidRPr="00C04B3A">
        <w:t>общедоступного и бесплатного</w:t>
      </w:r>
    </w:p>
    <w:p w:rsidR="00430538" w:rsidRPr="00C04B3A" w:rsidRDefault="00430538">
      <w:pPr>
        <w:pStyle w:val="ConsPlusNormal"/>
        <w:jc w:val="right"/>
      </w:pPr>
      <w:r w:rsidRPr="00C04B3A">
        <w:t>дошкольного, начального общего,</w:t>
      </w:r>
    </w:p>
    <w:p w:rsidR="00430538" w:rsidRPr="00C04B3A" w:rsidRDefault="00430538">
      <w:pPr>
        <w:pStyle w:val="ConsPlusNormal"/>
        <w:jc w:val="right"/>
      </w:pPr>
      <w:r w:rsidRPr="00C04B3A">
        <w:t>основного общего, среднего общего</w:t>
      </w:r>
    </w:p>
    <w:p w:rsidR="00430538" w:rsidRPr="00C04B3A" w:rsidRDefault="00430538">
      <w:pPr>
        <w:pStyle w:val="ConsPlusNormal"/>
        <w:jc w:val="right"/>
      </w:pPr>
      <w:r w:rsidRPr="00C04B3A">
        <w:t>образования в муниципальных</w:t>
      </w:r>
    </w:p>
    <w:p w:rsidR="00430538" w:rsidRPr="00C04B3A" w:rsidRDefault="00430538">
      <w:pPr>
        <w:pStyle w:val="ConsPlusNormal"/>
        <w:jc w:val="right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  <w:r w:rsidRPr="00C04B3A">
        <w:t>,</w:t>
      </w:r>
    </w:p>
    <w:p w:rsidR="00430538" w:rsidRPr="00C04B3A" w:rsidRDefault="00430538">
      <w:pPr>
        <w:pStyle w:val="ConsPlusNormal"/>
        <w:jc w:val="right"/>
      </w:pPr>
      <w:r w:rsidRPr="00C04B3A">
        <w:t>обеспечения дополнительного</w:t>
      </w:r>
    </w:p>
    <w:p w:rsidR="00430538" w:rsidRPr="00C04B3A" w:rsidRDefault="00430538">
      <w:pPr>
        <w:pStyle w:val="ConsPlusNormal"/>
        <w:jc w:val="right"/>
      </w:pPr>
      <w:r w:rsidRPr="00C04B3A">
        <w:t>образования детей в муниципальных</w:t>
      </w:r>
    </w:p>
    <w:p w:rsidR="00430538" w:rsidRPr="00C04B3A" w:rsidRDefault="00430538">
      <w:pPr>
        <w:pStyle w:val="ConsPlusNormal"/>
        <w:jc w:val="right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1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16" w:name="P283"/>
      <w:bookmarkEnd w:id="16"/>
      <w:r w:rsidRPr="00C04B3A">
        <w:t>Расходы</w:t>
      </w:r>
    </w:p>
    <w:p w:rsidR="00430538" w:rsidRPr="00C04B3A" w:rsidRDefault="00430538">
      <w:pPr>
        <w:pStyle w:val="ConsPlusTitle"/>
        <w:jc w:val="center"/>
      </w:pPr>
      <w:r w:rsidRPr="00C04B3A">
        <w:t>на обеспечение образовательного процесса, в том числе</w:t>
      </w:r>
    </w:p>
    <w:p w:rsidR="00430538" w:rsidRPr="00C04B3A" w:rsidRDefault="00430538">
      <w:pPr>
        <w:pStyle w:val="ConsPlusTitle"/>
        <w:jc w:val="center"/>
      </w:pPr>
      <w:proofErr w:type="gramStart"/>
      <w:r w:rsidRPr="00C04B3A">
        <w:t>повышение квалификации педагогических работников (учебные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 xml:space="preserve">расходы) на одного воспитанника в </w:t>
      </w:r>
      <w:proofErr w:type="gramStart"/>
      <w:r w:rsidRPr="00C04B3A">
        <w:t>муниципальных</w:t>
      </w:r>
      <w:proofErr w:type="gramEnd"/>
      <w:r w:rsidRPr="00C04B3A">
        <w:t xml:space="preserve"> дошкольных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образовательных </w:t>
      </w:r>
      <w:proofErr w:type="gramStart"/>
      <w:r w:rsidRPr="00C04B3A">
        <w:t>организациях</w:t>
      </w:r>
      <w:proofErr w:type="gramEnd"/>
      <w:r w:rsidRPr="00C04B3A">
        <w:t xml:space="preserve"> в Республике Алтай</w:t>
      </w:r>
    </w:p>
    <w:p w:rsidR="00430538" w:rsidRPr="00C04B3A" w:rsidRDefault="00430538">
      <w:pPr>
        <w:pStyle w:val="ConsPlusTitle"/>
        <w:jc w:val="center"/>
      </w:pPr>
      <w:r w:rsidRPr="00C04B3A">
        <w:t xml:space="preserve">и муниципальных общеобразовательных </w:t>
      </w:r>
      <w:proofErr w:type="gramStart"/>
      <w:r w:rsidRPr="00C04B3A">
        <w:t>организациях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>в Республике Алтай (рублей)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350"/>
        <w:gridCol w:w="1350"/>
        <w:gridCol w:w="1350"/>
        <w:gridCol w:w="1350"/>
        <w:gridCol w:w="1350"/>
      </w:tblGrid>
      <w:tr w:rsidR="00430538" w:rsidRPr="00C04B3A">
        <w:tc>
          <w:tcPr>
            <w:tcW w:w="2268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Форма получения дошкольного образования</w:t>
            </w:r>
          </w:p>
        </w:tc>
        <w:tc>
          <w:tcPr>
            <w:tcW w:w="1350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Дети до 1 года</w:t>
            </w:r>
          </w:p>
        </w:tc>
        <w:tc>
          <w:tcPr>
            <w:tcW w:w="1350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Дети от 1 до 3 лет</w:t>
            </w:r>
          </w:p>
        </w:tc>
        <w:tc>
          <w:tcPr>
            <w:tcW w:w="1350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Дети от 3 до 7 лет</w:t>
            </w:r>
          </w:p>
        </w:tc>
        <w:tc>
          <w:tcPr>
            <w:tcW w:w="2700" w:type="dxa"/>
            <w:gridSpan w:val="2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Дети с ограниченными возможностями здоровья и дети-инвалиды</w:t>
            </w:r>
          </w:p>
        </w:tc>
      </w:tr>
      <w:tr w:rsidR="00430538" w:rsidRPr="00C04B3A">
        <w:tc>
          <w:tcPr>
            <w:tcW w:w="2268" w:type="dxa"/>
            <w:vMerge/>
          </w:tcPr>
          <w:p w:rsidR="00430538" w:rsidRPr="00C04B3A" w:rsidRDefault="00430538"/>
        </w:tc>
        <w:tc>
          <w:tcPr>
            <w:tcW w:w="1350" w:type="dxa"/>
            <w:vMerge/>
          </w:tcPr>
          <w:p w:rsidR="00430538" w:rsidRPr="00C04B3A" w:rsidRDefault="00430538"/>
        </w:tc>
        <w:tc>
          <w:tcPr>
            <w:tcW w:w="1350" w:type="dxa"/>
            <w:vMerge/>
          </w:tcPr>
          <w:p w:rsidR="00430538" w:rsidRPr="00C04B3A" w:rsidRDefault="00430538"/>
        </w:tc>
        <w:tc>
          <w:tcPr>
            <w:tcW w:w="1350" w:type="dxa"/>
            <w:vMerge/>
          </w:tcPr>
          <w:p w:rsidR="00430538" w:rsidRPr="00C04B3A" w:rsidRDefault="00430538"/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от 2 до 7 лет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до 2 лет</w:t>
            </w:r>
          </w:p>
        </w:tc>
      </w:tr>
      <w:tr w:rsidR="00430538" w:rsidRPr="00C04B3A"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gramStart"/>
            <w:r w:rsidRPr="00C04B3A">
              <w:t>Группы полного дня</w:t>
            </w:r>
            <w:proofErr w:type="gramEnd"/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1913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1735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1619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4149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5095</w:t>
            </w:r>
          </w:p>
        </w:tc>
      </w:tr>
      <w:tr w:rsidR="00430538" w:rsidRPr="00C04B3A"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Группы сокращенного дня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1755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1558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1531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3965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4818</w:t>
            </w:r>
          </w:p>
        </w:tc>
      </w:tr>
      <w:tr w:rsidR="00430538" w:rsidRPr="00C04B3A"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Группы кратковременного пребывания детей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674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593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553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3200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3513</w:t>
            </w:r>
          </w:p>
        </w:tc>
      </w:tr>
      <w:tr w:rsidR="00430538" w:rsidRPr="00C04B3A"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Обучение на дому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2933</w:t>
            </w:r>
          </w:p>
        </w:tc>
        <w:tc>
          <w:tcPr>
            <w:tcW w:w="13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2933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2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17" w:name="P325"/>
      <w:bookmarkEnd w:id="17"/>
      <w:r w:rsidRPr="00C04B3A">
        <w:t>Количество</w:t>
      </w:r>
    </w:p>
    <w:p w:rsidR="00430538" w:rsidRPr="00C04B3A" w:rsidRDefault="00430538">
      <w:pPr>
        <w:pStyle w:val="ConsPlusTitle"/>
        <w:jc w:val="center"/>
      </w:pPr>
      <w:r w:rsidRPr="00C04B3A">
        <w:t>штатных единиц педагогических работников,</w:t>
      </w:r>
    </w:p>
    <w:p w:rsidR="00430538" w:rsidRPr="00C04B3A" w:rsidRDefault="00430538">
      <w:pPr>
        <w:pStyle w:val="ConsPlusTitle"/>
        <w:jc w:val="center"/>
      </w:pPr>
      <w:r w:rsidRPr="00C04B3A">
        <w:t>административно-управленческого персонала,</w:t>
      </w:r>
    </w:p>
    <w:p w:rsidR="00430538" w:rsidRPr="00C04B3A" w:rsidRDefault="00430538">
      <w:pPr>
        <w:pStyle w:val="ConsPlusTitle"/>
        <w:jc w:val="center"/>
      </w:pPr>
      <w:r w:rsidRPr="00C04B3A">
        <w:t>учебно-вспомогательного персонала на группу воспитанников</w:t>
      </w:r>
    </w:p>
    <w:p w:rsidR="00430538" w:rsidRPr="00C04B3A" w:rsidRDefault="00430538">
      <w:pPr>
        <w:pStyle w:val="ConsPlusTitle"/>
        <w:jc w:val="center"/>
      </w:pPr>
      <w:r w:rsidRPr="00C04B3A">
        <w:t>в муниципальных дошкольных образовательных организациях</w:t>
      </w:r>
    </w:p>
    <w:p w:rsidR="00430538" w:rsidRPr="00C04B3A" w:rsidRDefault="00430538">
      <w:pPr>
        <w:pStyle w:val="ConsPlusTitle"/>
        <w:jc w:val="center"/>
      </w:pPr>
      <w:r w:rsidRPr="00C04B3A">
        <w:t>в Республике Алтай и муниципальных общеобразовательных</w:t>
      </w:r>
    </w:p>
    <w:p w:rsidR="00430538" w:rsidRPr="00C04B3A" w:rsidRDefault="00430538">
      <w:pPr>
        <w:pStyle w:val="ConsPlusTitle"/>
        <w:jc w:val="center"/>
      </w:pPr>
      <w:proofErr w:type="gramStart"/>
      <w:r w:rsidRPr="00C04B3A">
        <w:t>организациях</w:t>
      </w:r>
      <w:proofErr w:type="gramEnd"/>
      <w:r w:rsidRPr="00C04B3A">
        <w:t xml:space="preserve"> в Республике Алтай в части реализации основных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общеобразовательных программ </w:t>
      </w:r>
      <w:proofErr w:type="gramStart"/>
      <w:r w:rsidRPr="00C04B3A">
        <w:t>дошкольного</w:t>
      </w:r>
      <w:proofErr w:type="gramEnd"/>
      <w:r w:rsidRPr="00C04B3A">
        <w:t xml:space="preserve"> образования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sectPr w:rsidR="00430538" w:rsidRPr="00C04B3A" w:rsidSect="00271B89">
          <w:pgSz w:w="11910" w:h="16840" w:code="9"/>
          <w:pgMar w:top="160" w:right="1276" w:bottom="620" w:left="1134" w:header="533" w:footer="0" w:gutter="0"/>
          <w:cols w:space="708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74"/>
        <w:gridCol w:w="1871"/>
        <w:gridCol w:w="2268"/>
        <w:gridCol w:w="1701"/>
        <w:gridCol w:w="1729"/>
        <w:gridCol w:w="1531"/>
        <w:gridCol w:w="1531"/>
      </w:tblGrid>
      <w:tr w:rsidR="00430538" w:rsidRPr="00C04B3A">
        <w:tc>
          <w:tcPr>
            <w:tcW w:w="567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lastRenderedPageBreak/>
              <w:t xml:space="preserve">N </w:t>
            </w:r>
            <w:proofErr w:type="spellStart"/>
            <w:proofErr w:type="gramStart"/>
            <w:r w:rsidRPr="00C04B3A">
              <w:t>п</w:t>
            </w:r>
            <w:proofErr w:type="spellEnd"/>
            <w:proofErr w:type="gramEnd"/>
            <w:r w:rsidRPr="00C04B3A">
              <w:t>/</w:t>
            </w:r>
            <w:proofErr w:type="spellStart"/>
            <w:r w:rsidRPr="00C04B3A">
              <w:t>п</w:t>
            </w:r>
            <w:proofErr w:type="spellEnd"/>
          </w:p>
        </w:tc>
        <w:tc>
          <w:tcPr>
            <w:tcW w:w="2374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Количество часов пребывания детей в дошкольных образовательных организациях в Республике Алтай и общеобразовательных организациях в Республике Алтай в части реализации основных общеобразовательных программ дошкольного образования в Республике Алтай</w:t>
            </w:r>
          </w:p>
        </w:tc>
        <w:tc>
          <w:tcPr>
            <w:tcW w:w="1871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Возрастной состав воспитанников</w:t>
            </w:r>
          </w:p>
        </w:tc>
        <w:tc>
          <w:tcPr>
            <w:tcW w:w="2268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Вид группы</w:t>
            </w:r>
          </w:p>
        </w:tc>
        <w:tc>
          <w:tcPr>
            <w:tcW w:w="1701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Количество штатных единиц работников (персонала), всего</w:t>
            </w:r>
          </w:p>
        </w:tc>
        <w:tc>
          <w:tcPr>
            <w:tcW w:w="4791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В том числе:</w:t>
            </w:r>
          </w:p>
        </w:tc>
      </w:tr>
      <w:tr w:rsidR="00430538" w:rsidRPr="00C04B3A">
        <w:tc>
          <w:tcPr>
            <w:tcW w:w="567" w:type="dxa"/>
            <w:vMerge/>
          </w:tcPr>
          <w:p w:rsidR="00430538" w:rsidRPr="00C04B3A" w:rsidRDefault="00430538"/>
        </w:tc>
        <w:tc>
          <w:tcPr>
            <w:tcW w:w="2374" w:type="dxa"/>
            <w:vMerge/>
          </w:tcPr>
          <w:p w:rsidR="00430538" w:rsidRPr="00C04B3A" w:rsidRDefault="00430538"/>
        </w:tc>
        <w:tc>
          <w:tcPr>
            <w:tcW w:w="1871" w:type="dxa"/>
            <w:vMerge/>
          </w:tcPr>
          <w:p w:rsidR="00430538" w:rsidRPr="00C04B3A" w:rsidRDefault="00430538"/>
        </w:tc>
        <w:tc>
          <w:tcPr>
            <w:tcW w:w="2268" w:type="dxa"/>
            <w:vMerge/>
          </w:tcPr>
          <w:p w:rsidR="00430538" w:rsidRPr="00C04B3A" w:rsidRDefault="00430538"/>
        </w:tc>
        <w:tc>
          <w:tcPr>
            <w:tcW w:w="1701" w:type="dxa"/>
            <w:vMerge/>
          </w:tcPr>
          <w:p w:rsidR="00430538" w:rsidRPr="00C04B3A" w:rsidRDefault="00430538"/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Педагогических работников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Административно-управленческих работников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Учебно-вспомогательного персонала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10,5 до 12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1 года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3,730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1,730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0,375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1,625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2.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8 до 10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1 года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3,023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1,367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0,333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1,323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3.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5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1 года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1,305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0,555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0,000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0,750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4.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10,5 до 12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 до 3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3,980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1,980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0,375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1,625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5.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8 до 10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 до 3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3,273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1,617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0,333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1,323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6.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5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 до 3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1,305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0,555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0,000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0,750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7.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10,5 до 12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3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</w:t>
            </w:r>
            <w:r w:rsidRPr="00C04B3A">
              <w:lastRenderedPageBreak/>
              <w:t>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lastRenderedPageBreak/>
              <w:t>4,105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2,105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0,375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1,625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lastRenderedPageBreak/>
              <w:t>8.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8 до 10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3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3,356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1,700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0,333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1,323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9.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5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3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1,305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0,555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0,000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0,750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10.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10,5 до 12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2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5,834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3,834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0,375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1,625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11.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8 до 10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2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5,106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3,450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0,333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1,323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12.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5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2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2,643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1,643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0,000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1,000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13.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10,5 до 12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2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 с ассистентом (помощником)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6,834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3,834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0,375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2,625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14.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8 до 10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2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 с ассистентом (помощником)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6,106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3,450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0,333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2,323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15.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5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2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 с ассистентом (помощником)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3,643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1,643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0,000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2,000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16.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10,5 до 12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2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6,208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4,208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0,375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1,625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17.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8 до 10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2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 xml:space="preserve">компенсирующей </w:t>
            </w:r>
            <w:r w:rsidRPr="00C04B3A">
              <w:lastRenderedPageBreak/>
              <w:t>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lastRenderedPageBreak/>
              <w:t>5,439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3,783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0,333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1,323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lastRenderedPageBreak/>
              <w:t>18.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5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2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3,018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2,018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0,000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1,000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19.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10,5 до 12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2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 с ассистентом (помощником)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7,208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4,208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0,375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2,625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20.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8 до 10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2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 с ассистентом (помощником)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6,439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3,783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0,333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2,323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21.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до 5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2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компенсирующей направленности с ассистентом (помощником)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4,018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2,018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0,000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2,000</w:t>
            </w:r>
          </w:p>
        </w:tc>
      </w:tr>
      <w:tr w:rsidR="00430538" w:rsidRPr="00C04B3A">
        <w:tc>
          <w:tcPr>
            <w:tcW w:w="567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22.</w:t>
            </w:r>
          </w:p>
        </w:tc>
        <w:tc>
          <w:tcPr>
            <w:tcW w:w="237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871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от 1 года до 7 лет</w:t>
            </w:r>
          </w:p>
        </w:tc>
        <w:tc>
          <w:tcPr>
            <w:tcW w:w="226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обучение на дому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0,173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0,140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0,033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0,000</w:t>
            </w:r>
          </w:p>
        </w:tc>
      </w:tr>
    </w:tbl>
    <w:p w:rsidR="00430538" w:rsidRPr="00C04B3A" w:rsidRDefault="00430538">
      <w:pPr>
        <w:sectPr w:rsidR="00430538" w:rsidRPr="00C04B3A">
          <w:pgSz w:w="16840" w:h="11910" w:orient="landscape"/>
          <w:pgMar w:top="1134" w:right="160" w:bottom="1275" w:left="620" w:header="0" w:footer="0" w:gutter="0"/>
          <w:cols w:space="720"/>
        </w:sectPr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3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18" w:name="P522"/>
      <w:bookmarkEnd w:id="18"/>
      <w:r w:rsidRPr="00C04B3A">
        <w:t>Коэффициенты</w:t>
      </w:r>
    </w:p>
    <w:p w:rsidR="00430538" w:rsidRPr="00C04B3A" w:rsidRDefault="00430538">
      <w:pPr>
        <w:pStyle w:val="ConsPlusTitle"/>
        <w:jc w:val="center"/>
      </w:pPr>
      <w:r w:rsidRPr="00C04B3A">
        <w:t>увеличения стоимости педагогической услуги в зависимости</w:t>
      </w:r>
    </w:p>
    <w:p w:rsidR="00430538" w:rsidRPr="00C04B3A" w:rsidRDefault="00430538">
      <w:pPr>
        <w:pStyle w:val="ConsPlusTitle"/>
        <w:jc w:val="center"/>
      </w:pPr>
      <w:r w:rsidRPr="00C04B3A">
        <w:t>от видов групп муниципальных дошкольных образовательных</w:t>
      </w:r>
    </w:p>
    <w:p w:rsidR="00430538" w:rsidRPr="00C04B3A" w:rsidRDefault="00430538">
      <w:pPr>
        <w:pStyle w:val="ConsPlusTitle"/>
        <w:jc w:val="center"/>
      </w:pPr>
      <w:r w:rsidRPr="00C04B3A">
        <w:t>организаций в Республике Алтай и муниципальных</w:t>
      </w:r>
    </w:p>
    <w:p w:rsidR="00430538" w:rsidRPr="00C04B3A" w:rsidRDefault="00430538">
      <w:pPr>
        <w:pStyle w:val="ConsPlusTitle"/>
        <w:jc w:val="center"/>
      </w:pPr>
      <w:r w:rsidRPr="00C04B3A">
        <w:t>общеобразовательных организаций в Республике Алтай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699"/>
      </w:tblGrid>
      <w:tr w:rsidR="00430538" w:rsidRPr="00C04B3A">
        <w:tc>
          <w:tcPr>
            <w:tcW w:w="7313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 xml:space="preserve">Группы </w:t>
            </w:r>
            <w:proofErr w:type="spellStart"/>
            <w:r w:rsidRPr="00C04B3A">
              <w:t>общеразвивающей</w:t>
            </w:r>
            <w:proofErr w:type="spellEnd"/>
            <w:r w:rsidRPr="00C04B3A">
              <w:t xml:space="preserve"> направленности</w:t>
            </w:r>
          </w:p>
        </w:tc>
        <w:tc>
          <w:tcPr>
            <w:tcW w:w="169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</w:tr>
      <w:tr w:rsidR="00430538" w:rsidRPr="00C04B3A">
        <w:tc>
          <w:tcPr>
            <w:tcW w:w="7313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Группы компенсирующей направленности (реализующие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возможностей)</w:t>
            </w:r>
          </w:p>
        </w:tc>
        <w:tc>
          <w:tcPr>
            <w:tcW w:w="169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4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19" w:name="P535"/>
      <w:bookmarkEnd w:id="19"/>
      <w:r w:rsidRPr="00C04B3A">
        <w:t>Среднее количество</w:t>
      </w:r>
    </w:p>
    <w:p w:rsidR="00430538" w:rsidRPr="00C04B3A" w:rsidRDefault="00430538">
      <w:pPr>
        <w:pStyle w:val="ConsPlusTitle"/>
        <w:jc w:val="center"/>
      </w:pPr>
      <w:r w:rsidRPr="00C04B3A">
        <w:t>часов аудиторной недельной нагрузки при реализации</w:t>
      </w:r>
    </w:p>
    <w:p w:rsidR="00430538" w:rsidRPr="00C04B3A" w:rsidRDefault="00430538">
      <w:pPr>
        <w:pStyle w:val="ConsPlusTitle"/>
        <w:jc w:val="center"/>
      </w:pPr>
      <w:r w:rsidRPr="00C04B3A">
        <w:t>общедоступного и бесплатного начального общего, основного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общего, среднего общего образования в </w:t>
      </w:r>
      <w:proofErr w:type="gramStart"/>
      <w:r w:rsidRPr="00C04B3A">
        <w:t>муниципальных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  <w:r w:rsidRPr="00C04B3A">
        <w:t xml:space="preserve"> в Республике Алтай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sectPr w:rsidR="00430538" w:rsidRPr="00C04B3A">
          <w:pgSz w:w="11910" w:h="16840"/>
          <w:pgMar w:top="160" w:right="1275" w:bottom="62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04"/>
        <w:gridCol w:w="1304"/>
        <w:gridCol w:w="1304"/>
        <w:gridCol w:w="1701"/>
        <w:gridCol w:w="1729"/>
        <w:gridCol w:w="1759"/>
        <w:gridCol w:w="1701"/>
        <w:gridCol w:w="1644"/>
      </w:tblGrid>
      <w:tr w:rsidR="00430538" w:rsidRPr="00C04B3A">
        <w:tc>
          <w:tcPr>
            <w:tcW w:w="1134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lastRenderedPageBreak/>
              <w:t>Классы</w:t>
            </w:r>
          </w:p>
        </w:tc>
        <w:tc>
          <w:tcPr>
            <w:tcW w:w="12446" w:type="dxa"/>
            <w:gridSpan w:val="8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</w:t>
            </w:r>
          </w:p>
        </w:tc>
      </w:tr>
      <w:tr w:rsidR="00430538" w:rsidRPr="00C04B3A">
        <w:tc>
          <w:tcPr>
            <w:tcW w:w="1134" w:type="dxa"/>
            <w:vMerge/>
          </w:tcPr>
          <w:p w:rsidR="00430538" w:rsidRPr="00C04B3A" w:rsidRDefault="00430538"/>
        </w:tc>
        <w:tc>
          <w:tcPr>
            <w:tcW w:w="3912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при 6-дневной неделе</w:t>
            </w:r>
          </w:p>
        </w:tc>
        <w:tc>
          <w:tcPr>
            <w:tcW w:w="8534" w:type="dxa"/>
            <w:gridSpan w:val="5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при 5-дневной неделе</w:t>
            </w:r>
          </w:p>
        </w:tc>
      </w:tr>
      <w:tr w:rsidR="00430538" w:rsidRPr="00C04B3A">
        <w:tc>
          <w:tcPr>
            <w:tcW w:w="1134" w:type="dxa"/>
            <w:vMerge/>
          </w:tcPr>
          <w:p w:rsidR="00430538" w:rsidRPr="00C04B3A" w:rsidRDefault="00430538"/>
        </w:tc>
        <w:tc>
          <w:tcPr>
            <w:tcW w:w="3912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Общеобразовательная программа, лицейские, гимназические, кадетские классы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Общеобразовательная программа, лицейские, гимназические, кадетские классы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по ФГОС для детей с ОВЗ, обучение детей с ОВЗ в коррекционных классах</w:t>
            </w:r>
          </w:p>
        </w:tc>
        <w:tc>
          <w:tcPr>
            <w:tcW w:w="175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применением дистанционных технологий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сохранным интеллектом</w:t>
            </w:r>
          </w:p>
        </w:tc>
        <w:tc>
          <w:tcPr>
            <w:tcW w:w="164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нарушением интеллекта</w:t>
            </w:r>
          </w:p>
        </w:tc>
      </w:tr>
      <w:tr w:rsidR="00430538" w:rsidRPr="00C04B3A">
        <w:tc>
          <w:tcPr>
            <w:tcW w:w="1134" w:type="dxa"/>
            <w:vMerge/>
          </w:tcPr>
          <w:p w:rsidR="00430538" w:rsidRPr="00C04B3A" w:rsidRDefault="00430538"/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Очная форма обучения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proofErr w:type="spellStart"/>
            <w:r w:rsidRPr="00C04B3A">
              <w:t>Очно-заочная</w:t>
            </w:r>
            <w:proofErr w:type="spellEnd"/>
            <w:r w:rsidRPr="00C04B3A">
              <w:t xml:space="preserve"> форма обучения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Заочная форма обучения</w:t>
            </w:r>
          </w:p>
        </w:tc>
        <w:tc>
          <w:tcPr>
            <w:tcW w:w="8534" w:type="dxa"/>
            <w:gridSpan w:val="5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Очная форма обучения</w:t>
            </w:r>
          </w:p>
        </w:tc>
      </w:tr>
      <w:tr w:rsidR="00430538" w:rsidRPr="00C04B3A"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24,75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22,5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22,5</w:t>
            </w:r>
          </w:p>
        </w:tc>
        <w:tc>
          <w:tcPr>
            <w:tcW w:w="175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16,5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21,5</w:t>
            </w:r>
          </w:p>
        </w:tc>
        <w:tc>
          <w:tcPr>
            <w:tcW w:w="164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8</w:t>
            </w:r>
          </w:p>
        </w:tc>
      </w:tr>
      <w:tr w:rsidR="00430538" w:rsidRPr="00C04B3A"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34,4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14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31,4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31,4</w:t>
            </w:r>
          </w:p>
        </w:tc>
        <w:tc>
          <w:tcPr>
            <w:tcW w:w="175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18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28</w:t>
            </w:r>
          </w:p>
        </w:tc>
        <w:tc>
          <w:tcPr>
            <w:tcW w:w="164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</w:tr>
      <w:tr w:rsidR="00430538" w:rsidRPr="00C04B3A"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37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14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34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34</w:t>
            </w:r>
          </w:p>
        </w:tc>
        <w:tc>
          <w:tcPr>
            <w:tcW w:w="175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19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31</w:t>
            </w:r>
          </w:p>
        </w:tc>
        <w:tc>
          <w:tcPr>
            <w:tcW w:w="164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</w:tr>
    </w:tbl>
    <w:p w:rsidR="00430538" w:rsidRPr="00C04B3A" w:rsidRDefault="00430538">
      <w:pPr>
        <w:sectPr w:rsidR="00430538" w:rsidRPr="00C04B3A">
          <w:pgSz w:w="16840" w:h="11910" w:orient="landscape"/>
          <w:pgMar w:top="1134" w:right="160" w:bottom="1275" w:left="620" w:header="0" w:footer="0" w:gutter="0"/>
          <w:cols w:space="720"/>
        </w:sectPr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5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20" w:name="P585"/>
      <w:bookmarkEnd w:id="20"/>
      <w:r w:rsidRPr="00C04B3A">
        <w:t>Коэффициенты</w:t>
      </w:r>
    </w:p>
    <w:p w:rsidR="00430538" w:rsidRPr="00C04B3A" w:rsidRDefault="00430538">
      <w:pPr>
        <w:pStyle w:val="ConsPlusTitle"/>
        <w:jc w:val="center"/>
      </w:pPr>
      <w:r w:rsidRPr="00C04B3A">
        <w:t>увеличения стоимости педагогической услуги, учитывающие</w:t>
      </w:r>
    </w:p>
    <w:p w:rsidR="00430538" w:rsidRPr="00C04B3A" w:rsidRDefault="00430538">
      <w:pPr>
        <w:pStyle w:val="ConsPlusTitle"/>
        <w:jc w:val="center"/>
      </w:pPr>
      <w:r w:rsidRPr="00C04B3A">
        <w:t>деление классов на группы, в том числе профильное</w:t>
      </w:r>
    </w:p>
    <w:p w:rsidR="00430538" w:rsidRPr="00C04B3A" w:rsidRDefault="00430538">
      <w:pPr>
        <w:pStyle w:val="ConsPlusTitle"/>
        <w:jc w:val="center"/>
      </w:pPr>
      <w:r w:rsidRPr="00C04B3A">
        <w:t xml:space="preserve">и </w:t>
      </w:r>
      <w:proofErr w:type="spellStart"/>
      <w:r w:rsidRPr="00C04B3A">
        <w:t>предпрофильное</w:t>
      </w:r>
      <w:proofErr w:type="spellEnd"/>
      <w:r w:rsidRPr="00C04B3A">
        <w:t xml:space="preserve"> обучение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729"/>
        <w:gridCol w:w="730"/>
        <w:gridCol w:w="850"/>
        <w:gridCol w:w="737"/>
        <w:gridCol w:w="737"/>
        <w:gridCol w:w="850"/>
        <w:gridCol w:w="737"/>
        <w:gridCol w:w="737"/>
        <w:gridCol w:w="850"/>
      </w:tblGrid>
      <w:tr w:rsidR="00430538" w:rsidRPr="00C04B3A">
        <w:tc>
          <w:tcPr>
            <w:tcW w:w="2098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Форма обучения, образовательные программы</w:t>
            </w:r>
          </w:p>
        </w:tc>
        <w:tc>
          <w:tcPr>
            <w:tcW w:w="2309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Сельский населенный пункт в Республике Алтай</w:t>
            </w:r>
          </w:p>
        </w:tc>
        <w:tc>
          <w:tcPr>
            <w:tcW w:w="2324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Административный центр муниципального района в Республике Алтай</w:t>
            </w:r>
          </w:p>
        </w:tc>
        <w:tc>
          <w:tcPr>
            <w:tcW w:w="2324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Городской населенный пункт в Республике Алтай</w:t>
            </w:r>
          </w:p>
        </w:tc>
      </w:tr>
      <w:tr w:rsidR="00430538" w:rsidRPr="00C04B3A">
        <w:tc>
          <w:tcPr>
            <w:tcW w:w="2098" w:type="dxa"/>
            <w:vMerge/>
          </w:tcPr>
          <w:p w:rsidR="00430538" w:rsidRPr="00C04B3A" w:rsidRDefault="00430538"/>
        </w:tc>
        <w:tc>
          <w:tcPr>
            <w:tcW w:w="2309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Классы</w:t>
            </w:r>
          </w:p>
        </w:tc>
        <w:tc>
          <w:tcPr>
            <w:tcW w:w="2324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Классы</w:t>
            </w:r>
          </w:p>
        </w:tc>
        <w:tc>
          <w:tcPr>
            <w:tcW w:w="2324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Классы</w:t>
            </w:r>
          </w:p>
        </w:tc>
      </w:tr>
      <w:tr w:rsidR="00430538" w:rsidRPr="00C04B3A">
        <w:tc>
          <w:tcPr>
            <w:tcW w:w="2098" w:type="dxa"/>
            <w:vMerge/>
          </w:tcPr>
          <w:p w:rsidR="00430538" w:rsidRPr="00C04B3A" w:rsidRDefault="00430538"/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Очная форма обучения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1,15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1,05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1,15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1,05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Очно-заочная</w:t>
            </w:r>
            <w:proofErr w:type="spellEnd"/>
            <w:r w:rsidRPr="00C04B3A">
              <w:t xml:space="preserve"> форма обучения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Заочная (индивидуальная) форма обучения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Лицейские, гимназические, кадетские классы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1,15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1,05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1,15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1,05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1,15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1,05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proofErr w:type="gramStart"/>
            <w:r w:rsidRPr="00C04B3A"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  <w:proofErr w:type="gramEnd"/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Обучение на дому для детей с ограниченными возможностями здоровья и детей-</w:t>
            </w:r>
            <w:r w:rsidRPr="00C04B3A">
              <w:lastRenderedPageBreak/>
              <w:t>инвалидов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lastRenderedPageBreak/>
              <w:t>1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6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21" w:name="P679"/>
      <w:bookmarkEnd w:id="21"/>
      <w:r w:rsidRPr="00C04B3A">
        <w:t>Коэффициенты</w:t>
      </w:r>
    </w:p>
    <w:p w:rsidR="00430538" w:rsidRPr="00C04B3A" w:rsidRDefault="00430538">
      <w:pPr>
        <w:pStyle w:val="ConsPlusTitle"/>
        <w:jc w:val="center"/>
      </w:pPr>
      <w:r w:rsidRPr="00C04B3A">
        <w:t>увеличения стоимости по реализации общедоступного</w:t>
      </w:r>
    </w:p>
    <w:p w:rsidR="00430538" w:rsidRPr="00C04B3A" w:rsidRDefault="00430538">
      <w:pPr>
        <w:pStyle w:val="ConsPlusTitle"/>
        <w:jc w:val="center"/>
      </w:pPr>
      <w:r w:rsidRPr="00C04B3A">
        <w:t>и бесплатного начального общего, основного общего, среднего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общего образования в </w:t>
      </w:r>
      <w:proofErr w:type="gramStart"/>
      <w:r w:rsidRPr="00C04B3A">
        <w:t>муниципальных</w:t>
      </w:r>
      <w:proofErr w:type="gramEnd"/>
      <w:r w:rsidRPr="00C04B3A">
        <w:t xml:space="preserve"> общеобразовательных</w:t>
      </w:r>
    </w:p>
    <w:p w:rsidR="00430538" w:rsidRPr="00C04B3A" w:rsidRDefault="00430538">
      <w:pPr>
        <w:pStyle w:val="ConsPlusTitle"/>
        <w:jc w:val="center"/>
      </w:pPr>
      <w:proofErr w:type="gramStart"/>
      <w:r w:rsidRPr="00C04B3A">
        <w:t>организациях</w:t>
      </w:r>
      <w:proofErr w:type="gramEnd"/>
      <w:r w:rsidRPr="00C04B3A">
        <w:t xml:space="preserve"> в Республике Алтай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699"/>
      </w:tblGrid>
      <w:tr w:rsidR="00430538" w:rsidRPr="00C04B3A">
        <w:tc>
          <w:tcPr>
            <w:tcW w:w="7313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Общеобразовательные программы</w:t>
            </w:r>
          </w:p>
        </w:tc>
        <w:tc>
          <w:tcPr>
            <w:tcW w:w="169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Коэффициенты</w:t>
            </w:r>
          </w:p>
        </w:tc>
      </w:tr>
      <w:tr w:rsidR="00430538" w:rsidRPr="00C04B3A">
        <w:tc>
          <w:tcPr>
            <w:tcW w:w="7313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Программы углубленного изучения предметов (лицейские, гимназические, кадетские) (К10)</w:t>
            </w:r>
          </w:p>
        </w:tc>
        <w:tc>
          <w:tcPr>
            <w:tcW w:w="169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1,15</w:t>
            </w:r>
          </w:p>
        </w:tc>
      </w:tr>
      <w:tr w:rsidR="00430538" w:rsidRPr="00C04B3A">
        <w:tc>
          <w:tcPr>
            <w:tcW w:w="7313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Адаптированные образовательные программы (К8)</w:t>
            </w:r>
          </w:p>
        </w:tc>
        <w:tc>
          <w:tcPr>
            <w:tcW w:w="169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</w:tr>
      <w:tr w:rsidR="00430538" w:rsidRPr="00C04B3A">
        <w:tc>
          <w:tcPr>
            <w:tcW w:w="7313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Прочие общеобразовательные программы</w:t>
            </w:r>
          </w:p>
        </w:tc>
        <w:tc>
          <w:tcPr>
            <w:tcW w:w="169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1,0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7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22" w:name="P696"/>
      <w:bookmarkEnd w:id="22"/>
      <w:r w:rsidRPr="00C04B3A">
        <w:t>Количество</w:t>
      </w:r>
    </w:p>
    <w:p w:rsidR="00430538" w:rsidRPr="00C04B3A" w:rsidRDefault="00430538">
      <w:pPr>
        <w:pStyle w:val="ConsPlusTitle"/>
        <w:jc w:val="center"/>
      </w:pPr>
      <w:r w:rsidRPr="00C04B3A">
        <w:t>штатных единиц административно-управленческого персонала</w:t>
      </w:r>
    </w:p>
    <w:p w:rsidR="00430538" w:rsidRPr="00C04B3A" w:rsidRDefault="00430538">
      <w:pPr>
        <w:pStyle w:val="ConsPlusTitle"/>
        <w:jc w:val="center"/>
      </w:pPr>
      <w:r w:rsidRPr="00C04B3A">
        <w:t>(АУП) и учебно-вспомогательного персонала (УВП)</w:t>
      </w:r>
    </w:p>
    <w:p w:rsidR="00430538" w:rsidRPr="00C04B3A" w:rsidRDefault="00430538">
      <w:pPr>
        <w:pStyle w:val="ConsPlusTitle"/>
        <w:jc w:val="center"/>
      </w:pPr>
      <w:r w:rsidRPr="00C04B3A">
        <w:t>на один класс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134"/>
        <w:gridCol w:w="1134"/>
        <w:gridCol w:w="1134"/>
        <w:gridCol w:w="1134"/>
      </w:tblGrid>
      <w:tr w:rsidR="00430538" w:rsidRPr="00C04B3A">
        <w:tc>
          <w:tcPr>
            <w:tcW w:w="4535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Форма обучения, образовательные программы</w:t>
            </w:r>
          </w:p>
        </w:tc>
        <w:tc>
          <w:tcPr>
            <w:tcW w:w="2268" w:type="dxa"/>
            <w:gridSpan w:val="2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Сельский населенный пункт в Республике Алтай</w:t>
            </w:r>
          </w:p>
        </w:tc>
        <w:tc>
          <w:tcPr>
            <w:tcW w:w="2268" w:type="dxa"/>
            <w:gridSpan w:val="2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 xml:space="preserve">Административный центр </w:t>
            </w:r>
            <w:proofErr w:type="gramStart"/>
            <w:r w:rsidRPr="00C04B3A">
              <w:t>муниципального</w:t>
            </w:r>
            <w:proofErr w:type="gramEnd"/>
            <w:r w:rsidRPr="00C04B3A">
              <w:t xml:space="preserve"> района в Республике Алтай и городской населенный пункт в Республике Алтай</w:t>
            </w:r>
          </w:p>
        </w:tc>
      </w:tr>
      <w:tr w:rsidR="00430538" w:rsidRPr="00C04B3A">
        <w:tc>
          <w:tcPr>
            <w:tcW w:w="4535" w:type="dxa"/>
            <w:vMerge/>
          </w:tcPr>
          <w:p w:rsidR="00430538" w:rsidRPr="00C04B3A" w:rsidRDefault="00430538"/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АУП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УВП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АУП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УВП</w:t>
            </w:r>
          </w:p>
        </w:tc>
      </w:tr>
      <w:tr w:rsidR="00430538" w:rsidRPr="00C04B3A">
        <w:tc>
          <w:tcPr>
            <w:tcW w:w="4535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Очная форма обучения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0,5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0,08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</w:tr>
      <w:tr w:rsidR="00430538" w:rsidRPr="00C04B3A">
        <w:tc>
          <w:tcPr>
            <w:tcW w:w="4535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Очно-заочная</w:t>
            </w:r>
            <w:proofErr w:type="spellEnd"/>
            <w:r w:rsidRPr="00C04B3A">
              <w:t xml:space="preserve"> форма обучения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0,5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0,08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</w:tr>
      <w:tr w:rsidR="00430538" w:rsidRPr="00C04B3A">
        <w:tc>
          <w:tcPr>
            <w:tcW w:w="4535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Заочная (индивидуальная) форма обучения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0,5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0,08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</w:tr>
      <w:tr w:rsidR="00430538" w:rsidRPr="00C04B3A">
        <w:tc>
          <w:tcPr>
            <w:tcW w:w="4535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Лицейские, гимназические, кадетские классы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</w:tr>
      <w:tr w:rsidR="00430538" w:rsidRPr="00C04B3A">
        <w:tc>
          <w:tcPr>
            <w:tcW w:w="4535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</w:tr>
      <w:tr w:rsidR="00430538" w:rsidRPr="00C04B3A">
        <w:tc>
          <w:tcPr>
            <w:tcW w:w="4535" w:type="dxa"/>
          </w:tcPr>
          <w:p w:rsidR="00430538" w:rsidRPr="00C04B3A" w:rsidRDefault="00430538">
            <w:pPr>
              <w:pStyle w:val="ConsPlusNormal"/>
              <w:jc w:val="both"/>
            </w:pPr>
            <w:proofErr w:type="gramStart"/>
            <w:r w:rsidRPr="00C04B3A"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  <w:proofErr w:type="gramEnd"/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0,04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8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23" w:name="P741"/>
      <w:bookmarkEnd w:id="23"/>
      <w:r w:rsidRPr="00C04B3A">
        <w:t>Расходы</w:t>
      </w:r>
    </w:p>
    <w:p w:rsidR="00430538" w:rsidRPr="00C04B3A" w:rsidRDefault="00430538">
      <w:pPr>
        <w:pStyle w:val="ConsPlusTitle"/>
        <w:jc w:val="center"/>
      </w:pPr>
      <w:r w:rsidRPr="00C04B3A">
        <w:lastRenderedPageBreak/>
        <w:t>на обеспечение образовательного процесса, за исключением</w:t>
      </w:r>
    </w:p>
    <w:p w:rsidR="00430538" w:rsidRPr="00C04B3A" w:rsidRDefault="00430538">
      <w:pPr>
        <w:pStyle w:val="ConsPlusTitle"/>
        <w:jc w:val="center"/>
      </w:pPr>
      <w:r w:rsidRPr="00C04B3A">
        <w:t>повышения квалификации педагогических работников</w:t>
      </w:r>
    </w:p>
    <w:p w:rsidR="00430538" w:rsidRPr="00C04B3A" w:rsidRDefault="00430538">
      <w:pPr>
        <w:pStyle w:val="ConsPlusTitle"/>
        <w:jc w:val="center"/>
      </w:pPr>
      <w:r w:rsidRPr="00C04B3A">
        <w:t>в муниципальных общеобразовательных организациях</w:t>
      </w:r>
    </w:p>
    <w:p w:rsidR="00430538" w:rsidRPr="00C04B3A" w:rsidRDefault="00430538">
      <w:pPr>
        <w:pStyle w:val="ConsPlusTitle"/>
        <w:jc w:val="center"/>
      </w:pPr>
      <w:r w:rsidRPr="00C04B3A">
        <w:t>в Республике Алтай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134"/>
        <w:gridCol w:w="1134"/>
        <w:gridCol w:w="1134"/>
      </w:tblGrid>
      <w:tr w:rsidR="00430538" w:rsidRPr="00C04B3A">
        <w:tc>
          <w:tcPr>
            <w:tcW w:w="5669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Форма обучения</w:t>
            </w:r>
          </w:p>
        </w:tc>
        <w:tc>
          <w:tcPr>
            <w:tcW w:w="3402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Классы</w:t>
            </w:r>
          </w:p>
        </w:tc>
      </w:tr>
      <w:tr w:rsidR="00430538" w:rsidRPr="00C04B3A">
        <w:tc>
          <w:tcPr>
            <w:tcW w:w="5669" w:type="dxa"/>
            <w:vMerge/>
          </w:tcPr>
          <w:p w:rsidR="00430538" w:rsidRPr="00C04B3A" w:rsidRDefault="00430538"/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</w:tr>
      <w:tr w:rsidR="00430538" w:rsidRPr="00C04B3A">
        <w:tc>
          <w:tcPr>
            <w:tcW w:w="5669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Очная форма обучения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1981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2621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2621</w:t>
            </w:r>
          </w:p>
        </w:tc>
      </w:tr>
      <w:tr w:rsidR="00430538" w:rsidRPr="00C04B3A">
        <w:tc>
          <w:tcPr>
            <w:tcW w:w="5669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Очно-заочная</w:t>
            </w:r>
            <w:proofErr w:type="spellEnd"/>
            <w:r w:rsidRPr="00C04B3A">
              <w:t xml:space="preserve"> форма обучения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1410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1410</w:t>
            </w:r>
          </w:p>
        </w:tc>
      </w:tr>
      <w:tr w:rsidR="00430538" w:rsidRPr="00C04B3A">
        <w:tc>
          <w:tcPr>
            <w:tcW w:w="5669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Заочная (индивидуальная) форма обучения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1410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1410</w:t>
            </w:r>
          </w:p>
        </w:tc>
      </w:tr>
      <w:tr w:rsidR="00430538" w:rsidRPr="00C04B3A">
        <w:tc>
          <w:tcPr>
            <w:tcW w:w="5669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870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1410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1410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9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24" w:name="P771"/>
      <w:bookmarkEnd w:id="24"/>
      <w:r w:rsidRPr="00C04B3A">
        <w:t>Количество</w:t>
      </w:r>
    </w:p>
    <w:p w:rsidR="00430538" w:rsidRPr="00C04B3A" w:rsidRDefault="00430538">
      <w:pPr>
        <w:pStyle w:val="ConsPlusTitle"/>
        <w:jc w:val="center"/>
      </w:pPr>
      <w:r w:rsidRPr="00C04B3A">
        <w:t>штатных единиц педагогических работников,</w:t>
      </w:r>
    </w:p>
    <w:p w:rsidR="00430538" w:rsidRPr="00C04B3A" w:rsidRDefault="00430538">
      <w:pPr>
        <w:pStyle w:val="ConsPlusTitle"/>
        <w:jc w:val="center"/>
      </w:pPr>
      <w:r w:rsidRPr="00C04B3A">
        <w:t>административно-управленческого персонала (АУП)</w:t>
      </w:r>
    </w:p>
    <w:p w:rsidR="00430538" w:rsidRPr="00C04B3A" w:rsidRDefault="00430538">
      <w:pPr>
        <w:pStyle w:val="ConsPlusTitle"/>
        <w:jc w:val="center"/>
      </w:pPr>
      <w:r w:rsidRPr="00C04B3A">
        <w:t>и учебно-вспомогательного персонала (УВП) на одну группу</w:t>
      </w:r>
    </w:p>
    <w:p w:rsidR="00430538" w:rsidRPr="00C04B3A" w:rsidRDefault="00430538">
      <w:pPr>
        <w:pStyle w:val="ConsPlusTitle"/>
        <w:jc w:val="center"/>
      </w:pPr>
      <w:r w:rsidRPr="00C04B3A">
        <w:t>в общеобразовательных организациях Республики Алтай</w:t>
      </w:r>
    </w:p>
    <w:p w:rsidR="00430538" w:rsidRPr="00C04B3A" w:rsidRDefault="00430538">
      <w:pPr>
        <w:pStyle w:val="ConsPlusTitle"/>
        <w:jc w:val="center"/>
      </w:pPr>
      <w:r w:rsidRPr="00C04B3A">
        <w:t>с круглосуточным пребыванием учащихся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1729"/>
        <w:gridCol w:w="1134"/>
        <w:gridCol w:w="1134"/>
      </w:tblGrid>
      <w:tr w:rsidR="00430538" w:rsidRPr="00C04B3A">
        <w:tc>
          <w:tcPr>
            <w:tcW w:w="5046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Наименование показателя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Педагогические работники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АУП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УВП</w:t>
            </w:r>
          </w:p>
        </w:tc>
      </w:tr>
      <w:tr w:rsidR="00430538" w:rsidRPr="00C04B3A">
        <w:tc>
          <w:tcPr>
            <w:tcW w:w="5046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Количество штатных единиц на одну группу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1,5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0,18</w:t>
            </w:r>
          </w:p>
        </w:tc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2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10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25" w:name="P789"/>
      <w:bookmarkEnd w:id="25"/>
      <w:r w:rsidRPr="00C04B3A">
        <w:t>Количество</w:t>
      </w:r>
    </w:p>
    <w:p w:rsidR="00430538" w:rsidRPr="00C04B3A" w:rsidRDefault="00430538">
      <w:pPr>
        <w:pStyle w:val="ConsPlusTitle"/>
        <w:jc w:val="center"/>
      </w:pPr>
      <w:r w:rsidRPr="00C04B3A">
        <w:t xml:space="preserve">часов </w:t>
      </w:r>
      <w:proofErr w:type="gramStart"/>
      <w:r w:rsidRPr="00C04B3A">
        <w:t>дополнительного</w:t>
      </w:r>
      <w:proofErr w:type="gramEnd"/>
      <w:r w:rsidRPr="00C04B3A">
        <w:t xml:space="preserve"> образования в неделю при реализации</w:t>
      </w:r>
    </w:p>
    <w:p w:rsidR="00430538" w:rsidRPr="00C04B3A" w:rsidRDefault="00430538">
      <w:pPr>
        <w:pStyle w:val="ConsPlusTitle"/>
        <w:jc w:val="center"/>
      </w:pPr>
      <w:r w:rsidRPr="00C04B3A">
        <w:t>общедоступного и бесплатного начального общего, основного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общего, среднего общего образования в </w:t>
      </w:r>
      <w:proofErr w:type="gramStart"/>
      <w:r w:rsidRPr="00C04B3A">
        <w:t>муниципальных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  <w:r w:rsidRPr="00C04B3A">
        <w:t xml:space="preserve"> в Республике Алтай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sectPr w:rsidR="00430538" w:rsidRPr="00C04B3A">
          <w:pgSz w:w="11910" w:h="16840"/>
          <w:pgMar w:top="160" w:right="1275" w:bottom="62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04"/>
        <w:gridCol w:w="1304"/>
        <w:gridCol w:w="1304"/>
        <w:gridCol w:w="1701"/>
        <w:gridCol w:w="1729"/>
        <w:gridCol w:w="1759"/>
        <w:gridCol w:w="1701"/>
        <w:gridCol w:w="1644"/>
      </w:tblGrid>
      <w:tr w:rsidR="00430538" w:rsidRPr="00C04B3A">
        <w:tc>
          <w:tcPr>
            <w:tcW w:w="1134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lastRenderedPageBreak/>
              <w:t>Классы</w:t>
            </w:r>
          </w:p>
        </w:tc>
        <w:tc>
          <w:tcPr>
            <w:tcW w:w="12446" w:type="dxa"/>
            <w:gridSpan w:val="8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</w:t>
            </w:r>
          </w:p>
        </w:tc>
      </w:tr>
      <w:tr w:rsidR="00430538" w:rsidRPr="00C04B3A">
        <w:tc>
          <w:tcPr>
            <w:tcW w:w="1134" w:type="dxa"/>
            <w:vMerge/>
          </w:tcPr>
          <w:p w:rsidR="00430538" w:rsidRPr="00C04B3A" w:rsidRDefault="00430538"/>
        </w:tc>
        <w:tc>
          <w:tcPr>
            <w:tcW w:w="3912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при 6-дневной неделе</w:t>
            </w:r>
          </w:p>
        </w:tc>
        <w:tc>
          <w:tcPr>
            <w:tcW w:w="8534" w:type="dxa"/>
            <w:gridSpan w:val="5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при 5-дневной неделе</w:t>
            </w:r>
          </w:p>
        </w:tc>
      </w:tr>
      <w:tr w:rsidR="00430538" w:rsidRPr="00C04B3A">
        <w:tc>
          <w:tcPr>
            <w:tcW w:w="1134" w:type="dxa"/>
            <w:vMerge/>
          </w:tcPr>
          <w:p w:rsidR="00430538" w:rsidRPr="00C04B3A" w:rsidRDefault="00430538"/>
        </w:tc>
        <w:tc>
          <w:tcPr>
            <w:tcW w:w="3912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Общеобразовательная программа, лицейские, гимназические, кадетские классы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Общеобразовательная программа, лицейские, гимназические, кадетские классы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по ФГОС для детей с ОВЗ, обучение детей с ОВЗ в коррекционных классах</w:t>
            </w:r>
          </w:p>
        </w:tc>
        <w:tc>
          <w:tcPr>
            <w:tcW w:w="175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применением дистанционных технологий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сохранным интеллектом</w:t>
            </w:r>
          </w:p>
        </w:tc>
        <w:tc>
          <w:tcPr>
            <w:tcW w:w="164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нарушением интеллекта</w:t>
            </w:r>
          </w:p>
        </w:tc>
      </w:tr>
      <w:tr w:rsidR="00430538" w:rsidRPr="00C04B3A">
        <w:tc>
          <w:tcPr>
            <w:tcW w:w="1134" w:type="dxa"/>
            <w:vMerge/>
          </w:tcPr>
          <w:p w:rsidR="00430538" w:rsidRPr="00C04B3A" w:rsidRDefault="00430538"/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Очная форма обучения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proofErr w:type="spellStart"/>
            <w:r w:rsidRPr="00C04B3A">
              <w:t>Очно-заочная</w:t>
            </w:r>
            <w:proofErr w:type="spellEnd"/>
            <w:r w:rsidRPr="00C04B3A">
              <w:t xml:space="preserve"> форма обучения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Заочная форма обучения</w:t>
            </w:r>
          </w:p>
        </w:tc>
        <w:tc>
          <w:tcPr>
            <w:tcW w:w="8534" w:type="dxa"/>
            <w:gridSpan w:val="5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Очная форма обучения</w:t>
            </w:r>
          </w:p>
        </w:tc>
      </w:tr>
      <w:tr w:rsidR="00430538" w:rsidRPr="00C04B3A"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75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64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</w:tr>
      <w:tr w:rsidR="00430538" w:rsidRPr="00C04B3A"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75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64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</w:tr>
      <w:tr w:rsidR="00430538" w:rsidRPr="00C04B3A">
        <w:tc>
          <w:tcPr>
            <w:tcW w:w="113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30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</w:t>
            </w:r>
          </w:p>
        </w:tc>
        <w:tc>
          <w:tcPr>
            <w:tcW w:w="175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70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64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11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26" w:name="P839"/>
      <w:bookmarkEnd w:id="26"/>
      <w:r w:rsidRPr="00C04B3A">
        <w:t>Количество</w:t>
      </w:r>
    </w:p>
    <w:p w:rsidR="00430538" w:rsidRPr="00C04B3A" w:rsidRDefault="00430538">
      <w:pPr>
        <w:pStyle w:val="ConsPlusTitle"/>
        <w:jc w:val="center"/>
      </w:pPr>
      <w:r w:rsidRPr="00C04B3A">
        <w:t>часов внеурочной деятельности в неделю при реализации</w:t>
      </w:r>
    </w:p>
    <w:p w:rsidR="00430538" w:rsidRPr="00C04B3A" w:rsidRDefault="00430538">
      <w:pPr>
        <w:pStyle w:val="ConsPlusTitle"/>
        <w:jc w:val="center"/>
      </w:pPr>
      <w:r w:rsidRPr="00C04B3A">
        <w:t>общедоступного и бесплатного начального общего, основного</w:t>
      </w:r>
    </w:p>
    <w:p w:rsidR="00430538" w:rsidRPr="00C04B3A" w:rsidRDefault="00430538">
      <w:pPr>
        <w:pStyle w:val="ConsPlusTitle"/>
        <w:jc w:val="center"/>
      </w:pPr>
      <w:r w:rsidRPr="00C04B3A">
        <w:t xml:space="preserve">общего, среднего общего образования в </w:t>
      </w:r>
      <w:proofErr w:type="gramStart"/>
      <w:r w:rsidRPr="00C04B3A">
        <w:t>муниципальных</w:t>
      </w:r>
      <w:proofErr w:type="gramEnd"/>
    </w:p>
    <w:p w:rsidR="00430538" w:rsidRPr="00C04B3A" w:rsidRDefault="00430538">
      <w:pPr>
        <w:pStyle w:val="ConsPlusTitle"/>
        <w:jc w:val="center"/>
      </w:pPr>
      <w:r w:rsidRPr="00C04B3A">
        <w:t xml:space="preserve">общеобразовательных </w:t>
      </w:r>
      <w:proofErr w:type="gramStart"/>
      <w:r w:rsidRPr="00C04B3A">
        <w:t>организациях</w:t>
      </w:r>
      <w:proofErr w:type="gramEnd"/>
      <w:r w:rsidRPr="00C04B3A">
        <w:t xml:space="preserve"> в Республике Алтай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9"/>
        <w:gridCol w:w="1069"/>
        <w:gridCol w:w="1077"/>
        <w:gridCol w:w="1069"/>
        <w:gridCol w:w="1361"/>
        <w:gridCol w:w="1361"/>
        <w:gridCol w:w="1361"/>
        <w:gridCol w:w="1077"/>
        <w:gridCol w:w="1531"/>
        <w:gridCol w:w="1429"/>
        <w:gridCol w:w="1384"/>
      </w:tblGrid>
      <w:tr w:rsidR="00430538" w:rsidRPr="00C04B3A">
        <w:tc>
          <w:tcPr>
            <w:tcW w:w="889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Классы</w:t>
            </w:r>
          </w:p>
        </w:tc>
        <w:tc>
          <w:tcPr>
            <w:tcW w:w="12719" w:type="dxa"/>
            <w:gridSpan w:val="10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</w:t>
            </w:r>
          </w:p>
        </w:tc>
      </w:tr>
      <w:tr w:rsidR="00430538" w:rsidRPr="00C04B3A">
        <w:tc>
          <w:tcPr>
            <w:tcW w:w="889" w:type="dxa"/>
            <w:vMerge/>
          </w:tcPr>
          <w:p w:rsidR="00430538" w:rsidRPr="00C04B3A" w:rsidRDefault="00430538"/>
        </w:tc>
        <w:tc>
          <w:tcPr>
            <w:tcW w:w="3215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при 6-дневной неделе</w:t>
            </w:r>
          </w:p>
        </w:tc>
        <w:tc>
          <w:tcPr>
            <w:tcW w:w="9504" w:type="dxa"/>
            <w:gridSpan w:val="7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при 5-дневной неделе</w:t>
            </w:r>
          </w:p>
        </w:tc>
      </w:tr>
      <w:tr w:rsidR="00430538" w:rsidRPr="00C04B3A">
        <w:tc>
          <w:tcPr>
            <w:tcW w:w="889" w:type="dxa"/>
            <w:vMerge/>
          </w:tcPr>
          <w:p w:rsidR="00430538" w:rsidRPr="00C04B3A" w:rsidRDefault="00430538"/>
        </w:tc>
        <w:tc>
          <w:tcPr>
            <w:tcW w:w="3215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Общеобразовательная программа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Лицейские, гимназические, кадетские классы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Общеобразовательная программа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Лицейские, гимназические, кадетские классы</w:t>
            </w:r>
          </w:p>
        </w:tc>
        <w:tc>
          <w:tcPr>
            <w:tcW w:w="107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ФГОС ОВЗ, ОВЗ в коррекционных классах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применением дистанционных технологий</w:t>
            </w:r>
          </w:p>
        </w:tc>
        <w:tc>
          <w:tcPr>
            <w:tcW w:w="14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сохранным интеллектом</w:t>
            </w:r>
          </w:p>
        </w:tc>
        <w:tc>
          <w:tcPr>
            <w:tcW w:w="138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Обучение на дому детей с нарушением интеллекта</w:t>
            </w:r>
          </w:p>
        </w:tc>
      </w:tr>
      <w:tr w:rsidR="00430538" w:rsidRPr="00C04B3A">
        <w:tc>
          <w:tcPr>
            <w:tcW w:w="889" w:type="dxa"/>
            <w:vMerge/>
          </w:tcPr>
          <w:p w:rsidR="00430538" w:rsidRPr="00C04B3A" w:rsidRDefault="00430538"/>
        </w:tc>
        <w:tc>
          <w:tcPr>
            <w:tcW w:w="106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Очная форма обучения</w:t>
            </w:r>
          </w:p>
        </w:tc>
        <w:tc>
          <w:tcPr>
            <w:tcW w:w="1077" w:type="dxa"/>
          </w:tcPr>
          <w:p w:rsidR="00430538" w:rsidRPr="00C04B3A" w:rsidRDefault="00430538">
            <w:pPr>
              <w:pStyle w:val="ConsPlusNormal"/>
              <w:jc w:val="center"/>
            </w:pPr>
            <w:proofErr w:type="spellStart"/>
            <w:r w:rsidRPr="00C04B3A">
              <w:t>Очно-заочная</w:t>
            </w:r>
            <w:proofErr w:type="spellEnd"/>
            <w:r w:rsidRPr="00C04B3A">
              <w:t xml:space="preserve"> форма обучения</w:t>
            </w:r>
          </w:p>
        </w:tc>
        <w:tc>
          <w:tcPr>
            <w:tcW w:w="106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Заочная форма обучения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Очная форма обучения</w:t>
            </w:r>
          </w:p>
        </w:tc>
        <w:tc>
          <w:tcPr>
            <w:tcW w:w="8143" w:type="dxa"/>
            <w:gridSpan w:val="6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Очная форма обучения</w:t>
            </w:r>
          </w:p>
        </w:tc>
      </w:tr>
      <w:tr w:rsidR="00430538" w:rsidRPr="00C04B3A">
        <w:tc>
          <w:tcPr>
            <w:tcW w:w="88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106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07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06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9</w:t>
            </w:r>
          </w:p>
        </w:tc>
        <w:tc>
          <w:tcPr>
            <w:tcW w:w="107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9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  <w:tc>
          <w:tcPr>
            <w:tcW w:w="14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  <w:tc>
          <w:tcPr>
            <w:tcW w:w="138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</w:tr>
      <w:tr w:rsidR="00430538" w:rsidRPr="00C04B3A">
        <w:tc>
          <w:tcPr>
            <w:tcW w:w="88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106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07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06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9</w:t>
            </w:r>
          </w:p>
        </w:tc>
        <w:tc>
          <w:tcPr>
            <w:tcW w:w="107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9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  <w:tc>
          <w:tcPr>
            <w:tcW w:w="14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  <w:tc>
          <w:tcPr>
            <w:tcW w:w="138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</w:tr>
      <w:tr w:rsidR="00430538" w:rsidRPr="00C04B3A">
        <w:tc>
          <w:tcPr>
            <w:tcW w:w="88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  <w:tc>
          <w:tcPr>
            <w:tcW w:w="106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07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06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-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4</w:t>
            </w:r>
          </w:p>
        </w:tc>
        <w:tc>
          <w:tcPr>
            <w:tcW w:w="136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9</w:t>
            </w:r>
          </w:p>
        </w:tc>
        <w:tc>
          <w:tcPr>
            <w:tcW w:w="107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9</w:t>
            </w:r>
          </w:p>
        </w:tc>
        <w:tc>
          <w:tcPr>
            <w:tcW w:w="1531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  <w:tc>
          <w:tcPr>
            <w:tcW w:w="14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  <w:tc>
          <w:tcPr>
            <w:tcW w:w="1384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</w:t>
            </w:r>
          </w:p>
        </w:tc>
      </w:tr>
    </w:tbl>
    <w:p w:rsidR="00430538" w:rsidRPr="00C04B3A" w:rsidRDefault="00430538">
      <w:pPr>
        <w:sectPr w:rsidR="00430538" w:rsidRPr="00C04B3A">
          <w:pgSz w:w="16840" w:h="11910" w:orient="landscape"/>
          <w:pgMar w:top="1134" w:right="160" w:bottom="1275" w:left="620" w:header="0" w:footer="0" w:gutter="0"/>
          <w:cols w:space="720"/>
        </w:sectPr>
      </w:pP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right"/>
        <w:outlineLvl w:val="2"/>
      </w:pPr>
      <w:r w:rsidRPr="00C04B3A">
        <w:t>Таблица 12</w:t>
      </w:r>
    </w:p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Title"/>
        <w:jc w:val="center"/>
      </w:pPr>
      <w:bookmarkStart w:id="27" w:name="P898"/>
      <w:bookmarkEnd w:id="27"/>
      <w:r w:rsidRPr="00C04B3A">
        <w:t>Коэффициенты</w:t>
      </w:r>
    </w:p>
    <w:p w:rsidR="00430538" w:rsidRPr="00C04B3A" w:rsidRDefault="00430538">
      <w:pPr>
        <w:pStyle w:val="ConsPlusTitle"/>
        <w:jc w:val="center"/>
      </w:pPr>
      <w:r w:rsidRPr="00C04B3A">
        <w:t>соотношения средней заработной платы</w:t>
      </w:r>
    </w:p>
    <w:p w:rsidR="00430538" w:rsidRPr="00C04B3A" w:rsidRDefault="00430538">
      <w:pPr>
        <w:pStyle w:val="ConsPlusTitle"/>
        <w:jc w:val="center"/>
      </w:pPr>
      <w:r w:rsidRPr="00C04B3A">
        <w:t>педагогических работников к средней заработной плате</w:t>
      </w:r>
    </w:p>
    <w:p w:rsidR="00430538" w:rsidRPr="00C04B3A" w:rsidRDefault="00430538">
      <w:pPr>
        <w:pStyle w:val="ConsPlusTitle"/>
        <w:jc w:val="center"/>
      </w:pPr>
      <w:r w:rsidRPr="00C04B3A">
        <w:t>административно-управленческого персонала</w:t>
      </w:r>
    </w:p>
    <w:p w:rsidR="00430538" w:rsidRPr="00C04B3A" w:rsidRDefault="00430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729"/>
        <w:gridCol w:w="730"/>
        <w:gridCol w:w="850"/>
        <w:gridCol w:w="737"/>
        <w:gridCol w:w="737"/>
        <w:gridCol w:w="850"/>
        <w:gridCol w:w="737"/>
        <w:gridCol w:w="737"/>
        <w:gridCol w:w="850"/>
      </w:tblGrid>
      <w:tr w:rsidR="00430538" w:rsidRPr="00C04B3A">
        <w:tc>
          <w:tcPr>
            <w:tcW w:w="2098" w:type="dxa"/>
            <w:vMerge w:val="restart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Форма обучения, образовательные программы</w:t>
            </w:r>
          </w:p>
        </w:tc>
        <w:tc>
          <w:tcPr>
            <w:tcW w:w="2309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Сельский населенный пункт в Республике Алтай</w:t>
            </w:r>
          </w:p>
        </w:tc>
        <w:tc>
          <w:tcPr>
            <w:tcW w:w="2324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Административный центр муниципального района в Республике Алтай</w:t>
            </w:r>
          </w:p>
        </w:tc>
        <w:tc>
          <w:tcPr>
            <w:tcW w:w="2324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Городской населенный пункт в Республике Алтай</w:t>
            </w:r>
          </w:p>
        </w:tc>
      </w:tr>
      <w:tr w:rsidR="00430538" w:rsidRPr="00C04B3A">
        <w:tc>
          <w:tcPr>
            <w:tcW w:w="2098" w:type="dxa"/>
            <w:vMerge/>
          </w:tcPr>
          <w:p w:rsidR="00430538" w:rsidRPr="00C04B3A" w:rsidRDefault="00430538"/>
        </w:tc>
        <w:tc>
          <w:tcPr>
            <w:tcW w:w="2309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Классы</w:t>
            </w:r>
          </w:p>
        </w:tc>
        <w:tc>
          <w:tcPr>
            <w:tcW w:w="2324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Классы</w:t>
            </w:r>
          </w:p>
        </w:tc>
        <w:tc>
          <w:tcPr>
            <w:tcW w:w="2324" w:type="dxa"/>
            <w:gridSpan w:val="3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Классы</w:t>
            </w:r>
          </w:p>
        </w:tc>
      </w:tr>
      <w:tr w:rsidR="00430538" w:rsidRPr="00C04B3A">
        <w:tc>
          <w:tcPr>
            <w:tcW w:w="2098" w:type="dxa"/>
            <w:vMerge/>
          </w:tcPr>
          <w:p w:rsidR="00430538" w:rsidRPr="00C04B3A" w:rsidRDefault="00430538"/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1 - 4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5 - 9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10 - 11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Очная форма обучения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proofErr w:type="spellStart"/>
            <w:r w:rsidRPr="00C04B3A">
              <w:t>Очно-заочная</w:t>
            </w:r>
            <w:proofErr w:type="spellEnd"/>
            <w:r w:rsidRPr="00C04B3A">
              <w:t xml:space="preserve"> форма обучения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Заочная (индивидуальная) форма обучения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Лицейские, гимназические, кадетские классы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proofErr w:type="gramStart"/>
            <w:r w:rsidRPr="00C04B3A"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  <w:proofErr w:type="gramEnd"/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</w:tr>
      <w:tr w:rsidR="00430538" w:rsidRPr="00C04B3A">
        <w:tc>
          <w:tcPr>
            <w:tcW w:w="2098" w:type="dxa"/>
          </w:tcPr>
          <w:p w:rsidR="00430538" w:rsidRPr="00C04B3A" w:rsidRDefault="00430538">
            <w:pPr>
              <w:pStyle w:val="ConsPlusNormal"/>
              <w:jc w:val="both"/>
            </w:pPr>
            <w:r w:rsidRPr="00C04B3A">
              <w:t>Обучение на дому для детей с ограниченными возможностями здоровья и детей-</w:t>
            </w:r>
            <w:r w:rsidRPr="00C04B3A">
              <w:lastRenderedPageBreak/>
              <w:t>инвалидов</w:t>
            </w:r>
          </w:p>
        </w:tc>
        <w:tc>
          <w:tcPr>
            <w:tcW w:w="729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lastRenderedPageBreak/>
              <w:t>1,25</w:t>
            </w:r>
          </w:p>
        </w:tc>
        <w:tc>
          <w:tcPr>
            <w:tcW w:w="73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737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  <w:tc>
          <w:tcPr>
            <w:tcW w:w="850" w:type="dxa"/>
          </w:tcPr>
          <w:p w:rsidR="00430538" w:rsidRPr="00C04B3A" w:rsidRDefault="00430538">
            <w:pPr>
              <w:pStyle w:val="ConsPlusNormal"/>
              <w:jc w:val="center"/>
            </w:pPr>
            <w:r w:rsidRPr="00C04B3A">
              <w:t>1,25</w:t>
            </w:r>
          </w:p>
        </w:tc>
      </w:tr>
    </w:tbl>
    <w:p w:rsidR="00430538" w:rsidRPr="00C04B3A" w:rsidRDefault="00430538">
      <w:pPr>
        <w:pStyle w:val="ConsPlusNormal"/>
        <w:jc w:val="both"/>
      </w:pPr>
    </w:p>
    <w:p w:rsidR="00430538" w:rsidRPr="00C04B3A" w:rsidRDefault="00430538">
      <w:pPr>
        <w:pStyle w:val="ConsPlusNormal"/>
        <w:jc w:val="both"/>
      </w:pPr>
    </w:p>
    <w:p w:rsidR="00486579" w:rsidRPr="00C04B3A" w:rsidRDefault="00486579"/>
    <w:sectPr w:rsidR="00486579" w:rsidRPr="00C04B3A" w:rsidSect="007A3505">
      <w:pgSz w:w="11910" w:h="16840"/>
      <w:pgMar w:top="160" w:right="1275" w:bottom="62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430538"/>
    <w:rsid w:val="00071800"/>
    <w:rsid w:val="000C18BC"/>
    <w:rsid w:val="00162881"/>
    <w:rsid w:val="00330977"/>
    <w:rsid w:val="00430538"/>
    <w:rsid w:val="00486579"/>
    <w:rsid w:val="00530B83"/>
    <w:rsid w:val="006F7754"/>
    <w:rsid w:val="00B6778A"/>
    <w:rsid w:val="00C04B3A"/>
    <w:rsid w:val="00CC5DC3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0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05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A74BF2952428166A5FC01144B2B574FE24CFEB956BC9467B377273F3CAAA9E4626F551DF387CC90C94602D8848CCA3D7D509EF5B1136B2D5A7K4V0K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7A74BF2952428166A5FC01144B2B574FE24CFEC966CCC477B377273F3CAAA9E4626E75187347DCA12956638DE198AKFV7K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7A74BF2952428166A5FC01144B2B574FE24CFEC966DCA457B377273F3CAAA9E4626E75187347DCA12956638DE198AKFV7K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4977A74BF2952428166A5FC01144B2B574FE24CFEB956BC9467B377273F3CAAA9E4626F551DF387CC90C94602D8848CCA3D7D509EF5B1136B2D5A7K4V0K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B4ACD-0B0E-4380-A9E4-ED260F77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6531</Words>
  <Characters>37232</Characters>
  <Application>Microsoft Office Word</Application>
  <DocSecurity>0</DocSecurity>
  <Lines>310</Lines>
  <Paragraphs>87</Paragraphs>
  <ScaleCrop>false</ScaleCrop>
  <Company/>
  <LinksUpToDate>false</LinksUpToDate>
  <CharactersWithSpaces>43676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2021-10-13T10:21:00Z</dcterms:created>
  <dcterms:modified xsi:type="dcterms:W3CDTF">2021-10-13T10:41:00Z</dcterms:modified>
</cp:coreProperties>
</file>