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20" w:rsidRDefault="00086A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6A20" w:rsidRDefault="00086A20">
      <w:pPr>
        <w:pStyle w:val="ConsPlusNormal"/>
        <w:jc w:val="both"/>
        <w:outlineLvl w:val="0"/>
      </w:pPr>
    </w:p>
    <w:p w:rsidR="00086A20" w:rsidRDefault="00086A20">
      <w:pPr>
        <w:pStyle w:val="ConsPlusTitle"/>
        <w:jc w:val="center"/>
        <w:outlineLvl w:val="0"/>
      </w:pPr>
      <w:r>
        <w:t>ПРАВИТЕЛЬСТВО РЕСПУБЛИКИ АЛТАЙ</w:t>
      </w:r>
    </w:p>
    <w:p w:rsidR="00086A20" w:rsidRDefault="00086A20">
      <w:pPr>
        <w:pStyle w:val="ConsPlusTitle"/>
        <w:jc w:val="center"/>
      </w:pPr>
    </w:p>
    <w:p w:rsidR="00086A20" w:rsidRDefault="00086A20">
      <w:pPr>
        <w:pStyle w:val="ConsPlusTitle"/>
        <w:jc w:val="center"/>
      </w:pPr>
      <w:r>
        <w:t>ПОСТАНОВЛЕНИЕ</w:t>
      </w:r>
    </w:p>
    <w:p w:rsidR="00086A20" w:rsidRDefault="00086A20">
      <w:pPr>
        <w:pStyle w:val="ConsPlusTitle"/>
        <w:jc w:val="center"/>
      </w:pPr>
    </w:p>
    <w:p w:rsidR="00086A20" w:rsidRDefault="00086A20">
      <w:pPr>
        <w:pStyle w:val="ConsPlusTitle"/>
        <w:jc w:val="center"/>
      </w:pPr>
      <w:r>
        <w:t>от 22 ноября 2007 г. N 252</w:t>
      </w:r>
    </w:p>
    <w:p w:rsidR="00086A20" w:rsidRDefault="00086A20">
      <w:pPr>
        <w:pStyle w:val="ConsPlusTitle"/>
        <w:jc w:val="center"/>
      </w:pPr>
    </w:p>
    <w:p w:rsidR="00086A20" w:rsidRDefault="00086A20">
      <w:pPr>
        <w:pStyle w:val="ConsPlusTitle"/>
        <w:jc w:val="center"/>
      </w:pPr>
      <w:r>
        <w:t>ОБ УТВЕРЖДЕНИИ ПОРЯДКА ПРЕДОСТАВЛЕНИЯ И</w:t>
      </w:r>
    </w:p>
    <w:p w:rsidR="00086A20" w:rsidRDefault="00086A20">
      <w:pPr>
        <w:pStyle w:val="ConsPlusTitle"/>
        <w:jc w:val="center"/>
      </w:pPr>
      <w:r>
        <w:t>РАСХОДОВАНИЯ ОРГАНАМИ МЕСТНОГО САМОУПРАВЛЕНИЯ СУБВЕНЦИЙ</w:t>
      </w:r>
    </w:p>
    <w:p w:rsidR="00086A20" w:rsidRDefault="00086A20">
      <w:pPr>
        <w:pStyle w:val="ConsPlusTitle"/>
        <w:jc w:val="center"/>
      </w:pPr>
      <w:r>
        <w:t>ИЗ РЕСПУБЛИКАНСКОГО БЮДЖЕТА РЕСПУБЛИКИ АЛТАЙ ПО ВЫПЛАТЕ</w:t>
      </w:r>
    </w:p>
    <w:p w:rsidR="00086A20" w:rsidRDefault="00086A20">
      <w:pPr>
        <w:pStyle w:val="ConsPlusTitle"/>
        <w:jc w:val="center"/>
      </w:pPr>
      <w:r>
        <w:t>РОДИТЕЛЯМ (ЗАКОННЫМ ПРЕДСТАВИТЕЛЯМ) КОМПЕНСАЦИИ ЧАСТИ</w:t>
      </w:r>
    </w:p>
    <w:p w:rsidR="00086A20" w:rsidRDefault="00086A20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086A20" w:rsidRDefault="00086A20">
      <w:pPr>
        <w:pStyle w:val="ConsPlusTitle"/>
        <w:jc w:val="center"/>
      </w:pPr>
      <w:r>
        <w:t xml:space="preserve">ЗА ПРИСМОТР И УХОД ЗА ДЕТЬМИ, ПОСЕЩАЮЩИМИ </w:t>
      </w:r>
      <w:proofErr w:type="gramStart"/>
      <w:r>
        <w:t>МУНИЦИПАЛЬНЫЕ</w:t>
      </w:r>
      <w:proofErr w:type="gramEnd"/>
      <w:r>
        <w:t xml:space="preserve"> И</w:t>
      </w:r>
    </w:p>
    <w:p w:rsidR="00086A20" w:rsidRDefault="00086A20">
      <w:pPr>
        <w:pStyle w:val="ConsPlusTitle"/>
        <w:jc w:val="center"/>
      </w:pPr>
      <w:r>
        <w:t>ЧАСТНЫЕ ОБРАЗОВАТЕЛЬНЫЕ ОРГАНИЗАЦИИ, РЕАЛИЗУЮЩИЕ</w:t>
      </w:r>
    </w:p>
    <w:p w:rsidR="00086A20" w:rsidRDefault="00086A20">
      <w:pPr>
        <w:pStyle w:val="ConsPlusTitle"/>
        <w:jc w:val="center"/>
      </w:pPr>
      <w:r>
        <w:t>ОБРАЗОВАТЕЛЬНУЮ ПРОГРАММУ ДОШКОЛЬНОГО ОБРАЗОВАНИЯ, ПОРЯДКА</w:t>
      </w:r>
    </w:p>
    <w:p w:rsidR="00086A20" w:rsidRDefault="00086A20">
      <w:pPr>
        <w:pStyle w:val="ConsPlusTitle"/>
        <w:jc w:val="center"/>
      </w:pPr>
      <w:proofErr w:type="gramStart"/>
      <w:r>
        <w:t>ОБРАЩЕНИЯ ЗА ПОЛУЧЕНИЕМ КОМПЕНСАЦИИ РОДИТЕЛЯМ (ЗАКОННЫМ</w:t>
      </w:r>
      <w:proofErr w:type="gramEnd"/>
    </w:p>
    <w:p w:rsidR="00086A20" w:rsidRDefault="00086A20">
      <w:pPr>
        <w:pStyle w:val="ConsPlusTitle"/>
        <w:jc w:val="center"/>
      </w:pPr>
      <w:proofErr w:type="gramStart"/>
      <w:r>
        <w:t>ПРЕДСТАВИТЕЛЯМ) ДЕТЕЙ, ПОСЕЩАЮЩИХ ОБРАЗОВАТЕЛЬНЫЕ</w:t>
      </w:r>
      <w:proofErr w:type="gramEnd"/>
    </w:p>
    <w:p w:rsidR="00086A20" w:rsidRDefault="00086A20">
      <w:pPr>
        <w:pStyle w:val="ConsPlusTitle"/>
        <w:jc w:val="center"/>
      </w:pPr>
      <w:r>
        <w:t>ОРГАНИЗАЦИИ, РЕАЛИЗУЮЩИЕ ОБРАЗОВАТЕЛЬНУЮ ПРОГРАММУ</w:t>
      </w:r>
    </w:p>
    <w:p w:rsidR="00086A20" w:rsidRDefault="00086A20">
      <w:pPr>
        <w:pStyle w:val="ConsPlusTitle"/>
        <w:jc w:val="center"/>
      </w:pPr>
      <w:r>
        <w:t>ДОШКОЛЬНОГО ОБРАЗОВАНИЯ, ПОРЯДКА ЕЕ ВЫПЛАТЫ И РАЗМЕРА</w:t>
      </w:r>
    </w:p>
    <w:p w:rsidR="00086A20" w:rsidRDefault="00086A20">
      <w:pPr>
        <w:pStyle w:val="ConsPlusNormal"/>
        <w:jc w:val="center"/>
      </w:pPr>
    </w:p>
    <w:p w:rsidR="00086A20" w:rsidRDefault="00086A20">
      <w:pPr>
        <w:pStyle w:val="ConsPlusNormal"/>
        <w:jc w:val="center"/>
      </w:pPr>
      <w:r>
        <w:t>Список изменяющих документов</w:t>
      </w:r>
    </w:p>
    <w:p w:rsidR="00086A20" w:rsidRDefault="00086A20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086A20" w:rsidRDefault="00086A20">
      <w:pPr>
        <w:pStyle w:val="ConsPlusNormal"/>
        <w:jc w:val="center"/>
      </w:pPr>
      <w:r>
        <w:t xml:space="preserve">от 31.10.2011 </w:t>
      </w:r>
      <w:hyperlink r:id="rId5" w:history="1">
        <w:r>
          <w:rPr>
            <w:color w:val="0000FF"/>
          </w:rPr>
          <w:t>N 311</w:t>
        </w:r>
      </w:hyperlink>
      <w:r>
        <w:t xml:space="preserve">, от 28.03.2014 </w:t>
      </w:r>
      <w:hyperlink r:id="rId6" w:history="1">
        <w:r>
          <w:rPr>
            <w:color w:val="0000FF"/>
          </w:rPr>
          <w:t>N 72</w:t>
        </w:r>
      </w:hyperlink>
      <w:r>
        <w:t xml:space="preserve">, от 07.11.2014 </w:t>
      </w:r>
      <w:hyperlink r:id="rId7" w:history="1">
        <w:r>
          <w:rPr>
            <w:color w:val="0000FF"/>
          </w:rPr>
          <w:t>N 317</w:t>
        </w:r>
      </w:hyperlink>
      <w:r>
        <w:t>,</w:t>
      </w:r>
    </w:p>
    <w:p w:rsidR="00086A20" w:rsidRDefault="00086A20">
      <w:pPr>
        <w:pStyle w:val="ConsPlusNormal"/>
        <w:jc w:val="center"/>
      </w:pPr>
      <w:r>
        <w:t xml:space="preserve">от 04.12.2015 </w:t>
      </w:r>
      <w:hyperlink r:id="rId8" w:history="1">
        <w:r>
          <w:rPr>
            <w:color w:val="0000FF"/>
          </w:rPr>
          <w:t>N 409</w:t>
        </w:r>
      </w:hyperlink>
      <w:r>
        <w:t>)</w:t>
      </w: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9" w:history="1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0" w:history="1">
        <w:r>
          <w:rPr>
            <w:color w:val="0000FF"/>
          </w:rPr>
          <w:t>статьи 6</w:t>
        </w:r>
      </w:hyperlink>
      <w:r>
        <w:t xml:space="preserve"> Закона Республики Алтай от 14 мая 2007 года N 17-РЗ "О наделении органов местного самоуправления в Республике Алтай отдельными государственными полномочиями Республики Алтай по выплате компенсации части родительской платы за присмотр и уход за детьми в образовательных организациях, реализующих основную</w:t>
      </w:r>
      <w:proofErr w:type="gramEnd"/>
      <w:r>
        <w:t xml:space="preserve"> общеобразовательную программу дошкольного образования" Правительство Республики Алтай постановляет:</w:t>
      </w:r>
    </w:p>
    <w:p w:rsidR="00086A20" w:rsidRDefault="00086A20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28.03.2014 N 72)</w:t>
      </w:r>
    </w:p>
    <w:p w:rsidR="00086A20" w:rsidRDefault="00086A20">
      <w:pPr>
        <w:pStyle w:val="ConsPlusNormal"/>
        <w:ind w:firstLine="540"/>
        <w:jc w:val="both"/>
      </w:pPr>
      <w:r>
        <w:t>1. Утвердить:</w:t>
      </w:r>
    </w:p>
    <w:p w:rsidR="00086A20" w:rsidRDefault="00086A20">
      <w:pPr>
        <w:pStyle w:val="ConsPlusNormal"/>
        <w:ind w:firstLine="540"/>
        <w:jc w:val="both"/>
      </w:pPr>
      <w:hyperlink w:anchor="P49" w:history="1">
        <w:proofErr w:type="gramStart"/>
        <w:r>
          <w:rPr>
            <w:color w:val="0000FF"/>
          </w:rPr>
          <w:t>Порядок</w:t>
        </w:r>
      </w:hyperlink>
      <w:r>
        <w:t xml:space="preserve">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образования, согласно приложению N 1 к настоящему Постановлению;</w:t>
      </w:r>
      <w:proofErr w:type="gramEnd"/>
    </w:p>
    <w:p w:rsidR="00086A20" w:rsidRDefault="00086A20">
      <w:pPr>
        <w:pStyle w:val="ConsPlusNormal"/>
        <w:ind w:firstLine="540"/>
        <w:jc w:val="both"/>
      </w:pPr>
      <w:hyperlink w:anchor="P90" w:history="1">
        <w:r>
          <w:rPr>
            <w:color w:val="0000FF"/>
          </w:rPr>
          <w:t>Порядок</w:t>
        </w:r>
      </w:hyperlink>
      <w:r>
        <w:t xml:space="preserve">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порядок ее выплаты и размер согласно приложению N 2 к настоящему Постановлению.</w:t>
      </w:r>
    </w:p>
    <w:p w:rsidR="00086A20" w:rsidRDefault="00086A20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28.03.2014 N 72)</w:t>
      </w:r>
    </w:p>
    <w:p w:rsidR="00086A20" w:rsidRDefault="00086A2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7 февраля 2007 года N 17 "О предоставлении и расходовании субвенций из республиканского бюджета Республики Алтай на осуществление государственных полномочий по выплате компенсации части платы, взимаемой с родителей за содержание детей в муниципальных образовательных учреждениях, реализующих основную общеобразовательную программу дошкольного образования" (Сборник законодательства Республики Алтай, 2007, N 39(45)).</w:t>
      </w:r>
      <w:proofErr w:type="gramEnd"/>
    </w:p>
    <w:p w:rsidR="00086A20" w:rsidRDefault="00086A20">
      <w:pPr>
        <w:pStyle w:val="ConsPlusNormal"/>
        <w:ind w:firstLine="540"/>
        <w:jc w:val="both"/>
      </w:pPr>
      <w:r>
        <w:t xml:space="preserve">3.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28.03.2014 N 72.</w:t>
      </w:r>
    </w:p>
    <w:p w:rsidR="00086A20" w:rsidRDefault="00086A20">
      <w:pPr>
        <w:pStyle w:val="ConsPlusNormal"/>
        <w:ind w:firstLine="540"/>
        <w:jc w:val="both"/>
      </w:pPr>
      <w:r>
        <w:lastRenderedPageBreak/>
        <w:t>4. Настоящее Постановление вступает в силу по истечении 10 дней со дня его официального опубликования и распространяется на правоотношения, возникшие с 14 июня 2007 года.</w:t>
      </w: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right"/>
      </w:pPr>
      <w:r>
        <w:t>Глава Республики Алтай,</w:t>
      </w:r>
    </w:p>
    <w:p w:rsidR="00086A20" w:rsidRDefault="00086A20">
      <w:pPr>
        <w:pStyle w:val="ConsPlusNormal"/>
        <w:jc w:val="right"/>
      </w:pPr>
      <w:r>
        <w:t>Председатель Правительства</w:t>
      </w:r>
    </w:p>
    <w:p w:rsidR="00086A20" w:rsidRDefault="00086A20">
      <w:pPr>
        <w:pStyle w:val="ConsPlusNormal"/>
        <w:jc w:val="right"/>
      </w:pPr>
      <w:r>
        <w:t>Республики Алтай</w:t>
      </w:r>
    </w:p>
    <w:p w:rsidR="00086A20" w:rsidRDefault="00086A20">
      <w:pPr>
        <w:pStyle w:val="ConsPlusNormal"/>
        <w:jc w:val="right"/>
      </w:pPr>
      <w:r>
        <w:t>А.В.БЕРДНИКОВ</w:t>
      </w: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right"/>
        <w:outlineLvl w:val="0"/>
      </w:pPr>
      <w:r>
        <w:t>Приложение N 1</w:t>
      </w:r>
    </w:p>
    <w:p w:rsidR="00086A20" w:rsidRDefault="00086A20">
      <w:pPr>
        <w:pStyle w:val="ConsPlusNormal"/>
        <w:jc w:val="right"/>
      </w:pPr>
      <w:r>
        <w:t>к Постановлению</w:t>
      </w:r>
    </w:p>
    <w:p w:rsidR="00086A20" w:rsidRDefault="00086A20">
      <w:pPr>
        <w:pStyle w:val="ConsPlusNormal"/>
        <w:jc w:val="right"/>
      </w:pPr>
      <w:r>
        <w:t>Правительства Республики Алтай</w:t>
      </w:r>
    </w:p>
    <w:p w:rsidR="00086A20" w:rsidRDefault="00086A20">
      <w:pPr>
        <w:pStyle w:val="ConsPlusNormal"/>
        <w:jc w:val="right"/>
      </w:pPr>
      <w:r>
        <w:t>от 22 ноября 2007 г. N 252</w:t>
      </w: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Title"/>
        <w:jc w:val="center"/>
      </w:pPr>
      <w:bookmarkStart w:id="0" w:name="P49"/>
      <w:bookmarkEnd w:id="0"/>
      <w:r>
        <w:t>ПОРЯДОК</w:t>
      </w:r>
    </w:p>
    <w:p w:rsidR="00086A20" w:rsidRDefault="00086A20">
      <w:pPr>
        <w:pStyle w:val="ConsPlusTitle"/>
        <w:jc w:val="center"/>
      </w:pPr>
      <w:r>
        <w:t xml:space="preserve">ПРЕДОСТАВЛЕНИЯ И РАСХОДОВАНИЯ СУБВЕНЦИЙ </w:t>
      </w:r>
      <w:proofErr w:type="gramStart"/>
      <w:r>
        <w:t>ИЗ</w:t>
      </w:r>
      <w:proofErr w:type="gramEnd"/>
      <w:r>
        <w:t xml:space="preserve"> РЕСПУБЛИКАНСКОГО</w:t>
      </w:r>
    </w:p>
    <w:p w:rsidR="00086A20" w:rsidRDefault="00086A20">
      <w:pPr>
        <w:pStyle w:val="ConsPlusTitle"/>
        <w:jc w:val="center"/>
      </w:pPr>
      <w:r>
        <w:t xml:space="preserve">БЮДЖЕТА РЕСПУБЛИКИ АЛТАЙ НА ОСУЩЕСТВЛЕНИЕ </w:t>
      </w:r>
      <w:proofErr w:type="gramStart"/>
      <w:r>
        <w:t>ГОСУДАРСТВЕННЫХ</w:t>
      </w:r>
      <w:proofErr w:type="gramEnd"/>
    </w:p>
    <w:p w:rsidR="00086A20" w:rsidRDefault="00086A20">
      <w:pPr>
        <w:pStyle w:val="ConsPlusTitle"/>
        <w:jc w:val="center"/>
      </w:pPr>
      <w:r>
        <w:t>ПОЛНОМОЧИЙ РЕСПУБЛИКИ АЛТАЙ ПО ВЫПЛАТЕ КОМПЕНСАЦИИ ЧАСТИ</w:t>
      </w:r>
    </w:p>
    <w:p w:rsidR="00086A20" w:rsidRDefault="00086A20">
      <w:pPr>
        <w:pStyle w:val="ConsPlusTitle"/>
        <w:jc w:val="center"/>
      </w:pPr>
      <w:r>
        <w:t>РОДИТЕЛЬСКОЙ ПЛАТЫ, ВЗИМАЕМОЙ С РОДИТЕЛЕЙ ЗА СОДЕРЖАНИЕ</w:t>
      </w:r>
    </w:p>
    <w:p w:rsidR="00086A20" w:rsidRDefault="00086A20">
      <w:pPr>
        <w:pStyle w:val="ConsPlusTitle"/>
        <w:jc w:val="center"/>
      </w:pPr>
      <w:r>
        <w:t>ДЕТЕЙ В МУНИЦИПАЛЬНЫХ ОБРАЗОВАТЕЛЬНЫХ УЧРЕЖДЕНИЯХ И ИНЫХ</w:t>
      </w:r>
    </w:p>
    <w:p w:rsidR="00086A20" w:rsidRDefault="00086A20">
      <w:pPr>
        <w:pStyle w:val="ConsPlusTitle"/>
        <w:jc w:val="center"/>
      </w:pPr>
      <w:r>
        <w:t xml:space="preserve">ОБРАЗОВАТЕЛЬНЫХ ОРГАНИЗАЦИЯХ, РЕАЛИЗУЮЩИХ </w:t>
      </w:r>
      <w:proofErr w:type="gramStart"/>
      <w:r>
        <w:t>ОСНОВНУЮ</w:t>
      </w:r>
      <w:proofErr w:type="gramEnd"/>
    </w:p>
    <w:p w:rsidR="00086A20" w:rsidRDefault="00086A20">
      <w:pPr>
        <w:pStyle w:val="ConsPlusTitle"/>
        <w:jc w:val="center"/>
      </w:pPr>
      <w:r>
        <w:t>ОБЩЕОБРАЗОВАТЕЛЬНУЮ ПРОГРАММУ ДОШКОЛЬНОГО ОБРАЗОВАНИЯ</w:t>
      </w:r>
    </w:p>
    <w:p w:rsidR="00086A20" w:rsidRDefault="00086A20">
      <w:pPr>
        <w:pStyle w:val="ConsPlusNormal"/>
        <w:jc w:val="center"/>
      </w:pPr>
    </w:p>
    <w:p w:rsidR="00086A20" w:rsidRDefault="00086A20">
      <w:pPr>
        <w:pStyle w:val="ConsPlusNormal"/>
        <w:jc w:val="center"/>
      </w:pPr>
      <w:r>
        <w:t>Список изменяющих документов</w:t>
      </w:r>
    </w:p>
    <w:p w:rsidR="00086A20" w:rsidRDefault="00086A20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086A20" w:rsidRDefault="00086A20">
      <w:pPr>
        <w:pStyle w:val="ConsPlusNormal"/>
        <w:jc w:val="center"/>
      </w:pPr>
      <w:r>
        <w:t xml:space="preserve">от 31.10.2011 </w:t>
      </w:r>
      <w:hyperlink r:id="rId15" w:history="1">
        <w:r>
          <w:rPr>
            <w:color w:val="0000FF"/>
          </w:rPr>
          <w:t>N 311</w:t>
        </w:r>
      </w:hyperlink>
      <w:r>
        <w:t xml:space="preserve">, от 28.03.2014 </w:t>
      </w:r>
      <w:hyperlink r:id="rId16" w:history="1">
        <w:r>
          <w:rPr>
            <w:color w:val="0000FF"/>
          </w:rPr>
          <w:t>N 72</w:t>
        </w:r>
      </w:hyperlink>
      <w:r>
        <w:t xml:space="preserve">, от 04.12.2015 </w:t>
      </w:r>
      <w:hyperlink r:id="rId17" w:history="1">
        <w:r>
          <w:rPr>
            <w:color w:val="0000FF"/>
          </w:rPr>
          <w:t>N 409</w:t>
        </w:r>
      </w:hyperlink>
      <w:r>
        <w:t>)</w:t>
      </w: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ind w:firstLine="540"/>
        <w:jc w:val="both"/>
      </w:pPr>
      <w:r>
        <w:t xml:space="preserve">1. Настоящий Порядок устанавливает условия </w:t>
      </w:r>
      <w:proofErr w:type="gramStart"/>
      <w:r>
        <w:t>предоставления</w:t>
      </w:r>
      <w:proofErr w:type="gramEnd"/>
      <w:r>
        <w:t xml:space="preserve"> и расходования субвенций из республиканского бюджета Республики Алтай на осуществление государственных полномочий Республики Алтай по выплате компенсации части родительской платы, взимаемой за присмотр и уход за детьми с родителей (законных представителей) детей, посещающих образовательные организации, реализующие образовательную программу дошкольного образования (далее - субвенции).</w:t>
      </w:r>
    </w:p>
    <w:p w:rsidR="00086A20" w:rsidRDefault="00086A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28.03.2014 N 72)</w:t>
      </w:r>
    </w:p>
    <w:p w:rsidR="00086A20" w:rsidRDefault="00086A20">
      <w:pPr>
        <w:pStyle w:val="ConsPlusNormal"/>
        <w:ind w:firstLine="540"/>
        <w:jc w:val="both"/>
      </w:pPr>
      <w:r>
        <w:t>2. Субвенции предоставляются бюджетам муниципальных районов и городского округа в Республике Алтай (далее - муниципальные образования).</w:t>
      </w:r>
    </w:p>
    <w:p w:rsidR="00086A20" w:rsidRDefault="00086A20">
      <w:pPr>
        <w:pStyle w:val="ConsPlusNormal"/>
        <w:ind w:firstLine="540"/>
        <w:jc w:val="both"/>
      </w:pPr>
      <w:r>
        <w:t>3. Главным распорядителем средств республиканского бюджета Республики Алтай, предусмотренных для предоставления субвенций бюджетам муниципальных образований, является Министерство образования и науки Республики Алтай.</w:t>
      </w:r>
    </w:p>
    <w:p w:rsidR="00086A20" w:rsidRDefault="00086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04.12.2015 N 409)</w:t>
      </w:r>
    </w:p>
    <w:p w:rsidR="00086A20" w:rsidRDefault="00086A20">
      <w:pPr>
        <w:pStyle w:val="ConsPlusNormal"/>
        <w:ind w:firstLine="540"/>
        <w:jc w:val="both"/>
      </w:pPr>
      <w:r>
        <w:t>4. Субвенции бюджетам муниципальных образований предоставляются в соответствии со сводной бюджетной росписью республиканского бюджета Республики Алтай на соответствующий финансовый год в пределах лимитов бюджетных обязательств, утвержденных Министерством образования и науки Республики Алтай.</w:t>
      </w:r>
    </w:p>
    <w:p w:rsidR="00086A20" w:rsidRDefault="00086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04.12.2015 N 409)</w:t>
      </w:r>
    </w:p>
    <w:p w:rsidR="00086A20" w:rsidRDefault="00086A20">
      <w:pPr>
        <w:pStyle w:val="ConsPlusNormal"/>
        <w:ind w:firstLine="540"/>
        <w:jc w:val="both"/>
      </w:pPr>
      <w:r>
        <w:t>5. Перераспределение субвенций между бюджетами муниципальных образований осуществляется в порядке, установленном действующим законодательством Республики Алтай.</w:t>
      </w:r>
    </w:p>
    <w:p w:rsidR="00086A20" w:rsidRDefault="00086A20">
      <w:pPr>
        <w:pStyle w:val="ConsPlusNormal"/>
        <w:ind w:firstLine="540"/>
        <w:jc w:val="both"/>
      </w:pPr>
      <w:r>
        <w:t>6. Субвенции носят целевой характер и не могут быть использованы на другие цели. В случае использования субвенций не по целевому назначению соответствующие средства взыскиваются в республиканский бюджет Республики Алтай в порядке, установленном законодательством Российской Федерации.</w:t>
      </w:r>
    </w:p>
    <w:p w:rsidR="00086A20" w:rsidRDefault="00086A20">
      <w:pPr>
        <w:pStyle w:val="ConsPlusNormal"/>
        <w:ind w:firstLine="540"/>
        <w:jc w:val="both"/>
      </w:pPr>
      <w:r>
        <w:lastRenderedPageBreak/>
        <w:t>7. Субвенции перечисляются Министерством образования и науки Республики Алтай в бюджеты муниципальных образований на счета территориальных органов Федерального казначейства, открытые для кассового обслуживания исполнения бюджетов муниципальных образований.</w:t>
      </w:r>
    </w:p>
    <w:p w:rsidR="00086A20" w:rsidRDefault="00086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04.12.2015 N 409)</w:t>
      </w:r>
    </w:p>
    <w:p w:rsidR="00086A20" w:rsidRDefault="00086A20">
      <w:pPr>
        <w:pStyle w:val="ConsPlusNormal"/>
        <w:ind w:firstLine="540"/>
        <w:jc w:val="both"/>
      </w:pPr>
      <w:r>
        <w:t>8. Учет операций по использованию субвенций осуществляется на лицевых счетах получателей средств бюджетов муниципальных образований, открытых муниципальным органом управления образованием в территориальных органах Федерального казначейства при осуществлении кассового обслуживания исполнения бюджетов муниципальных образований.</w:t>
      </w:r>
    </w:p>
    <w:p w:rsidR="00086A20" w:rsidRDefault="00086A20">
      <w:pPr>
        <w:pStyle w:val="ConsPlusNormal"/>
        <w:ind w:firstLine="540"/>
        <w:jc w:val="both"/>
      </w:pPr>
      <w:r>
        <w:t xml:space="preserve">9. </w:t>
      </w:r>
      <w:proofErr w:type="gramStart"/>
      <w:r>
        <w:t>Муниципальные органы управления образованием предоставляют в финансовые органы муниципальных образований и Министерство образования и науки Республики Алтай отчет о расходах бюджетов муниципальных образований в Республике Алтай по осуществлению выплаты компенсации части родительской платы, взимаемой за присмотр и уход за детьми с родителей (законных представителей) детей, посещающих образовательные организации, реализующие образовательную программу дошкольного образования по форме и в сроки, установленные Министерством</w:t>
      </w:r>
      <w:proofErr w:type="gramEnd"/>
      <w:r>
        <w:t xml:space="preserve"> образования и науки Республики Алтай.</w:t>
      </w:r>
    </w:p>
    <w:p w:rsidR="00086A20" w:rsidRDefault="00086A20">
      <w:pPr>
        <w:pStyle w:val="ConsPlusNormal"/>
        <w:jc w:val="both"/>
      </w:pPr>
      <w:r>
        <w:t xml:space="preserve">(в ред. Постановлений Правительства Республики Алтай от 28.03.2014 </w:t>
      </w:r>
      <w:hyperlink r:id="rId22" w:history="1">
        <w:r>
          <w:rPr>
            <w:color w:val="0000FF"/>
          </w:rPr>
          <w:t>N 72</w:t>
        </w:r>
      </w:hyperlink>
      <w:r>
        <w:t xml:space="preserve">, от 04.12.2015 </w:t>
      </w:r>
      <w:hyperlink r:id="rId23" w:history="1">
        <w:r>
          <w:rPr>
            <w:color w:val="0000FF"/>
          </w:rPr>
          <w:t>N 409</w:t>
        </w:r>
      </w:hyperlink>
      <w:r>
        <w:t>)</w:t>
      </w:r>
    </w:p>
    <w:p w:rsidR="00086A20" w:rsidRDefault="00086A20">
      <w:pPr>
        <w:pStyle w:val="ConsPlusNormal"/>
        <w:ind w:firstLine="540"/>
        <w:jc w:val="both"/>
      </w:pPr>
      <w:r>
        <w:t>10. Финансовые органы муниципальных образований и Министерство образования и науки Республики Алтай представляют в Министерство финансов Республики Алтай отчет о расходовании субвенций по форме и в сроки, установленные Министерством финансов Республики Алтай.</w:t>
      </w:r>
    </w:p>
    <w:p w:rsidR="00086A20" w:rsidRDefault="00086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04.12.2015 N 409)</w:t>
      </w:r>
    </w:p>
    <w:p w:rsidR="00086A20" w:rsidRDefault="00086A20">
      <w:pPr>
        <w:pStyle w:val="ConsPlusNormal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целевым использованием субвенции возлагается на Министерство образования и науки Республики Алтай, Министерство финансов Республики Алтай.</w:t>
      </w:r>
    </w:p>
    <w:p w:rsidR="00086A20" w:rsidRDefault="00086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04.12.2015 N 409)</w:t>
      </w: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right"/>
        <w:outlineLvl w:val="0"/>
      </w:pPr>
      <w:r>
        <w:t>Приложение N 2</w:t>
      </w:r>
    </w:p>
    <w:p w:rsidR="00086A20" w:rsidRDefault="00086A20">
      <w:pPr>
        <w:pStyle w:val="ConsPlusNormal"/>
        <w:jc w:val="right"/>
      </w:pPr>
      <w:r>
        <w:t>к Постановлению</w:t>
      </w:r>
    </w:p>
    <w:p w:rsidR="00086A20" w:rsidRDefault="00086A20">
      <w:pPr>
        <w:pStyle w:val="ConsPlusNormal"/>
        <w:jc w:val="right"/>
      </w:pPr>
      <w:r>
        <w:t>Правительства Республики Алтай</w:t>
      </w:r>
    </w:p>
    <w:p w:rsidR="00086A20" w:rsidRDefault="00086A20">
      <w:pPr>
        <w:pStyle w:val="ConsPlusNormal"/>
        <w:jc w:val="right"/>
      </w:pPr>
      <w:r>
        <w:t>от 22 ноября 2007 г. N 252</w:t>
      </w: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Title"/>
        <w:jc w:val="center"/>
      </w:pPr>
      <w:bookmarkStart w:id="1" w:name="P90"/>
      <w:bookmarkEnd w:id="1"/>
      <w:r>
        <w:t>ПОРЯДОК</w:t>
      </w:r>
    </w:p>
    <w:p w:rsidR="00086A20" w:rsidRDefault="00086A20">
      <w:pPr>
        <w:pStyle w:val="ConsPlusTitle"/>
        <w:jc w:val="center"/>
      </w:pPr>
      <w:r>
        <w:t>ОБРАЩЕНИЯ ЗА ПОЛУЧЕНИЕМ КОМПЕНСАЦИИ РОДИТЕЛЯМ</w:t>
      </w:r>
    </w:p>
    <w:p w:rsidR="00086A20" w:rsidRDefault="00086A20">
      <w:pPr>
        <w:pStyle w:val="ConsPlusTitle"/>
        <w:jc w:val="center"/>
      </w:pPr>
      <w:r>
        <w:t>(ЗАКОННЫМ ПРЕДСТАВИТЕЛЯМ) ДЕТЕЙ, ПОСЕЩАЮЩИХ</w:t>
      </w:r>
    </w:p>
    <w:p w:rsidR="00086A20" w:rsidRDefault="00086A20">
      <w:pPr>
        <w:pStyle w:val="ConsPlusTitle"/>
        <w:jc w:val="center"/>
      </w:pPr>
      <w:r>
        <w:t xml:space="preserve">ОБРАЗОВАТЕЛЬНЫЕ ОРГАНИЗАЦИИ, РЕАЛИЗУЮЩИЕ </w:t>
      </w:r>
      <w:proofErr w:type="gramStart"/>
      <w:r>
        <w:t>ОБРАЗОВАТЕЛЬНУЮ</w:t>
      </w:r>
      <w:proofErr w:type="gramEnd"/>
    </w:p>
    <w:p w:rsidR="00086A20" w:rsidRDefault="00086A20">
      <w:pPr>
        <w:pStyle w:val="ConsPlusTitle"/>
        <w:jc w:val="center"/>
      </w:pPr>
      <w:r>
        <w:t>ПРОГРАММУ ДОШКОЛЬНОГО ОБРАЗОВАНИЯ И ПОРЯДОК ЕЕ ВЫПЛАТЫ</w:t>
      </w:r>
    </w:p>
    <w:p w:rsidR="00086A20" w:rsidRDefault="00086A20">
      <w:pPr>
        <w:pStyle w:val="ConsPlusNormal"/>
        <w:jc w:val="center"/>
      </w:pPr>
    </w:p>
    <w:p w:rsidR="00086A20" w:rsidRDefault="00086A20">
      <w:pPr>
        <w:pStyle w:val="ConsPlusNormal"/>
        <w:jc w:val="center"/>
      </w:pPr>
      <w:r>
        <w:t>Список изменяющих документов</w:t>
      </w:r>
    </w:p>
    <w:p w:rsidR="00086A20" w:rsidRDefault="00086A20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086A20" w:rsidRDefault="00086A20">
      <w:pPr>
        <w:pStyle w:val="ConsPlusNormal"/>
        <w:jc w:val="center"/>
      </w:pPr>
      <w:r>
        <w:t xml:space="preserve">от 28.03.2014 </w:t>
      </w:r>
      <w:hyperlink r:id="rId26" w:history="1">
        <w:r>
          <w:rPr>
            <w:color w:val="0000FF"/>
          </w:rPr>
          <w:t>N 72</w:t>
        </w:r>
      </w:hyperlink>
      <w:r>
        <w:t xml:space="preserve">, от 07.11.2014 </w:t>
      </w:r>
      <w:hyperlink r:id="rId27" w:history="1">
        <w:r>
          <w:rPr>
            <w:color w:val="0000FF"/>
          </w:rPr>
          <w:t>N 317</w:t>
        </w:r>
      </w:hyperlink>
      <w:r>
        <w:t>)</w:t>
      </w: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требованиями </w:t>
      </w:r>
      <w:hyperlink r:id="rId28" w:history="1">
        <w:r>
          <w:rPr>
            <w:color w:val="0000FF"/>
          </w:rPr>
          <w:t>части 6 статьи 65</w:t>
        </w:r>
      </w:hyperlink>
      <w:r>
        <w:t xml:space="preserve"> Федерального закона от 29 декабря 2012 года N 273-ФЗ "Об образовании в Российской Федерации" и определяет порядок обращения за получением компенсации родителям (законным представителям) детей, посещающих образовательные организации в Республике Алтай, реализующие образовательную программу дошкольного образования, и порядок ее выплаты (далее - Компенсация).</w:t>
      </w:r>
      <w:proofErr w:type="gramEnd"/>
    </w:p>
    <w:p w:rsidR="00086A20" w:rsidRDefault="00086A20">
      <w:pPr>
        <w:pStyle w:val="ConsPlusNormal"/>
        <w:ind w:firstLine="540"/>
        <w:jc w:val="both"/>
      </w:pPr>
      <w:r>
        <w:t xml:space="preserve">2. Право на получение Компенсации имеет один из родителей (законных представителей) детей, посещающих образовательные организации в Республике Алтай, реализующие образовательные программы дошкольного образования (далее - также образовательные </w:t>
      </w:r>
      <w:r>
        <w:lastRenderedPageBreak/>
        <w:t>организации), внесших родительскую плату за присмотр и уход за детьми в соответствующей образовательной организации.</w:t>
      </w:r>
    </w:p>
    <w:p w:rsidR="00086A20" w:rsidRDefault="00086A20">
      <w:pPr>
        <w:pStyle w:val="ConsPlusNormal"/>
        <w:ind w:firstLine="540"/>
        <w:jc w:val="both"/>
      </w:pPr>
      <w:r>
        <w:t>3. Компенсация выплачивается с учетом фактического посещения детьми образовательной организации в следующем размере:</w:t>
      </w:r>
    </w:p>
    <w:p w:rsidR="00086A20" w:rsidRDefault="00086A2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317)</w:t>
      </w:r>
    </w:p>
    <w:p w:rsidR="00086A20" w:rsidRDefault="00086A20">
      <w:pPr>
        <w:pStyle w:val="ConsPlusNormal"/>
        <w:ind w:firstLine="540"/>
        <w:jc w:val="both"/>
      </w:pPr>
      <w:r>
        <w:t>20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первого ребенка;</w:t>
      </w:r>
    </w:p>
    <w:p w:rsidR="00086A20" w:rsidRDefault="00086A20">
      <w:pPr>
        <w:pStyle w:val="ConsPlusNormal"/>
        <w:ind w:firstLine="540"/>
        <w:jc w:val="both"/>
      </w:pPr>
      <w:r>
        <w:t>50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второго ребенка;</w:t>
      </w:r>
    </w:p>
    <w:p w:rsidR="00086A20" w:rsidRDefault="00086A20">
      <w:pPr>
        <w:pStyle w:val="ConsPlusNormal"/>
        <w:ind w:firstLine="540"/>
        <w:jc w:val="both"/>
      </w:pPr>
      <w:r>
        <w:t>70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третьего ребенка и последующих детей.</w:t>
      </w:r>
    </w:p>
    <w:p w:rsidR="00086A20" w:rsidRDefault="00086A20">
      <w:pPr>
        <w:pStyle w:val="ConsPlusNormal"/>
        <w:ind w:firstLine="540"/>
        <w:jc w:val="both"/>
      </w:pPr>
      <w:bookmarkStart w:id="2" w:name="P107"/>
      <w:bookmarkEnd w:id="2"/>
      <w:r>
        <w:t>4. Родители (законные представители) детей, посещающих образовательные организации, для получения Компенсации ежегодно до 15 сентября текущего года представляют в адрес образовательной организации заявление на имя руководителя образовательной организации о получении Компенсации. К заявлению прилагаются следующие документы:</w:t>
      </w:r>
    </w:p>
    <w:p w:rsidR="00086A20" w:rsidRDefault="00086A20">
      <w:pPr>
        <w:pStyle w:val="ConsPlusNormal"/>
        <w:ind w:firstLine="540"/>
        <w:jc w:val="both"/>
      </w:pPr>
      <w:r>
        <w:t>а) справка с места жительства о составе семьи;</w:t>
      </w:r>
    </w:p>
    <w:p w:rsidR="00086A20" w:rsidRDefault="00086A20">
      <w:pPr>
        <w:pStyle w:val="ConsPlusNormal"/>
        <w:ind w:firstLine="540"/>
        <w:jc w:val="both"/>
      </w:pPr>
      <w:r>
        <w:t>б) копия паспорта родителя (законного представителя);</w:t>
      </w:r>
    </w:p>
    <w:p w:rsidR="00086A20" w:rsidRDefault="00086A20">
      <w:pPr>
        <w:pStyle w:val="ConsPlusNormal"/>
        <w:ind w:firstLine="540"/>
        <w:jc w:val="both"/>
      </w:pPr>
      <w:r>
        <w:t>в) копия свидетельства о рождении на каждого ребенка;</w:t>
      </w:r>
    </w:p>
    <w:p w:rsidR="00086A20" w:rsidRDefault="00086A20">
      <w:pPr>
        <w:pStyle w:val="ConsPlusNormal"/>
        <w:ind w:firstLine="540"/>
        <w:jc w:val="both"/>
      </w:pPr>
      <w:r>
        <w:t>г) информация о номере счета в кредитной организации.</w:t>
      </w:r>
    </w:p>
    <w:p w:rsidR="00086A20" w:rsidRDefault="00086A20">
      <w:pPr>
        <w:pStyle w:val="ConsPlusNormal"/>
        <w:ind w:firstLine="540"/>
        <w:jc w:val="both"/>
      </w:pPr>
      <w:r>
        <w:t>5. Решение о выплате Компенсации либо об отказе в ее выплате принимается руководителем образовательной организации до 25 сентября текущего года в форме приказа.</w:t>
      </w:r>
    </w:p>
    <w:p w:rsidR="00086A20" w:rsidRDefault="00086A2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нарушения родителем (законным представителем) срока подачи заявления и документов, установленных </w:t>
      </w:r>
      <w:hyperlink w:anchor="P107" w:history="1">
        <w:r>
          <w:rPr>
            <w:color w:val="0000FF"/>
          </w:rPr>
          <w:t>пунктом 4</w:t>
        </w:r>
      </w:hyperlink>
      <w:r>
        <w:t xml:space="preserve"> настоящего Порядка, решение о выплате Компенсации либо об отказе в ее выплате принимается руководителем образовательной организации в течение 5 рабочих дней со дня подачи заявления родителем (законным представителем) документов, предоставленных в соответствии с </w:t>
      </w:r>
      <w:hyperlink w:anchor="P107" w:history="1">
        <w:r>
          <w:rPr>
            <w:color w:val="0000FF"/>
          </w:rPr>
          <w:t>пунктом 4</w:t>
        </w:r>
      </w:hyperlink>
      <w:r>
        <w:t xml:space="preserve"> настоящего Порядка, в форме приказа.</w:t>
      </w:r>
      <w:proofErr w:type="gramEnd"/>
    </w:p>
    <w:p w:rsidR="00086A20" w:rsidRDefault="00086A20">
      <w:pPr>
        <w:pStyle w:val="ConsPlusNormal"/>
        <w:ind w:firstLine="540"/>
        <w:jc w:val="both"/>
      </w:pPr>
      <w:r>
        <w:t xml:space="preserve">7. Решение о выплате Компенсации принимается руководителем образовательной организации в случае предоставления родителем (законным представителем) документов, установленных </w:t>
      </w:r>
      <w:hyperlink w:anchor="P107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086A20" w:rsidRDefault="00086A20">
      <w:pPr>
        <w:pStyle w:val="ConsPlusNormal"/>
        <w:ind w:firstLine="540"/>
        <w:jc w:val="both"/>
      </w:pPr>
      <w:r>
        <w:t xml:space="preserve">8. Решение об отказе в выплате Компенсации принимается руководителем образовательной организации в случае непредоставления родителем (законным представителем) документов, установленных </w:t>
      </w:r>
      <w:hyperlink w:anchor="P107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086A20" w:rsidRDefault="00086A20">
      <w:pPr>
        <w:pStyle w:val="ConsPlusNormal"/>
        <w:ind w:firstLine="540"/>
        <w:jc w:val="both"/>
      </w:pPr>
      <w:r>
        <w:t>9. Выплата Компенсации производится в течение 1 месяца со дня поступления от родителя (законного представителя) ребенка, посещающего образовательную организацию, родительской платы за присмотр и уход за детьми в образовательной организации путем перечисления денежных средств на счет родителя (законного представителя), открытый в кредитной организации.</w:t>
      </w:r>
    </w:p>
    <w:p w:rsidR="00086A20" w:rsidRDefault="00086A20">
      <w:pPr>
        <w:pStyle w:val="ConsPlusNormal"/>
        <w:ind w:firstLine="540"/>
        <w:jc w:val="both"/>
      </w:pPr>
      <w:r>
        <w:t>10. Выплата Компенсации прекращается в случае прекращения обучения ребенка, посещающего образовательную организацию, в образовательной организации.</w:t>
      </w: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jc w:val="both"/>
      </w:pPr>
    </w:p>
    <w:p w:rsidR="00086A20" w:rsidRDefault="00086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12F" w:rsidRDefault="0011412F"/>
    <w:sectPr w:rsidR="0011412F" w:rsidSect="00D5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086A20"/>
    <w:rsid w:val="00086A20"/>
    <w:rsid w:val="0011412F"/>
    <w:rsid w:val="0091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1AE1BBA60C2BAE1FC8327EDBF1F7519EA53BB0616D392D9C4BBC3452383C19A137U1BCI" TargetMode="External"/><Relationship Id="rId13" Type="http://schemas.openxmlformats.org/officeDocument/2006/relationships/hyperlink" Target="consultantplus://offline/ref=AD5ABD7A40597B99C7D41AE1BBA60C2BAE1FC8327ADAF0F15DC3AF33E96D6FU3BEI" TargetMode="External"/><Relationship Id="rId18" Type="http://schemas.openxmlformats.org/officeDocument/2006/relationships/hyperlink" Target="consultantplus://offline/ref=AD5ABD7A40597B99C7D41AE1BBA60C2BAE1FC8327DD6F7F5539EA53BB0616D392D9C4BBC3452383C19A136U1BDI" TargetMode="External"/><Relationship Id="rId26" Type="http://schemas.openxmlformats.org/officeDocument/2006/relationships/hyperlink" Target="consultantplus://offline/ref=AD5ABD7A40597B99C7D41AE1BBA60C2BAE1FC8327DD6F7F5539EA53BB0616D392D9C4BBC3452383C19A135U1B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5ABD7A40597B99C7D41AE1BBA60C2BAE1FC8327EDBF1F7519EA53BB0616D392D9C4BBC3452383C19A137U1B3I" TargetMode="External"/><Relationship Id="rId7" Type="http://schemas.openxmlformats.org/officeDocument/2006/relationships/hyperlink" Target="consultantplus://offline/ref=AD5ABD7A40597B99C7D41AE1BBA60C2BAE1FC8327EDFF1F7519EA53BB0616D392D9C4BBC3452383C19A137U1BCI" TargetMode="External"/><Relationship Id="rId12" Type="http://schemas.openxmlformats.org/officeDocument/2006/relationships/hyperlink" Target="consultantplus://offline/ref=AD5ABD7A40597B99C7D41AE1BBA60C2BAE1FC8327DD6F7F5539EA53BB0616D392D9C4BBC3452383C19A136U1BBI" TargetMode="External"/><Relationship Id="rId17" Type="http://schemas.openxmlformats.org/officeDocument/2006/relationships/hyperlink" Target="consultantplus://offline/ref=AD5ABD7A40597B99C7D41AE1BBA60C2BAE1FC8327EDBF1F7519EA53BB0616D392D9C4BBC3452383C19A137U1BCI" TargetMode="External"/><Relationship Id="rId25" Type="http://schemas.openxmlformats.org/officeDocument/2006/relationships/hyperlink" Target="consultantplus://offline/ref=AD5ABD7A40597B99C7D41AE1BBA60C2BAE1FC8327EDBF1F7519EA53BB0616D392D9C4BBC3452383C19A136U1B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5ABD7A40597B99C7D41AE1BBA60C2BAE1FC8327DD6F7F5539EA53BB0616D392D9C4BBC3452383C19A136U1BCI" TargetMode="External"/><Relationship Id="rId20" Type="http://schemas.openxmlformats.org/officeDocument/2006/relationships/hyperlink" Target="consultantplus://offline/ref=AD5ABD7A40597B99C7D41AE1BBA60C2BAE1FC8327EDBF1F7519EA53BB0616D392D9C4BBC3452383C19A137U1B2I" TargetMode="External"/><Relationship Id="rId29" Type="http://schemas.openxmlformats.org/officeDocument/2006/relationships/hyperlink" Target="consultantplus://offline/ref=AD5ABD7A40597B99C7D41AE1BBA60C2BAE1FC8327EDFF1F7519EA53BB0616D392D9C4BBC3452383C19A137U1B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ABD7A40597B99C7D41AE1BBA60C2BAE1FC8327DD6F7F5539EA53BB0616D392D9C4BBC3452383C19A137U1BCI" TargetMode="External"/><Relationship Id="rId11" Type="http://schemas.openxmlformats.org/officeDocument/2006/relationships/hyperlink" Target="consultantplus://offline/ref=AD5ABD7A40597B99C7D41AE1BBA60C2BAE1FC8327DD6F7F5539EA53BB0616D392D9C4BBC3452383C19A137U1B3I" TargetMode="External"/><Relationship Id="rId24" Type="http://schemas.openxmlformats.org/officeDocument/2006/relationships/hyperlink" Target="consultantplus://offline/ref=AD5ABD7A40597B99C7D41AE1BBA60C2BAE1FC8327EDBF1F7519EA53BB0616D392D9C4BBC3452383C19A136U1BBI" TargetMode="External"/><Relationship Id="rId5" Type="http://schemas.openxmlformats.org/officeDocument/2006/relationships/hyperlink" Target="consultantplus://offline/ref=AD5ABD7A40597B99C7D41AE1BBA60C2BAE1FC8327DDCFFF65E9EA53BB0616D392D9C4BBC3452383C19A137U1BCI" TargetMode="External"/><Relationship Id="rId15" Type="http://schemas.openxmlformats.org/officeDocument/2006/relationships/hyperlink" Target="consultantplus://offline/ref=AD5ABD7A40597B99C7D41AE1BBA60C2BAE1FC8327DDCFFF65E9EA53BB0616D392D9C4BBC3452383C19A136U1B8I" TargetMode="External"/><Relationship Id="rId23" Type="http://schemas.openxmlformats.org/officeDocument/2006/relationships/hyperlink" Target="consultantplus://offline/ref=AD5ABD7A40597B99C7D41AE1BBA60C2BAE1FC8327EDBF1F7519EA53BB0616D392D9C4BBC3452383C19A136U1BAI" TargetMode="External"/><Relationship Id="rId28" Type="http://schemas.openxmlformats.org/officeDocument/2006/relationships/hyperlink" Target="consultantplus://offline/ref=AD5ABD7A40597B99C7D404ECADCA5B27AA14973978D8FCA10AC1FE66E768676E6AD312FE705F3134U1BAI" TargetMode="External"/><Relationship Id="rId10" Type="http://schemas.openxmlformats.org/officeDocument/2006/relationships/hyperlink" Target="consultantplus://offline/ref=AD5ABD7A40597B99C7D41AE1BBA60C2BAE1FC8327ED7F4F1539EA53BB0616D392D9C4BBC3452383C19A132U1BDI" TargetMode="External"/><Relationship Id="rId19" Type="http://schemas.openxmlformats.org/officeDocument/2006/relationships/hyperlink" Target="consultantplus://offline/ref=AD5ABD7A40597B99C7D41AE1BBA60C2BAE1FC8327EDBF1F7519EA53BB0616D392D9C4BBC3452383C19A137U1BD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5ABD7A40597B99C7D404ECADCA5B27AA14973978D8FCA10AC1FE66E768676E6AD312FE705F3134U1BAI" TargetMode="External"/><Relationship Id="rId14" Type="http://schemas.openxmlformats.org/officeDocument/2006/relationships/hyperlink" Target="consultantplus://offline/ref=AD5ABD7A40597B99C7D41AE1BBA60C2BAE1FC8327DD6F7F5539EA53BB0616D392D9C4BBC3452383C19A136U1BFI" TargetMode="External"/><Relationship Id="rId22" Type="http://schemas.openxmlformats.org/officeDocument/2006/relationships/hyperlink" Target="consultantplus://offline/ref=AD5ABD7A40597B99C7D41AE1BBA60C2BAE1FC8327DD6F7F5539EA53BB0616D392D9C4BBC3452383C19A136U1B3I" TargetMode="External"/><Relationship Id="rId27" Type="http://schemas.openxmlformats.org/officeDocument/2006/relationships/hyperlink" Target="consultantplus://offline/ref=AD5ABD7A40597B99C7D41AE1BBA60C2BAE1FC8327EDFF1F7519EA53BB0616D392D9C4BBC3452383C19A137U1B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2247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2017-03-06T08:01:00Z</dcterms:created>
  <dcterms:modified xsi:type="dcterms:W3CDTF">2017-03-06T08:02:00Z</dcterms:modified>
</cp:coreProperties>
</file>